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2024.05.06_MVP Data Access Expansion Plan for Rachel_AAMC presentation.docx</w:t>
      </w:r>
    </w:p>
    <w:p>
      <w:pPr>
        <w:jc w:val="left"/>
      </w:pPr>
      <w:r>
        <w:rPr>
          <w:color w:val="646464"/>
          <w:sz w:val="18"/>
        </w:rPr>
        <w:t>Title: 5-6-24 MVP Data Access Expansion Plan for Rachel: AAMC presentation</w:t>
      </w:r>
    </w:p>
    <w:p>
      <w:pPr>
        <w:jc w:val="left"/>
      </w:pPr>
      <w:r>
        <w:rPr>
          <w:color w:val="646464"/>
          <w:sz w:val="18"/>
        </w:rPr>
        <w:t>Topic: MVP | Type: Presentations and Other Documents</w:t>
      </w:r>
    </w:p>
    <w:p>
      <w:pPr>
        <w:jc w:val="left"/>
      </w:pPr>
      <w:r>
        <w:rPr>
          <w:color w:val="646464"/>
          <w:sz w:val="18"/>
        </w:rPr>
        <w:t>Created: 2024-05-07 | By: Richman, Michael (VACO)</w:t>
      </w:r>
    </w:p>
    <w:p>
      <w:pPr>
        <w:jc w:val="left"/>
      </w:pPr>
      <w:r>
        <w:rPr>
          <w:color w:val="646464"/>
          <w:sz w:val="18"/>
        </w:rPr>
        <w:t>Modified: 2024-07-25 | By: Bartlinski, David</w:t>
      </w:r>
    </w:p>
    <w:p>
      <w:pPr>
        <w:jc w:val="left"/>
      </w:pPr>
      <w:r>
        <w:rPr>
          <w:color w:val="C8C8C8"/>
          <w:sz w:val="16"/>
        </w:rPr>
        <w:t>────────────────────────────────────────────────────────────────────────────────</w:t>
      </w:r>
    </w:p>
    <w:p>
      <w:pPr>
        <w:jc w:val="left"/>
      </w:pPr>
      <w:r/>
    </w:p>
    <w:p>
      <w:pPr>
        <w:jc w:val="left"/>
      </w:pPr>
      <w:r>
        <w:rPr>
          <w:color w:val="646464"/>
          <w:sz w:val="18"/>
        </w:rPr>
        <w:t>Topic: MVP | Type: Presentations and Other Documents</w:t>
      </w:r>
    </w:p>
    <w:p>
      <w:pPr>
        <w:jc w:val="left"/>
      </w:pPr>
      <w:r>
        <w:rPr>
          <w:color w:val="646464"/>
          <w:sz w:val="18"/>
        </w:rPr>
        <w:t>Created: 2024-05-07 | By: Richman, Michael (VACO)</w:t>
      </w:r>
    </w:p>
    <w:p>
      <w:pPr>
        <w:jc w:val="left"/>
      </w:pPr>
      <w:r>
        <w:rPr>
          <w:color w:val="646464"/>
          <w:sz w:val="18"/>
        </w:rPr>
        <w:t>Modified: 2024-07-25 | By: Bartlinski, David</w:t>
      </w:r>
    </w:p>
    <w:p w14:paraId="2AD4D5C8" w14:textId="3B05A53E" w:rsidR="00736794" w:rsidRDefault="003802A5" w:rsidP="003802A5">
      <w:pPr>
        <w:ind w:left="2160" w:firstLine="720"/>
        <w:jc w:val="left"/>
      </w:pPr>
      <w:r>
        <w:rPr>
          <w:color w:val="C8C8C8"/>
          <w:sz w:val="16"/>
        </w:rPr>
        <w:t>────────────────────────────────────────────────────────────────────────────────</w:t>
      </w:r>
    </w:p>
    <w:p w14:paraId="17004750" w14:textId="77777777" w:rsidR="003802A5" w:rsidRDefault="003802A5" w:rsidP="003802A5">
      <w:pPr>
        <w:ind w:left="2160" w:firstLine="720"/>
      </w:pPr>
      <w:r/>
    </w:p>
    <w:p w14:paraId="5C6011D6" w14:textId="35821169" w:rsidR="003802A5" w:rsidRDefault="003802A5" w:rsidP="003802A5">
      <w:pPr>
        <w:ind w:left="2160" w:firstLine="720"/>
        <w:rPr>
          <w:rFonts w:ascii="Arial" w:hAnsi="Arial" w:cs="Arial"/>
          <w:b/>
          <w:bCs/>
          <w:sz w:val="24"/>
          <w:szCs w:val="24"/>
        </w:rPr>
      </w:pPr>
      <w:r w:rsidRPr="003802A5">
        <w:rPr>
          <w:rFonts w:ascii="Arial" w:hAnsi="Arial" w:cs="Arial"/>
          <w:b/>
          <w:bCs/>
          <w:sz w:val="24"/>
          <w:szCs w:val="24"/>
        </w:rPr>
        <w:t xml:space="preserve">Data </w:t>
      </w:r>
      <w:r w:rsidR="00EF34AB">
        <w:rPr>
          <w:rFonts w:ascii="Arial" w:hAnsi="Arial" w:cs="Arial"/>
          <w:b/>
          <w:bCs/>
          <w:sz w:val="24"/>
          <w:szCs w:val="24"/>
        </w:rPr>
        <w:t xml:space="preserve">and Data </w:t>
      </w:r>
      <w:r w:rsidRPr="003802A5">
        <w:rPr>
          <w:rFonts w:ascii="Arial" w:hAnsi="Arial" w:cs="Arial"/>
          <w:b/>
          <w:bCs/>
          <w:sz w:val="24"/>
          <w:szCs w:val="24"/>
        </w:rPr>
        <w:t>Access Expansion Plan</w:t>
      </w:r>
    </w:p>
    <w:p w14:paraId="3733240C" w14:textId="5182D5C7" w:rsidR="003802A5" w:rsidRDefault="003802A5" w:rsidP="003802A5">
      <w:pPr>
        <w:rPr>
          <w:rFonts w:ascii="Arial" w:hAnsi="Arial" w:cs="Arial"/>
          <w:sz w:val="24"/>
          <w:szCs w:val="24"/>
        </w:rPr>
      </w:pPr>
      <w:r w:rsidRPr="003802A5">
        <w:rPr>
          <w:rFonts w:ascii="Arial" w:hAnsi="Arial" w:cs="Arial"/>
          <w:sz w:val="24"/>
          <w:szCs w:val="24"/>
        </w:rPr>
        <w:t xml:space="preserve">The goal of MVP is to </w:t>
      </w:r>
      <w:r>
        <w:rPr>
          <w:rFonts w:ascii="Arial" w:hAnsi="Arial" w:cs="Arial"/>
          <w:sz w:val="24"/>
          <w:szCs w:val="24"/>
        </w:rPr>
        <w:t>align data access with the consent of the participants and make the data widely accessible by the research community within and outside the VA in a secure manner</w:t>
      </w:r>
      <w:r w:rsidR="00D4210C">
        <w:rPr>
          <w:rFonts w:ascii="Arial" w:hAnsi="Arial" w:cs="Arial"/>
          <w:sz w:val="24"/>
          <w:szCs w:val="24"/>
        </w:rPr>
        <w:t xml:space="preserve"> to expedite scientific discoveries, and advance discoveries towards improving clinical care for Veterans and all people</w:t>
      </w:r>
      <w:r>
        <w:rPr>
          <w:rFonts w:ascii="Arial" w:hAnsi="Arial" w:cs="Arial"/>
          <w:sz w:val="24"/>
          <w:szCs w:val="24"/>
        </w:rPr>
        <w:t>.</w:t>
      </w:r>
    </w:p>
    <w:p w14:paraId="78A7BA68" w14:textId="55A72E6D" w:rsidR="00EF34AB" w:rsidRDefault="003802A5" w:rsidP="003802A5">
      <w:pPr>
        <w:rPr>
          <w:rFonts w:ascii="Arial" w:hAnsi="Arial" w:cs="Arial"/>
          <w:sz w:val="24"/>
          <w:szCs w:val="24"/>
        </w:rPr>
      </w:pPr>
      <w:r>
        <w:rPr>
          <w:rFonts w:ascii="Arial" w:hAnsi="Arial" w:cs="Arial"/>
          <w:sz w:val="24"/>
          <w:szCs w:val="24"/>
        </w:rPr>
        <w:t>Accordingly, MVP brings researchers with approved projects to the data in</w:t>
      </w:r>
      <w:r w:rsidR="00995B9B">
        <w:rPr>
          <w:rFonts w:ascii="Arial" w:hAnsi="Arial" w:cs="Arial"/>
          <w:sz w:val="24"/>
          <w:szCs w:val="24"/>
        </w:rPr>
        <w:t xml:space="preserve"> a</w:t>
      </w:r>
      <w:r>
        <w:rPr>
          <w:rFonts w:ascii="Arial" w:hAnsi="Arial" w:cs="Arial"/>
          <w:sz w:val="24"/>
          <w:szCs w:val="24"/>
        </w:rPr>
        <w:t xml:space="preserve"> central, secure scientific computing environment along with the necessary analytic tools, rather than distribute data to researchers. This approach makes sense for big data, as individual researchers may not have access to the required computing resources.</w:t>
      </w:r>
    </w:p>
    <w:p w14:paraId="3E59CB20" w14:textId="6F0EEB30" w:rsidR="00400DC0" w:rsidRDefault="00400DC0" w:rsidP="003802A5">
      <w:pPr>
        <w:rPr>
          <w:rFonts w:ascii="Arial" w:hAnsi="Arial" w:cs="Arial"/>
          <w:sz w:val="24"/>
          <w:szCs w:val="24"/>
        </w:rPr>
      </w:pPr>
      <w:r>
        <w:rPr>
          <w:rFonts w:ascii="Arial" w:hAnsi="Arial" w:cs="Arial"/>
          <w:sz w:val="24"/>
          <w:szCs w:val="24"/>
        </w:rPr>
        <w:t xml:space="preserve">MVP has established strategic goals to expand </w:t>
      </w:r>
      <w:r w:rsidR="00141B54">
        <w:rPr>
          <w:rFonts w:ascii="Arial" w:hAnsi="Arial" w:cs="Arial"/>
          <w:sz w:val="24"/>
          <w:szCs w:val="24"/>
        </w:rPr>
        <w:t>data</w:t>
      </w:r>
      <w:r w:rsidR="00115A5A">
        <w:rPr>
          <w:rFonts w:ascii="Arial" w:hAnsi="Arial" w:cs="Arial"/>
          <w:sz w:val="24"/>
          <w:szCs w:val="24"/>
        </w:rPr>
        <w:t xml:space="preserve"> types and numbers</w:t>
      </w:r>
      <w:r w:rsidR="00141B54">
        <w:rPr>
          <w:rFonts w:ascii="Arial" w:hAnsi="Arial" w:cs="Arial"/>
          <w:sz w:val="24"/>
          <w:szCs w:val="24"/>
        </w:rPr>
        <w:t xml:space="preserve">, data access and analytic capabilities </w:t>
      </w:r>
      <w:r>
        <w:rPr>
          <w:rFonts w:ascii="Arial" w:hAnsi="Arial" w:cs="Arial"/>
          <w:sz w:val="24"/>
          <w:szCs w:val="24"/>
        </w:rPr>
        <w:t xml:space="preserve">in </w:t>
      </w:r>
      <w:r w:rsidR="00141B54">
        <w:rPr>
          <w:rFonts w:ascii="Arial" w:hAnsi="Arial" w:cs="Arial"/>
          <w:sz w:val="24"/>
          <w:szCs w:val="24"/>
        </w:rPr>
        <w:t>four</w:t>
      </w:r>
      <w:r>
        <w:rPr>
          <w:rFonts w:ascii="Arial" w:hAnsi="Arial" w:cs="Arial"/>
          <w:sz w:val="24"/>
          <w:szCs w:val="24"/>
        </w:rPr>
        <w:t xml:space="preserve"> areas</w:t>
      </w:r>
      <w:r w:rsidR="00141B54">
        <w:rPr>
          <w:rFonts w:ascii="Arial" w:hAnsi="Arial" w:cs="Arial"/>
          <w:sz w:val="24"/>
          <w:szCs w:val="24"/>
        </w:rPr>
        <w:t xml:space="preserve"> over the next 5 years</w:t>
      </w:r>
      <w:r>
        <w:rPr>
          <w:rFonts w:ascii="Arial" w:hAnsi="Arial" w:cs="Arial"/>
          <w:sz w:val="24"/>
          <w:szCs w:val="24"/>
        </w:rPr>
        <w:t xml:space="preserve">: </w:t>
      </w:r>
    </w:p>
    <w:p w14:paraId="778AA119" w14:textId="61650D93" w:rsidR="00400DC0" w:rsidRDefault="00400DC0" w:rsidP="00400DC0">
      <w:pPr>
        <w:pStyle w:val="ListParagraph"/>
        <w:numPr>
          <w:ilvl w:val="0"/>
          <w:numId w:val="2"/>
        </w:numPr>
        <w:rPr>
          <w:rFonts w:ascii="Arial" w:hAnsi="Arial" w:cs="Arial"/>
          <w:sz w:val="24"/>
          <w:szCs w:val="24"/>
        </w:rPr>
      </w:pPr>
      <w:r>
        <w:rPr>
          <w:rFonts w:ascii="Arial" w:hAnsi="Arial" w:cs="Arial"/>
          <w:sz w:val="24"/>
          <w:szCs w:val="24"/>
        </w:rPr>
        <w:t xml:space="preserve">Increase the number of samples from which the data is generated and curated </w:t>
      </w:r>
      <w:r w:rsidR="00141B54">
        <w:rPr>
          <w:rFonts w:ascii="Arial" w:hAnsi="Arial" w:cs="Arial"/>
          <w:sz w:val="24"/>
          <w:szCs w:val="24"/>
        </w:rPr>
        <w:t>for research (</w:t>
      </w:r>
      <w:r>
        <w:rPr>
          <w:rFonts w:ascii="Arial" w:hAnsi="Arial" w:cs="Arial"/>
          <w:sz w:val="24"/>
          <w:szCs w:val="24"/>
        </w:rPr>
        <w:t xml:space="preserve">currently at </w:t>
      </w:r>
      <w:r w:rsidR="00141B54">
        <w:rPr>
          <w:rFonts w:ascii="Arial" w:hAnsi="Arial" w:cs="Arial"/>
          <w:sz w:val="24"/>
          <w:szCs w:val="24"/>
        </w:rPr>
        <w:t>~</w:t>
      </w:r>
      <w:r>
        <w:rPr>
          <w:rFonts w:ascii="Arial" w:hAnsi="Arial" w:cs="Arial"/>
          <w:sz w:val="24"/>
          <w:szCs w:val="24"/>
        </w:rPr>
        <w:t xml:space="preserve">650K; goal </w:t>
      </w:r>
      <w:r w:rsidR="00995B9B">
        <w:rPr>
          <w:rFonts w:ascii="Arial" w:hAnsi="Arial" w:cs="Arial"/>
          <w:sz w:val="24"/>
          <w:szCs w:val="24"/>
        </w:rPr>
        <w:t>is</w:t>
      </w:r>
      <w:r>
        <w:rPr>
          <w:rFonts w:ascii="Arial" w:hAnsi="Arial" w:cs="Arial"/>
          <w:sz w:val="24"/>
          <w:szCs w:val="24"/>
        </w:rPr>
        <w:t xml:space="preserve"> 1M and beyond)</w:t>
      </w:r>
    </w:p>
    <w:p w14:paraId="5524FC49" w14:textId="744B042A" w:rsidR="00141B54" w:rsidRDefault="00141B54" w:rsidP="00400DC0">
      <w:pPr>
        <w:pStyle w:val="ListParagraph"/>
        <w:numPr>
          <w:ilvl w:val="0"/>
          <w:numId w:val="2"/>
        </w:numPr>
        <w:rPr>
          <w:rFonts w:ascii="Arial" w:hAnsi="Arial" w:cs="Arial"/>
          <w:sz w:val="24"/>
          <w:szCs w:val="24"/>
        </w:rPr>
      </w:pPr>
      <w:r>
        <w:rPr>
          <w:rFonts w:ascii="Arial" w:hAnsi="Arial" w:cs="Arial"/>
          <w:sz w:val="24"/>
          <w:szCs w:val="24"/>
        </w:rPr>
        <w:t>Increase the types of data available (genotype, whole genome sequence, metabolomics, proteomics, images, tumor sequence, pathology, etc.)</w:t>
      </w:r>
    </w:p>
    <w:p w14:paraId="5B42C86B" w14:textId="7848C976" w:rsidR="00141B54" w:rsidRDefault="00141B54" w:rsidP="00400DC0">
      <w:pPr>
        <w:pStyle w:val="ListParagraph"/>
        <w:numPr>
          <w:ilvl w:val="0"/>
          <w:numId w:val="2"/>
        </w:numPr>
        <w:rPr>
          <w:rFonts w:ascii="Arial" w:hAnsi="Arial" w:cs="Arial"/>
          <w:sz w:val="24"/>
          <w:szCs w:val="24"/>
        </w:rPr>
      </w:pPr>
      <w:r>
        <w:rPr>
          <w:rFonts w:ascii="Arial" w:hAnsi="Arial" w:cs="Arial"/>
          <w:sz w:val="24"/>
          <w:szCs w:val="24"/>
        </w:rPr>
        <w:t xml:space="preserve">Increase the number of users/researchers accessing the data (VA and non-VA) </w:t>
      </w:r>
    </w:p>
    <w:p w14:paraId="27246F03" w14:textId="260C57E0" w:rsidR="00141B54" w:rsidRPr="00400DC0" w:rsidRDefault="00141B54" w:rsidP="00400DC0">
      <w:pPr>
        <w:pStyle w:val="ListParagraph"/>
        <w:numPr>
          <w:ilvl w:val="0"/>
          <w:numId w:val="2"/>
        </w:numPr>
        <w:rPr>
          <w:rFonts w:ascii="Arial" w:hAnsi="Arial" w:cs="Arial"/>
          <w:sz w:val="24"/>
          <w:szCs w:val="24"/>
        </w:rPr>
      </w:pPr>
      <w:r>
        <w:rPr>
          <w:rFonts w:ascii="Arial" w:hAnsi="Arial" w:cs="Arial"/>
          <w:sz w:val="24"/>
          <w:szCs w:val="24"/>
        </w:rPr>
        <w:t>Increase the type of analytics, including artificial intelligence, machine learning, federated analytics,</w:t>
      </w:r>
      <w:r w:rsidR="000D4692">
        <w:rPr>
          <w:rFonts w:ascii="Arial" w:hAnsi="Arial" w:cs="Arial"/>
          <w:sz w:val="24"/>
          <w:szCs w:val="24"/>
        </w:rPr>
        <w:t xml:space="preserve"> and more</w:t>
      </w:r>
      <w:r>
        <w:rPr>
          <w:rFonts w:ascii="Arial" w:hAnsi="Arial" w:cs="Arial"/>
          <w:sz w:val="24"/>
          <w:szCs w:val="24"/>
        </w:rPr>
        <w:t>.</w:t>
      </w:r>
    </w:p>
    <w:p w14:paraId="5F353F6D" w14:textId="7CC69E82" w:rsidR="003802A5" w:rsidRPr="003802A5" w:rsidRDefault="003802A5" w:rsidP="003802A5">
      <w:pPr>
        <w:rPr>
          <w:rFonts w:ascii="Arial" w:hAnsi="Arial" w:cs="Arial"/>
          <w:sz w:val="24"/>
          <w:szCs w:val="24"/>
        </w:rPr>
      </w:pPr>
      <w:r>
        <w:rPr>
          <w:rFonts w:ascii="Arial" w:hAnsi="Arial" w:cs="Arial"/>
          <w:sz w:val="24"/>
          <w:szCs w:val="24"/>
        </w:rPr>
        <w:t>The major constraint in realizing th</w:t>
      </w:r>
      <w:r w:rsidR="00141B54">
        <w:rPr>
          <w:rFonts w:ascii="Arial" w:hAnsi="Arial" w:cs="Arial"/>
          <w:sz w:val="24"/>
          <w:szCs w:val="24"/>
        </w:rPr>
        <w:t>e</w:t>
      </w:r>
      <w:r>
        <w:rPr>
          <w:rFonts w:ascii="Arial" w:hAnsi="Arial" w:cs="Arial"/>
          <w:sz w:val="24"/>
          <w:szCs w:val="24"/>
        </w:rPr>
        <w:t xml:space="preserve"> goal </w:t>
      </w:r>
      <w:r w:rsidR="00141B54">
        <w:rPr>
          <w:rFonts w:ascii="Arial" w:hAnsi="Arial" w:cs="Arial"/>
          <w:sz w:val="24"/>
          <w:szCs w:val="24"/>
        </w:rPr>
        <w:t xml:space="preserve">of expanded data access </w:t>
      </w:r>
      <w:r>
        <w:rPr>
          <w:rFonts w:ascii="Arial" w:hAnsi="Arial" w:cs="Arial"/>
          <w:sz w:val="24"/>
          <w:szCs w:val="24"/>
        </w:rPr>
        <w:t>in a desired timely manner has been the deficit in IT funding for VA research in general, and for MVP in particular, to develop and sustain a high</w:t>
      </w:r>
      <w:r w:rsidR="00077E4D">
        <w:rPr>
          <w:rFonts w:ascii="Arial" w:hAnsi="Arial" w:cs="Arial"/>
          <w:sz w:val="24"/>
          <w:szCs w:val="24"/>
        </w:rPr>
        <w:t>-</w:t>
      </w:r>
      <w:r>
        <w:rPr>
          <w:rFonts w:ascii="Arial" w:hAnsi="Arial" w:cs="Arial"/>
          <w:sz w:val="24"/>
          <w:szCs w:val="24"/>
        </w:rPr>
        <w:t xml:space="preserve">performance computing </w:t>
      </w:r>
      <w:r w:rsidR="00077E4D">
        <w:rPr>
          <w:rFonts w:ascii="Arial" w:hAnsi="Arial" w:cs="Arial"/>
          <w:sz w:val="24"/>
          <w:szCs w:val="24"/>
        </w:rPr>
        <w:t xml:space="preserve">(HPC) </w:t>
      </w:r>
      <w:r>
        <w:rPr>
          <w:rFonts w:ascii="Arial" w:hAnsi="Arial" w:cs="Arial"/>
          <w:sz w:val="24"/>
          <w:szCs w:val="24"/>
        </w:rPr>
        <w:t>environment that can accommodate the scaling of projects and researchers.</w:t>
      </w:r>
    </w:p>
    <w:p w14:paraId="6A553AF2" w14:textId="7F3CA2C5" w:rsidR="003802A5" w:rsidRDefault="00077E4D" w:rsidP="003802A5">
      <w:pPr>
        <w:rPr>
          <w:rFonts w:ascii="Arial" w:hAnsi="Arial" w:cs="Arial"/>
          <w:sz w:val="24"/>
          <w:szCs w:val="24"/>
        </w:rPr>
      </w:pPr>
      <w:r>
        <w:rPr>
          <w:rFonts w:ascii="Arial" w:hAnsi="Arial" w:cs="Arial"/>
          <w:sz w:val="24"/>
          <w:szCs w:val="24"/>
        </w:rPr>
        <w:t>Given the above constraint, MVP has adopted a phased approach to expanding data access. The first phase was to make available the opportunity for all VA researchers to apply for funding through existing VA Office of Research and Development (ORD) funding mechanisms, including investigator- initiated Merit awards, Career Development awards other special types of awards driven by ORD Requests for Applications (RFAs)</w:t>
      </w:r>
    </w:p>
    <w:p w14:paraId="77563666" w14:textId="6ABBE6D2" w:rsidR="003802A5" w:rsidRDefault="003802A5" w:rsidP="003802A5">
      <w:pPr>
        <w:pStyle w:val="ListParagraph"/>
        <w:numPr>
          <w:ilvl w:val="0"/>
          <w:numId w:val="1"/>
        </w:numPr>
        <w:rPr>
          <w:rFonts w:ascii="Arial" w:hAnsi="Arial" w:cs="Arial"/>
          <w:sz w:val="24"/>
          <w:szCs w:val="24"/>
        </w:rPr>
      </w:pPr>
      <w:r w:rsidRPr="003802A5">
        <w:rPr>
          <w:rFonts w:ascii="Arial" w:hAnsi="Arial" w:cs="Arial"/>
          <w:sz w:val="24"/>
          <w:szCs w:val="24"/>
        </w:rPr>
        <w:t>As of Spring 202</w:t>
      </w:r>
      <w:r w:rsidR="00077E4D">
        <w:rPr>
          <w:rFonts w:ascii="Arial" w:hAnsi="Arial" w:cs="Arial"/>
          <w:sz w:val="24"/>
          <w:szCs w:val="24"/>
        </w:rPr>
        <w:t>2</w:t>
      </w:r>
      <w:r w:rsidRPr="003802A5">
        <w:rPr>
          <w:rFonts w:ascii="Arial" w:hAnsi="Arial" w:cs="Arial"/>
          <w:sz w:val="24"/>
          <w:szCs w:val="24"/>
        </w:rPr>
        <w:t xml:space="preserve">, all VA researchers </w:t>
      </w:r>
      <w:r w:rsidR="00995B9B">
        <w:rPr>
          <w:rFonts w:ascii="Arial" w:hAnsi="Arial" w:cs="Arial"/>
          <w:sz w:val="24"/>
          <w:szCs w:val="24"/>
        </w:rPr>
        <w:t xml:space="preserve">are </w:t>
      </w:r>
      <w:r w:rsidR="00077E4D">
        <w:rPr>
          <w:rFonts w:ascii="Arial" w:hAnsi="Arial" w:cs="Arial"/>
          <w:sz w:val="24"/>
          <w:szCs w:val="24"/>
        </w:rPr>
        <w:t>able to apply for MVP data access through any ORD-funding mechanism. Currently, over 100 projects have been funded and over 700</w:t>
      </w:r>
      <w:r w:rsidR="00FF2D89">
        <w:rPr>
          <w:rFonts w:ascii="Arial" w:hAnsi="Arial" w:cs="Arial"/>
          <w:sz w:val="24"/>
          <w:szCs w:val="24"/>
        </w:rPr>
        <w:t xml:space="preserve"> </w:t>
      </w:r>
      <w:r w:rsidR="00077E4D">
        <w:rPr>
          <w:rFonts w:ascii="Arial" w:hAnsi="Arial" w:cs="Arial"/>
          <w:sz w:val="24"/>
          <w:szCs w:val="24"/>
        </w:rPr>
        <w:t>researchers are accessing the data. In addition, there are at least an equal number or more of academic collaborators on these projects participating and contributing scientifically to the projects.</w:t>
      </w:r>
    </w:p>
    <w:p w14:paraId="5CFEC056" w14:textId="6408CD6F" w:rsidR="00EF34AB" w:rsidRPr="00EF34AB" w:rsidRDefault="00077E4D" w:rsidP="00EF34AB">
      <w:pPr>
        <w:pStyle w:val="ListParagraph"/>
        <w:numPr>
          <w:ilvl w:val="0"/>
          <w:numId w:val="1"/>
        </w:numPr>
        <w:rPr>
          <w:rFonts w:ascii="Arial" w:hAnsi="Arial" w:cs="Arial"/>
          <w:sz w:val="24"/>
          <w:szCs w:val="24"/>
        </w:rPr>
      </w:pPr>
      <w:r w:rsidRPr="00EF34AB">
        <w:rPr>
          <w:rFonts w:ascii="Arial" w:hAnsi="Arial" w:cs="Arial"/>
          <w:sz w:val="24"/>
          <w:szCs w:val="24"/>
        </w:rPr>
        <w:lastRenderedPageBreak/>
        <w:t xml:space="preserve">In FY 22, ORD received a one-time, ~$60M IT funding through the American Rescue Act funding. Of this $17.8M </w:t>
      </w:r>
      <w:r w:rsidR="00995B9B" w:rsidRPr="00EF34AB">
        <w:rPr>
          <w:rFonts w:ascii="Arial" w:hAnsi="Arial" w:cs="Arial"/>
          <w:sz w:val="24"/>
          <w:szCs w:val="24"/>
        </w:rPr>
        <w:t xml:space="preserve">in </w:t>
      </w:r>
      <w:r w:rsidRPr="00EF34AB">
        <w:rPr>
          <w:rFonts w:ascii="Arial" w:hAnsi="Arial" w:cs="Arial"/>
          <w:sz w:val="24"/>
          <w:szCs w:val="24"/>
        </w:rPr>
        <w:t xml:space="preserve">IT funds were provided to MVP to enhance its scientific computing environment called </w:t>
      </w:r>
      <w:r w:rsidR="00FF2D89" w:rsidRPr="00EF34AB">
        <w:rPr>
          <w:rFonts w:ascii="Arial" w:hAnsi="Arial" w:cs="Arial"/>
          <w:sz w:val="24"/>
          <w:szCs w:val="24"/>
        </w:rPr>
        <w:t>Genomic information system for integrative sciences (</w:t>
      </w:r>
      <w:r w:rsidRPr="00EF34AB">
        <w:rPr>
          <w:rFonts w:ascii="Arial" w:hAnsi="Arial" w:cs="Arial"/>
          <w:sz w:val="24"/>
          <w:szCs w:val="24"/>
        </w:rPr>
        <w:t>Genisis</w:t>
      </w:r>
      <w:r w:rsidR="00FF2D89" w:rsidRPr="00EF34AB">
        <w:rPr>
          <w:rFonts w:ascii="Arial" w:hAnsi="Arial" w:cs="Arial"/>
          <w:sz w:val="24"/>
          <w:szCs w:val="24"/>
        </w:rPr>
        <w:t>)</w:t>
      </w:r>
      <w:r w:rsidRPr="00EF34AB">
        <w:rPr>
          <w:rFonts w:ascii="Arial" w:hAnsi="Arial" w:cs="Arial"/>
          <w:sz w:val="24"/>
          <w:szCs w:val="24"/>
        </w:rPr>
        <w:t xml:space="preserve">. </w:t>
      </w:r>
      <w:r w:rsidR="00E959B2" w:rsidRPr="00EF34AB">
        <w:rPr>
          <w:rFonts w:ascii="Arial" w:hAnsi="Arial" w:cs="Arial"/>
          <w:sz w:val="24"/>
          <w:szCs w:val="24"/>
        </w:rPr>
        <w:t xml:space="preserve">VA Research was </w:t>
      </w:r>
      <w:r w:rsidR="00995B9B" w:rsidRPr="00EF34AB">
        <w:rPr>
          <w:rFonts w:ascii="Arial" w:hAnsi="Arial" w:cs="Arial"/>
          <w:sz w:val="24"/>
          <w:szCs w:val="24"/>
        </w:rPr>
        <w:t xml:space="preserve">also </w:t>
      </w:r>
      <w:r w:rsidR="00E959B2" w:rsidRPr="00EF34AB">
        <w:rPr>
          <w:rFonts w:ascii="Arial" w:hAnsi="Arial" w:cs="Arial"/>
          <w:sz w:val="24"/>
          <w:szCs w:val="24"/>
        </w:rPr>
        <w:t>authorized access to the VA enterprise cloud (VA-EC), as well as use of non-IT, research funds for use as cloud credits.</w:t>
      </w:r>
    </w:p>
    <w:p w14:paraId="02B743AE" w14:textId="334974DD" w:rsidR="00E959B2" w:rsidRDefault="00E959B2" w:rsidP="003802A5">
      <w:pPr>
        <w:pStyle w:val="ListParagraph"/>
        <w:numPr>
          <w:ilvl w:val="0"/>
          <w:numId w:val="1"/>
        </w:numPr>
        <w:rPr>
          <w:rFonts w:ascii="Arial" w:hAnsi="Arial" w:cs="Arial"/>
          <w:sz w:val="24"/>
          <w:szCs w:val="24"/>
        </w:rPr>
      </w:pPr>
      <w:r>
        <w:rPr>
          <w:rFonts w:ascii="Arial" w:hAnsi="Arial" w:cs="Arial"/>
          <w:sz w:val="24"/>
          <w:szCs w:val="24"/>
        </w:rPr>
        <w:t>A Genisis cloud burst into the VA</w:t>
      </w:r>
      <w:r w:rsidR="00995B9B">
        <w:rPr>
          <w:rFonts w:ascii="Arial" w:hAnsi="Arial" w:cs="Arial"/>
          <w:sz w:val="24"/>
          <w:szCs w:val="24"/>
        </w:rPr>
        <w:t>-</w:t>
      </w:r>
      <w:r>
        <w:rPr>
          <w:rFonts w:ascii="Arial" w:hAnsi="Arial" w:cs="Arial"/>
          <w:sz w:val="24"/>
          <w:szCs w:val="24"/>
        </w:rPr>
        <w:t>EC was established</w:t>
      </w:r>
      <w:r w:rsidR="00995B9B">
        <w:rPr>
          <w:rFonts w:ascii="Arial" w:hAnsi="Arial" w:cs="Arial"/>
          <w:sz w:val="24"/>
          <w:szCs w:val="24"/>
        </w:rPr>
        <w:t xml:space="preserve"> </w:t>
      </w:r>
      <w:r w:rsidR="00EF34AB">
        <w:rPr>
          <w:rFonts w:ascii="Arial" w:hAnsi="Arial" w:cs="Arial"/>
          <w:sz w:val="24"/>
          <w:szCs w:val="24"/>
        </w:rPr>
        <w:t>in FY 2023</w:t>
      </w:r>
      <w:r>
        <w:rPr>
          <w:rFonts w:ascii="Arial" w:hAnsi="Arial" w:cs="Arial"/>
          <w:sz w:val="24"/>
          <w:szCs w:val="24"/>
        </w:rPr>
        <w:t xml:space="preserve">, allowing for increased number of analyses as well as </w:t>
      </w:r>
      <w:r w:rsidR="00995B9B">
        <w:rPr>
          <w:rFonts w:ascii="Arial" w:hAnsi="Arial" w:cs="Arial"/>
          <w:sz w:val="24"/>
          <w:szCs w:val="24"/>
        </w:rPr>
        <w:t>high compu</w:t>
      </w:r>
      <w:r w:rsidR="00EF34AB">
        <w:rPr>
          <w:rFonts w:ascii="Arial" w:hAnsi="Arial" w:cs="Arial"/>
          <w:sz w:val="24"/>
          <w:szCs w:val="24"/>
        </w:rPr>
        <w:t>te-</w:t>
      </w:r>
      <w:r>
        <w:rPr>
          <w:rFonts w:ascii="Arial" w:hAnsi="Arial" w:cs="Arial"/>
          <w:sz w:val="24"/>
          <w:szCs w:val="24"/>
        </w:rPr>
        <w:t>requiring analyses such as with whole genome sequence data</w:t>
      </w:r>
      <w:r w:rsidR="000D4692">
        <w:rPr>
          <w:rFonts w:ascii="Arial" w:hAnsi="Arial" w:cs="Arial"/>
          <w:sz w:val="24"/>
          <w:szCs w:val="24"/>
        </w:rPr>
        <w:t xml:space="preserve"> or multimodal data</w:t>
      </w:r>
      <w:r>
        <w:rPr>
          <w:rFonts w:ascii="Arial" w:hAnsi="Arial" w:cs="Arial"/>
          <w:sz w:val="24"/>
          <w:szCs w:val="24"/>
        </w:rPr>
        <w:t>.</w:t>
      </w:r>
    </w:p>
    <w:p w14:paraId="57805955" w14:textId="2D2242C2" w:rsidR="00EF34AB" w:rsidRPr="00EF34AB" w:rsidRDefault="00E959B2" w:rsidP="00EF34AB">
      <w:pPr>
        <w:pStyle w:val="ListParagraph"/>
        <w:numPr>
          <w:ilvl w:val="0"/>
          <w:numId w:val="1"/>
        </w:numPr>
        <w:rPr>
          <w:rFonts w:ascii="Arial" w:hAnsi="Arial" w:cs="Arial"/>
          <w:sz w:val="24"/>
          <w:szCs w:val="24"/>
        </w:rPr>
      </w:pPr>
      <w:r>
        <w:rPr>
          <w:rFonts w:ascii="Arial" w:hAnsi="Arial" w:cs="Arial"/>
          <w:sz w:val="24"/>
          <w:szCs w:val="24"/>
        </w:rPr>
        <w:t>With the infusion of the one-time IT funding and access to the VA</w:t>
      </w:r>
      <w:r w:rsidR="00995B9B">
        <w:rPr>
          <w:rFonts w:ascii="Arial" w:hAnsi="Arial" w:cs="Arial"/>
          <w:sz w:val="24"/>
          <w:szCs w:val="24"/>
        </w:rPr>
        <w:t>-</w:t>
      </w:r>
      <w:r>
        <w:rPr>
          <w:rFonts w:ascii="Arial" w:hAnsi="Arial" w:cs="Arial"/>
          <w:sz w:val="24"/>
          <w:szCs w:val="24"/>
        </w:rPr>
        <w:t xml:space="preserve">EC, MVP has opened the opportunity for VA researchers to apply for external, non-ORD funding for MVP projects as of Spring 2024. </w:t>
      </w:r>
      <w:r w:rsidR="00995B9B">
        <w:rPr>
          <w:rFonts w:ascii="Arial" w:hAnsi="Arial" w:cs="Arial"/>
          <w:sz w:val="24"/>
          <w:szCs w:val="24"/>
        </w:rPr>
        <w:t>This is</w:t>
      </w:r>
      <w:r>
        <w:rPr>
          <w:rFonts w:ascii="Arial" w:hAnsi="Arial" w:cs="Arial"/>
          <w:sz w:val="24"/>
          <w:szCs w:val="24"/>
        </w:rPr>
        <w:t xml:space="preserve"> </w:t>
      </w:r>
      <w:r w:rsidR="00995B9B">
        <w:rPr>
          <w:rFonts w:ascii="Arial" w:hAnsi="Arial" w:cs="Arial"/>
          <w:sz w:val="24"/>
          <w:szCs w:val="24"/>
        </w:rPr>
        <w:t xml:space="preserve">a </w:t>
      </w:r>
      <w:r>
        <w:rPr>
          <w:rFonts w:ascii="Arial" w:hAnsi="Arial" w:cs="Arial"/>
          <w:sz w:val="24"/>
          <w:szCs w:val="24"/>
        </w:rPr>
        <w:t xml:space="preserve">phased </w:t>
      </w:r>
      <w:r w:rsidR="00995B9B">
        <w:rPr>
          <w:rFonts w:ascii="Arial" w:hAnsi="Arial" w:cs="Arial"/>
          <w:sz w:val="24"/>
          <w:szCs w:val="24"/>
        </w:rPr>
        <w:t xml:space="preserve">opportunity </w:t>
      </w:r>
      <w:r>
        <w:rPr>
          <w:rFonts w:ascii="Arial" w:hAnsi="Arial" w:cs="Arial"/>
          <w:sz w:val="24"/>
          <w:szCs w:val="24"/>
        </w:rPr>
        <w:t xml:space="preserve">to allow a slow influx of new projects and monitor the use and need of the expanded computing infrastructure. </w:t>
      </w:r>
      <w:r w:rsidR="00995B9B">
        <w:rPr>
          <w:rFonts w:ascii="Arial" w:hAnsi="Arial" w:cs="Arial"/>
          <w:sz w:val="24"/>
          <w:szCs w:val="24"/>
        </w:rPr>
        <w:t>The</w:t>
      </w:r>
      <w:r>
        <w:rPr>
          <w:rFonts w:ascii="Arial" w:hAnsi="Arial" w:cs="Arial"/>
          <w:sz w:val="24"/>
          <w:szCs w:val="24"/>
        </w:rPr>
        <w:t xml:space="preserve"> first instance is only open to the NIH R01 and equivalent federal granting mechanisms and administered through an affiliated VA non-profit organization. This </w:t>
      </w:r>
      <w:r w:rsidR="00995B9B">
        <w:rPr>
          <w:rFonts w:ascii="Arial" w:hAnsi="Arial" w:cs="Arial"/>
          <w:sz w:val="24"/>
          <w:szCs w:val="24"/>
        </w:rPr>
        <w:t xml:space="preserve">will </w:t>
      </w:r>
      <w:r>
        <w:rPr>
          <w:rFonts w:ascii="Arial" w:hAnsi="Arial" w:cs="Arial"/>
          <w:sz w:val="24"/>
          <w:szCs w:val="24"/>
        </w:rPr>
        <w:t>allow</w:t>
      </w:r>
      <w:r w:rsidR="00995B9B">
        <w:rPr>
          <w:rFonts w:ascii="Arial" w:hAnsi="Arial" w:cs="Arial"/>
          <w:sz w:val="24"/>
          <w:szCs w:val="24"/>
        </w:rPr>
        <w:t xml:space="preserve"> </w:t>
      </w:r>
      <w:r>
        <w:rPr>
          <w:rFonts w:ascii="Arial" w:hAnsi="Arial" w:cs="Arial"/>
          <w:sz w:val="24"/>
          <w:szCs w:val="24"/>
        </w:rPr>
        <w:t xml:space="preserve">accurate tracking of submissions and approved projects. Unfortunately, this </w:t>
      </w:r>
      <w:r w:rsidR="00995B9B">
        <w:rPr>
          <w:rFonts w:ascii="Arial" w:hAnsi="Arial" w:cs="Arial"/>
          <w:sz w:val="24"/>
          <w:szCs w:val="24"/>
        </w:rPr>
        <w:t>phase</w:t>
      </w:r>
      <w:r w:rsidR="00FF2D89">
        <w:rPr>
          <w:rFonts w:ascii="Arial" w:hAnsi="Arial" w:cs="Arial"/>
          <w:sz w:val="24"/>
          <w:szCs w:val="24"/>
        </w:rPr>
        <w:t xml:space="preserve"> </w:t>
      </w:r>
      <w:r>
        <w:rPr>
          <w:rFonts w:ascii="Arial" w:hAnsi="Arial" w:cs="Arial"/>
          <w:sz w:val="24"/>
          <w:szCs w:val="24"/>
        </w:rPr>
        <w:t>excludes opportunities such as K awards for junior in</w:t>
      </w:r>
      <w:r w:rsidR="0050311B">
        <w:rPr>
          <w:rFonts w:ascii="Arial" w:hAnsi="Arial" w:cs="Arial"/>
          <w:sz w:val="24"/>
          <w:szCs w:val="24"/>
        </w:rPr>
        <w:t>ve</w:t>
      </w:r>
      <w:r>
        <w:rPr>
          <w:rFonts w:ascii="Arial" w:hAnsi="Arial" w:cs="Arial"/>
          <w:sz w:val="24"/>
          <w:szCs w:val="24"/>
        </w:rPr>
        <w:t>stigators</w:t>
      </w:r>
      <w:r w:rsidR="0050311B">
        <w:rPr>
          <w:rFonts w:ascii="Arial" w:hAnsi="Arial" w:cs="Arial"/>
          <w:sz w:val="24"/>
          <w:szCs w:val="24"/>
        </w:rPr>
        <w:t xml:space="preserve"> and university administered awards</w:t>
      </w:r>
      <w:r w:rsidR="00995B9B">
        <w:rPr>
          <w:rFonts w:ascii="Arial" w:hAnsi="Arial" w:cs="Arial"/>
          <w:sz w:val="24"/>
          <w:szCs w:val="24"/>
        </w:rPr>
        <w:t xml:space="preserve"> (due to NPC regulations)</w:t>
      </w:r>
      <w:r w:rsidR="0050311B">
        <w:rPr>
          <w:rFonts w:ascii="Arial" w:hAnsi="Arial" w:cs="Arial"/>
          <w:sz w:val="24"/>
          <w:szCs w:val="24"/>
        </w:rPr>
        <w:t>.</w:t>
      </w:r>
    </w:p>
    <w:p w14:paraId="0A6E5D20" w14:textId="157C4631" w:rsidR="000F28E1" w:rsidRPr="00EF34AB" w:rsidRDefault="0050311B" w:rsidP="00EF34AB">
      <w:pPr>
        <w:pStyle w:val="ListParagraph"/>
        <w:numPr>
          <w:ilvl w:val="0"/>
          <w:numId w:val="1"/>
        </w:numPr>
        <w:rPr>
          <w:rFonts w:ascii="Arial" w:hAnsi="Arial" w:cs="Arial"/>
          <w:sz w:val="24"/>
          <w:szCs w:val="24"/>
        </w:rPr>
      </w:pPr>
      <w:r>
        <w:rPr>
          <w:rFonts w:ascii="Arial" w:hAnsi="Arial" w:cs="Arial"/>
          <w:sz w:val="24"/>
          <w:szCs w:val="24"/>
        </w:rPr>
        <w:t>Over the next 18-24 months, MVP will track the influx of internally and externally funded grants</w:t>
      </w:r>
      <w:r w:rsidR="00995B9B">
        <w:rPr>
          <w:rFonts w:ascii="Arial" w:hAnsi="Arial" w:cs="Arial"/>
          <w:sz w:val="24"/>
          <w:szCs w:val="24"/>
        </w:rPr>
        <w:t xml:space="preserve"> </w:t>
      </w:r>
      <w:r w:rsidR="000F28E1">
        <w:rPr>
          <w:rFonts w:ascii="Arial" w:hAnsi="Arial" w:cs="Arial"/>
          <w:sz w:val="24"/>
          <w:szCs w:val="24"/>
        </w:rPr>
        <w:t>with</w:t>
      </w:r>
      <w:r w:rsidR="00995B9B">
        <w:rPr>
          <w:rFonts w:ascii="Arial" w:hAnsi="Arial" w:cs="Arial"/>
          <w:sz w:val="24"/>
          <w:szCs w:val="24"/>
        </w:rPr>
        <w:t xml:space="preserve"> MVP data access</w:t>
      </w:r>
      <w:r>
        <w:rPr>
          <w:rFonts w:ascii="Arial" w:hAnsi="Arial" w:cs="Arial"/>
          <w:sz w:val="24"/>
          <w:szCs w:val="24"/>
        </w:rPr>
        <w:t xml:space="preserve">, </w:t>
      </w:r>
      <w:r w:rsidR="00995B9B">
        <w:rPr>
          <w:rFonts w:ascii="Arial" w:hAnsi="Arial" w:cs="Arial"/>
          <w:sz w:val="24"/>
          <w:szCs w:val="24"/>
        </w:rPr>
        <w:t xml:space="preserve">the </w:t>
      </w:r>
      <w:r>
        <w:rPr>
          <w:rFonts w:ascii="Arial" w:hAnsi="Arial" w:cs="Arial"/>
          <w:sz w:val="24"/>
          <w:szCs w:val="24"/>
        </w:rPr>
        <w:t>usage of the computing infrastructure</w:t>
      </w:r>
      <w:r w:rsidR="00E959B2">
        <w:rPr>
          <w:rFonts w:ascii="Arial" w:hAnsi="Arial" w:cs="Arial"/>
          <w:sz w:val="24"/>
          <w:szCs w:val="24"/>
        </w:rPr>
        <w:t xml:space="preserve">, </w:t>
      </w:r>
      <w:r>
        <w:rPr>
          <w:rFonts w:ascii="Arial" w:hAnsi="Arial" w:cs="Arial"/>
          <w:sz w:val="24"/>
          <w:szCs w:val="24"/>
        </w:rPr>
        <w:t>and assess additional resource needs</w:t>
      </w:r>
      <w:r w:rsidR="00995B9B">
        <w:rPr>
          <w:rFonts w:ascii="Arial" w:hAnsi="Arial" w:cs="Arial"/>
          <w:sz w:val="24"/>
          <w:szCs w:val="24"/>
        </w:rPr>
        <w:t xml:space="preserve">. MVP </w:t>
      </w:r>
      <w:r w:rsidR="00E959B2">
        <w:rPr>
          <w:rFonts w:ascii="Arial" w:hAnsi="Arial" w:cs="Arial"/>
          <w:sz w:val="24"/>
          <w:szCs w:val="24"/>
        </w:rPr>
        <w:t xml:space="preserve">plans to expand </w:t>
      </w:r>
      <w:r w:rsidR="00995B9B">
        <w:rPr>
          <w:rFonts w:ascii="Arial" w:hAnsi="Arial" w:cs="Arial"/>
          <w:sz w:val="24"/>
          <w:szCs w:val="24"/>
        </w:rPr>
        <w:t xml:space="preserve">the data access </w:t>
      </w:r>
      <w:r w:rsidR="00E959B2">
        <w:rPr>
          <w:rFonts w:ascii="Arial" w:hAnsi="Arial" w:cs="Arial"/>
          <w:sz w:val="24"/>
          <w:szCs w:val="24"/>
        </w:rPr>
        <w:t xml:space="preserve">opportunity </w:t>
      </w:r>
      <w:r>
        <w:rPr>
          <w:rFonts w:ascii="Arial" w:hAnsi="Arial" w:cs="Arial"/>
          <w:sz w:val="24"/>
          <w:szCs w:val="24"/>
        </w:rPr>
        <w:t xml:space="preserve">to other types of awards, including K awards and, </w:t>
      </w:r>
      <w:r w:rsidR="000F28E1">
        <w:rPr>
          <w:rFonts w:ascii="Arial" w:hAnsi="Arial" w:cs="Arial"/>
          <w:sz w:val="24"/>
          <w:szCs w:val="24"/>
        </w:rPr>
        <w:t>non-federally funded</w:t>
      </w:r>
      <w:r>
        <w:rPr>
          <w:rFonts w:ascii="Arial" w:hAnsi="Arial" w:cs="Arial"/>
          <w:sz w:val="24"/>
          <w:szCs w:val="24"/>
        </w:rPr>
        <w:t xml:space="preserve"> </w:t>
      </w:r>
      <w:r w:rsidR="000F28E1">
        <w:rPr>
          <w:rFonts w:ascii="Arial" w:hAnsi="Arial" w:cs="Arial"/>
          <w:sz w:val="24"/>
          <w:szCs w:val="24"/>
        </w:rPr>
        <w:t>awards</w:t>
      </w:r>
      <w:r>
        <w:rPr>
          <w:rFonts w:ascii="Arial" w:hAnsi="Arial" w:cs="Arial"/>
          <w:sz w:val="24"/>
          <w:szCs w:val="24"/>
        </w:rPr>
        <w:t>,</w:t>
      </w:r>
      <w:r w:rsidR="000F28E1">
        <w:rPr>
          <w:rFonts w:ascii="Arial" w:hAnsi="Arial" w:cs="Arial"/>
          <w:sz w:val="24"/>
          <w:szCs w:val="24"/>
        </w:rPr>
        <w:t xml:space="preserve"> as computing capacity allows</w:t>
      </w:r>
      <w:r>
        <w:rPr>
          <w:rFonts w:ascii="Arial" w:hAnsi="Arial" w:cs="Arial"/>
          <w:sz w:val="24"/>
          <w:szCs w:val="24"/>
        </w:rPr>
        <w:t xml:space="preserve">. </w:t>
      </w:r>
      <w:r w:rsidR="000F28E1">
        <w:rPr>
          <w:rFonts w:ascii="Arial" w:hAnsi="Arial" w:cs="Arial"/>
          <w:sz w:val="24"/>
          <w:szCs w:val="24"/>
        </w:rPr>
        <w:t>We expect</w:t>
      </w:r>
      <w:r>
        <w:rPr>
          <w:rFonts w:ascii="Arial" w:hAnsi="Arial" w:cs="Arial"/>
          <w:sz w:val="24"/>
          <w:szCs w:val="24"/>
        </w:rPr>
        <w:t xml:space="preserve"> this growth will require additional IT funds to sustain the expanded computing infrastructure</w:t>
      </w:r>
      <w:r w:rsidR="000D4692">
        <w:rPr>
          <w:rFonts w:ascii="Arial" w:hAnsi="Arial" w:cs="Arial"/>
          <w:sz w:val="24"/>
          <w:szCs w:val="24"/>
        </w:rPr>
        <w:t xml:space="preserve">, analyze multi-modal data and </w:t>
      </w:r>
      <w:r w:rsidR="000F28E1">
        <w:rPr>
          <w:rFonts w:ascii="Arial" w:hAnsi="Arial" w:cs="Arial"/>
          <w:sz w:val="24"/>
          <w:szCs w:val="24"/>
        </w:rPr>
        <w:t xml:space="preserve">increase </w:t>
      </w:r>
      <w:r w:rsidR="000D4692">
        <w:rPr>
          <w:rFonts w:ascii="Arial" w:hAnsi="Arial" w:cs="Arial"/>
          <w:sz w:val="24"/>
          <w:szCs w:val="24"/>
        </w:rPr>
        <w:t>the types of big data analytics</w:t>
      </w:r>
      <w:r>
        <w:rPr>
          <w:rFonts w:ascii="Arial" w:hAnsi="Arial" w:cs="Arial"/>
          <w:sz w:val="24"/>
          <w:szCs w:val="24"/>
        </w:rPr>
        <w:t>.</w:t>
      </w:r>
    </w:p>
    <w:p w14:paraId="1406C0E2" w14:textId="1EF9B260" w:rsidR="000F28E1" w:rsidRPr="00EF34AB" w:rsidRDefault="0050311B" w:rsidP="00EF34AB">
      <w:pPr>
        <w:pStyle w:val="ListParagraph"/>
        <w:numPr>
          <w:ilvl w:val="0"/>
          <w:numId w:val="1"/>
        </w:numPr>
        <w:rPr>
          <w:rFonts w:ascii="Arial" w:hAnsi="Arial" w:cs="Arial"/>
          <w:sz w:val="24"/>
          <w:szCs w:val="24"/>
        </w:rPr>
      </w:pPr>
      <w:r>
        <w:rPr>
          <w:rFonts w:ascii="Arial" w:hAnsi="Arial" w:cs="Arial"/>
          <w:sz w:val="24"/>
          <w:szCs w:val="24"/>
        </w:rPr>
        <w:t xml:space="preserve">In parallel, MVP has been </w:t>
      </w:r>
      <w:r w:rsidR="00141B54">
        <w:rPr>
          <w:rFonts w:ascii="Arial" w:hAnsi="Arial" w:cs="Arial"/>
          <w:sz w:val="24"/>
          <w:szCs w:val="24"/>
        </w:rPr>
        <w:t xml:space="preserve">working on making deidentified data available to non-VA researchers in a cloud-based Data Commons outside the VA firewall through a contract with the University of Chicago. This is a VA owned and authorized environment where non-VA researchers </w:t>
      </w:r>
      <w:r w:rsidR="000F28E1">
        <w:rPr>
          <w:rFonts w:ascii="Arial" w:hAnsi="Arial" w:cs="Arial"/>
          <w:sz w:val="24"/>
          <w:szCs w:val="24"/>
        </w:rPr>
        <w:t xml:space="preserve">will be able to </w:t>
      </w:r>
      <w:r w:rsidR="00141B54">
        <w:rPr>
          <w:rFonts w:ascii="Arial" w:hAnsi="Arial" w:cs="Arial"/>
          <w:sz w:val="24"/>
          <w:szCs w:val="24"/>
        </w:rPr>
        <w:t xml:space="preserve">submit their analytic queries on their desired case-control cohorts and obtain results without </w:t>
      </w:r>
      <w:r w:rsidR="000F28E1">
        <w:rPr>
          <w:rFonts w:ascii="Arial" w:hAnsi="Arial" w:cs="Arial"/>
          <w:sz w:val="24"/>
          <w:szCs w:val="24"/>
        </w:rPr>
        <w:t>touching</w:t>
      </w:r>
      <w:r w:rsidR="00141B54">
        <w:rPr>
          <w:rFonts w:ascii="Arial" w:hAnsi="Arial" w:cs="Arial"/>
          <w:sz w:val="24"/>
          <w:szCs w:val="24"/>
        </w:rPr>
        <w:t xml:space="preserve"> the data. This environment is currently being beta-tested and the first use case for non-VA researcher access is planned for FY25</w:t>
      </w:r>
      <w:r w:rsidR="00EF34AB">
        <w:rPr>
          <w:rFonts w:ascii="Arial" w:hAnsi="Arial" w:cs="Arial"/>
          <w:sz w:val="24"/>
          <w:szCs w:val="24"/>
        </w:rPr>
        <w:t>.</w:t>
      </w:r>
    </w:p>
    <w:p w14:paraId="1949180D" w14:textId="01C10964" w:rsidR="000F28E1" w:rsidRPr="00EF34AB" w:rsidRDefault="000D4692" w:rsidP="00EF34AB">
      <w:pPr>
        <w:pStyle w:val="ListParagraph"/>
        <w:numPr>
          <w:ilvl w:val="0"/>
          <w:numId w:val="1"/>
        </w:numPr>
        <w:rPr>
          <w:rFonts w:ascii="Arial" w:hAnsi="Arial" w:cs="Arial"/>
          <w:sz w:val="24"/>
          <w:szCs w:val="24"/>
        </w:rPr>
      </w:pPr>
      <w:r>
        <w:rPr>
          <w:rFonts w:ascii="Arial" w:hAnsi="Arial" w:cs="Arial"/>
          <w:sz w:val="24"/>
          <w:szCs w:val="24"/>
        </w:rPr>
        <w:t>Further, VA and MVP have established a partnership with the Department of Energy (DOE) to leverage their computer science expertise and supercomputers for big data analysis. A copy of the VA corporate data warehouse</w:t>
      </w:r>
      <w:r w:rsidR="000F28E1">
        <w:rPr>
          <w:rFonts w:ascii="Arial" w:hAnsi="Arial" w:cs="Arial"/>
          <w:sz w:val="24"/>
          <w:szCs w:val="24"/>
        </w:rPr>
        <w:t xml:space="preserve"> (CDW)</w:t>
      </w:r>
      <w:r>
        <w:rPr>
          <w:rFonts w:ascii="Arial" w:hAnsi="Arial" w:cs="Arial"/>
          <w:sz w:val="24"/>
          <w:szCs w:val="24"/>
        </w:rPr>
        <w:t xml:space="preserve"> data and copies of the MVP genotype and survey data have been moved to the Oak Ridge National Laboratory. A limited number of projects with VA and DOE leads are currently ongoing.  The Summit and Frontier supercomputers were leveraged to conducted one of the world’s largest genome wide phenome wide association analyses of ~1800 health traits and ~42M single nucleotide polymorphisms (SNPs). The summary statistics of this analysis, as well as summary statistics of all MVP genome wide association studies </w:t>
      </w:r>
      <w:r w:rsidR="00C12FF4">
        <w:rPr>
          <w:rFonts w:ascii="Arial" w:hAnsi="Arial" w:cs="Arial"/>
          <w:sz w:val="24"/>
          <w:szCs w:val="24"/>
        </w:rPr>
        <w:t>(GWASs)</w:t>
      </w:r>
      <w:r w:rsidR="000F28E1">
        <w:rPr>
          <w:rFonts w:ascii="Arial" w:hAnsi="Arial" w:cs="Arial"/>
          <w:sz w:val="24"/>
          <w:szCs w:val="24"/>
        </w:rPr>
        <w:t xml:space="preserve"> </w:t>
      </w:r>
      <w:r>
        <w:rPr>
          <w:rFonts w:ascii="Arial" w:hAnsi="Arial" w:cs="Arial"/>
          <w:sz w:val="24"/>
          <w:szCs w:val="24"/>
        </w:rPr>
        <w:t xml:space="preserve">are deposited in NIHs </w:t>
      </w:r>
      <w:r>
        <w:rPr>
          <w:rFonts w:ascii="Arial" w:hAnsi="Arial" w:cs="Arial"/>
          <w:sz w:val="24"/>
          <w:szCs w:val="24"/>
        </w:rPr>
        <w:lastRenderedPageBreak/>
        <w:t>dbGaP porta</w:t>
      </w:r>
      <w:r w:rsidR="00876C5D">
        <w:rPr>
          <w:rFonts w:ascii="Arial" w:hAnsi="Arial" w:cs="Arial"/>
          <w:sz w:val="24"/>
          <w:szCs w:val="24"/>
        </w:rPr>
        <w:t>l</w:t>
      </w:r>
      <w:r>
        <w:rPr>
          <w:rFonts w:ascii="Arial" w:hAnsi="Arial" w:cs="Arial"/>
          <w:sz w:val="24"/>
          <w:szCs w:val="24"/>
        </w:rPr>
        <w:t xml:space="preserve"> and can be accessed by researchers </w:t>
      </w:r>
      <w:r w:rsidR="00876C5D">
        <w:rPr>
          <w:rFonts w:ascii="Arial" w:hAnsi="Arial" w:cs="Arial"/>
          <w:sz w:val="24"/>
          <w:szCs w:val="24"/>
        </w:rPr>
        <w:t>globally. This is another way that MVP summary results can be leveraged by the scientific community</w:t>
      </w:r>
      <w:r w:rsidR="000F28E1">
        <w:rPr>
          <w:rFonts w:ascii="Arial" w:hAnsi="Arial" w:cs="Arial"/>
          <w:sz w:val="24"/>
          <w:szCs w:val="24"/>
        </w:rPr>
        <w:t xml:space="preserve"> at large</w:t>
      </w:r>
      <w:r w:rsidR="00876C5D">
        <w:rPr>
          <w:rFonts w:ascii="Arial" w:hAnsi="Arial" w:cs="Arial"/>
          <w:sz w:val="24"/>
          <w:szCs w:val="24"/>
        </w:rPr>
        <w:t xml:space="preserve">. </w:t>
      </w:r>
    </w:p>
    <w:p w14:paraId="59D02822" w14:textId="386CFE10" w:rsidR="00C12FF4" w:rsidRDefault="00C12FF4" w:rsidP="003802A5">
      <w:pPr>
        <w:pStyle w:val="ListParagraph"/>
        <w:numPr>
          <w:ilvl w:val="0"/>
          <w:numId w:val="1"/>
        </w:numPr>
        <w:rPr>
          <w:rFonts w:ascii="Arial" w:hAnsi="Arial" w:cs="Arial"/>
          <w:sz w:val="24"/>
          <w:szCs w:val="24"/>
        </w:rPr>
      </w:pPr>
      <w:r>
        <w:rPr>
          <w:rFonts w:ascii="Arial" w:hAnsi="Arial" w:cs="Arial"/>
          <w:sz w:val="24"/>
          <w:szCs w:val="24"/>
        </w:rPr>
        <w:t>To sustain the VA scientific computing environment</w:t>
      </w:r>
      <w:r w:rsidR="00EF34AB">
        <w:rPr>
          <w:rFonts w:ascii="Arial" w:hAnsi="Arial" w:cs="Arial"/>
          <w:sz w:val="24"/>
          <w:szCs w:val="24"/>
        </w:rPr>
        <w:t xml:space="preserve">, namely </w:t>
      </w:r>
      <w:r>
        <w:rPr>
          <w:rFonts w:ascii="Arial" w:hAnsi="Arial" w:cs="Arial"/>
          <w:sz w:val="24"/>
          <w:szCs w:val="24"/>
        </w:rPr>
        <w:t xml:space="preserve">Genisis, and further develop </w:t>
      </w:r>
      <w:r w:rsidR="00EF34AB">
        <w:rPr>
          <w:rFonts w:ascii="Arial" w:hAnsi="Arial" w:cs="Arial"/>
          <w:sz w:val="24"/>
          <w:szCs w:val="24"/>
        </w:rPr>
        <w:t xml:space="preserve">it </w:t>
      </w:r>
      <w:r>
        <w:rPr>
          <w:rFonts w:ascii="Arial" w:hAnsi="Arial" w:cs="Arial"/>
          <w:sz w:val="24"/>
          <w:szCs w:val="24"/>
        </w:rPr>
        <w:t>to meet future needs of increased data, increased number of researchers and increased types of analytics, IT funding needed is as follows:</w:t>
      </w:r>
    </w:p>
    <w:p w14:paraId="717B9CA5" w14:textId="19E89535" w:rsidR="00FF2D89" w:rsidRPr="00EF34AB" w:rsidRDefault="00FA76A9" w:rsidP="00EF34AB">
      <w:pPr>
        <w:rPr>
          <w:rFonts w:ascii="Arial" w:hAnsi="Arial" w:cs="Arial"/>
          <w:sz w:val="24"/>
          <w:szCs w:val="24"/>
        </w:rPr>
      </w:pPr>
      <w:r w:rsidRPr="00FA76A9">
        <w:rPr>
          <w:noProof/>
        </w:rPr>
        <w:drawing>
          <wp:inline distT="0" distB="0" distL="0" distR="0" wp14:anchorId="3A07CA70" wp14:editId="2D658F43">
            <wp:extent cx="6420417" cy="26744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32946" cy="2679707"/>
                    </a:xfrm>
                    <a:prstGeom prst="rect">
                      <a:avLst/>
                    </a:prstGeom>
                    <a:noFill/>
                    <a:ln>
                      <a:noFill/>
                    </a:ln>
                  </pic:spPr>
                </pic:pic>
              </a:graphicData>
            </a:graphic>
          </wp:inline>
        </w:drawing>
      </w:r>
    </w:p>
    <w:sectPr w:rsidR="00FF2D89" w:rsidRPr="00EF34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F79D7"/>
    <w:multiLevelType w:val="hybridMultilevel"/>
    <w:tmpl w:val="11BA8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7C70CE"/>
    <w:multiLevelType w:val="hybridMultilevel"/>
    <w:tmpl w:val="AA002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2909107">
    <w:abstractNumId w:val="1"/>
  </w:num>
  <w:num w:numId="2" w16cid:durableId="1558786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2A5"/>
    <w:rsid w:val="00077E4D"/>
    <w:rsid w:val="000D4692"/>
    <w:rsid w:val="000F28E1"/>
    <w:rsid w:val="00115A5A"/>
    <w:rsid w:val="00141B54"/>
    <w:rsid w:val="003802A5"/>
    <w:rsid w:val="00400DC0"/>
    <w:rsid w:val="0050311B"/>
    <w:rsid w:val="00736794"/>
    <w:rsid w:val="00876C5D"/>
    <w:rsid w:val="00995B9B"/>
    <w:rsid w:val="00A131AE"/>
    <w:rsid w:val="00C12FF4"/>
    <w:rsid w:val="00D33C52"/>
    <w:rsid w:val="00D4210C"/>
    <w:rsid w:val="00E959B2"/>
    <w:rsid w:val="00EF34AB"/>
    <w:rsid w:val="00FA76A9"/>
    <w:rsid w:val="00FF2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06B29"/>
  <w15:chartTrackingRefBased/>
  <w15:docId w15:val="{DB52412E-C939-4502-A3C9-F674E6434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2A5"/>
    <w:pPr>
      <w:ind w:left="720"/>
      <w:contextualSpacing/>
    </w:pPr>
  </w:style>
  <w:style w:type="paragraph" w:styleId="Revision">
    <w:name w:val="Revision"/>
    <w:hidden/>
    <w:uiPriority w:val="99"/>
    <w:semiHidden/>
    <w:rsid w:val="00FF2D89"/>
    <w:pPr>
      <w:spacing w:after="0" w:line="240" w:lineRule="auto"/>
    </w:pPr>
  </w:style>
  <w:style w:type="table" w:styleId="TableGrid">
    <w:name w:val="Table Grid"/>
    <w:basedOn w:val="TableNormal"/>
    <w:uiPriority w:val="39"/>
    <w:rsid w:val="00FF2D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084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cid:image001.jpg@01DA9D59.6A12FB50" TargetMode="External"/><Relationship Id="rId11" Type="http://schemas.openxmlformats.org/officeDocument/2006/relationships/customXml" Target="../customXml/item2.xml"/><Relationship Id="rId5" Type="http://schemas.openxmlformats.org/officeDocument/2006/relationships/image" Target="media/image1.jpe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MVP</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367CD524-FBF6-491B-95F8-6895435687A5}"/>
</file>

<file path=customXml/itemProps2.xml><?xml version="1.0" encoding="utf-8"?>
<ds:datastoreItem xmlns:ds="http://schemas.openxmlformats.org/officeDocument/2006/customXml" ds:itemID="{96EF6CE4-B912-47FD-ACEE-065DF44AB30E}"/>
</file>

<file path=customXml/itemProps3.xml><?xml version="1.0" encoding="utf-8"?>
<ds:datastoreItem xmlns:ds="http://schemas.openxmlformats.org/officeDocument/2006/customXml" ds:itemID="{6A10D085-9CF5-4221-AECA-1B28A601393E}"/>
</file>

<file path=docProps/app.xml><?xml version="1.0" encoding="utf-8"?>
<Properties xmlns="http://schemas.openxmlformats.org/officeDocument/2006/extended-properties" xmlns:vt="http://schemas.openxmlformats.org/officeDocument/2006/docPropsVTypes">
  <Template>Normal</Template>
  <TotalTime>10</TotalTime>
  <Pages>3</Pages>
  <Words>883</Words>
  <Characters>5037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5-6-24 MVP Data Access Expansion Plan for Rachel: AAMC presentation</dc:title>
  <dc:subject/>
  <dc:creator>Muralidhar, Sumitra</dc:creator>
  <cp:keywords/>
  <dc:description/>
  <cp:lastModifiedBy>Muralidhar, Sumitra</cp:lastModifiedBy>
  <cp:revision>4</cp:revision>
  <dcterms:created xsi:type="dcterms:W3CDTF">2024-05-06T18:19:00Z</dcterms:created>
  <dcterms:modified xsi:type="dcterms:W3CDTF">2024-05-06T18:22:00Z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