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MENTAL HEALTH NEWS LINKS.docx</w:t>
      </w:r>
    </w:p>
    <w:p>
      <w:pPr>
        <w:jc w:val="left"/>
      </w:pPr>
      <w:r>
        <w:rPr>
          <w:color w:val="646464"/>
          <w:sz w:val="18"/>
        </w:rPr>
        <w:t>Topic: Mental Health | Type: News Articles</w:t>
      </w:r>
    </w:p>
    <w:p>
      <w:pPr>
        <w:jc w:val="left"/>
      </w:pPr>
      <w:r>
        <w:rPr>
          <w:color w:val="646464"/>
          <w:sz w:val="18"/>
        </w:rPr>
        <w:t>Created: 2024-11-06 | By: Richman, Michael (VACO)</w:t>
      </w:r>
    </w:p>
    <w:p>
      <w:pPr>
        <w:jc w:val="left"/>
      </w:pPr>
      <w:r>
        <w:rPr>
          <w:color w:val="646464"/>
          <w:sz w:val="18"/>
        </w:rPr>
        <w:t>Modified: 2024-12-17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Created: 2024-11-06 | By: Richman, Michael (VACO)</w:t>
      </w:r>
    </w:p>
    <w:p>
      <w:pPr>
        <w:jc w:val="left"/>
      </w:pPr>
      <w:r>
        <w:rPr>
          <w:color w:val="646464"/>
          <w:sz w:val="18"/>
        </w:rPr>
        <w:t>Modified: 2024-12-17 | By: Richman, Michael (VACO)</w:t>
      </w:r>
    </w:p>
    <w:p w14:paraId="3243D2ED" w14:textId="7316FF7D" w:rsidR="004C7D8B" w:rsidRPr="004862F6" w:rsidRDefault="004862F6" w:rsidP="004862F6">
      <w:pPr>
        <w:spacing w:after="0" w:line="240" w:lineRule="auto"/>
        <w:jc w:val="left"/>
        <w:rPr>
          <w:rFonts w:cstheme="minorHAnsi"/>
          <w:b/>
          <w:bCs/>
          <w:sz w:val="24"/>
          <w:szCs w:val="24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E4D9CE" w14:textId="77777777" w:rsidR="00BA328F" w:rsidRDefault="00BA328F" w:rsidP="0068254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r/>
    </w:p>
    <w:p w14:paraId="250DFD4F" w14:textId="77777777" w:rsidR="00682544" w:rsidRDefault="00682544" w:rsidP="0068254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61616"/>
          <w:sz w:val="24"/>
          <w:szCs w:val="24"/>
        </w:rPr>
      </w:pPr>
      <w:r w:rsidRPr="00682544">
        <w:rPr>
          <w:rFonts w:asciiTheme="minorHAnsi" w:hAnsiTheme="minorHAnsi" w:cstheme="minorHAnsi"/>
          <w:b w:val="0"/>
          <w:bCs w:val="0"/>
          <w:color w:val="161616"/>
          <w:sz w:val="24"/>
          <w:szCs w:val="24"/>
        </w:rPr>
        <w:t>7 in 100 veterans struggle with PTSD. A new bill would allow SC doctors to treat them with medical marijuana.</w:t>
      </w:r>
    </w:p>
    <w:p w14:paraId="6C643F0A" w14:textId="1A4F2D94" w:rsidR="00682544" w:rsidRDefault="00682544" w:rsidP="0068254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61616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61616"/>
          <w:sz w:val="24"/>
          <w:szCs w:val="24"/>
        </w:rPr>
        <w:t>WLTX (CBS 19)</w:t>
      </w:r>
    </w:p>
    <w:p w14:paraId="54B620BF" w14:textId="242DF403" w:rsidR="00682544" w:rsidRDefault="00682544" w:rsidP="0068254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61616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61616"/>
          <w:sz w:val="24"/>
          <w:szCs w:val="24"/>
        </w:rPr>
        <w:t>Dec. 16, 2024</w:t>
      </w:r>
    </w:p>
    <w:p w14:paraId="43F9AC05" w14:textId="116DFF9D" w:rsidR="00682544" w:rsidRDefault="00682544" w:rsidP="0068254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61616"/>
          <w:sz w:val="24"/>
          <w:szCs w:val="24"/>
        </w:rPr>
      </w:pPr>
      <w:hyperlink r:id="rId4" w:history="1">
        <w:r w:rsidRPr="00695F58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https://www.wltx.com/article/news/national/military-news/south-carolina-bill-legalize-medical-marijuana-for-ptsd-veterans/101-d1774366-c3ae-441f-ae6a-a3a2d6919c6e</w:t>
        </w:r>
      </w:hyperlink>
    </w:p>
    <w:p w14:paraId="17BDF0B6" w14:textId="77777777" w:rsidR="00682544" w:rsidRDefault="00682544" w:rsidP="0068254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</w:p>
    <w:p w14:paraId="46BCF4D7" w14:textId="77777777" w:rsidR="00422CA3" w:rsidRPr="004751AC" w:rsidRDefault="00422CA3" w:rsidP="00422CA3">
      <w:pPr>
        <w:shd w:val="clear" w:color="auto" w:fill="FAFAFA"/>
        <w:spacing w:after="0" w:line="240" w:lineRule="auto"/>
        <w:outlineLvl w:val="0"/>
        <w:rPr>
          <w:rFonts w:eastAsia="Times New Roman" w:cstheme="minorHAnsi"/>
          <w:color w:val="212529"/>
          <w:kern w:val="36"/>
          <w:sz w:val="24"/>
          <w:szCs w:val="24"/>
          <w14:ligatures w14:val="none"/>
        </w:rPr>
      </w:pPr>
      <w:r w:rsidRPr="004751AC">
        <w:rPr>
          <w:rFonts w:eastAsia="Times New Roman" w:cstheme="minorHAnsi"/>
          <w:color w:val="212529"/>
          <w:kern w:val="36"/>
          <w:sz w:val="24"/>
          <w:szCs w:val="24"/>
          <w14:ligatures w14:val="none"/>
        </w:rPr>
        <w:t>Faculty’s research aids post-surgery care for patients with PTSD</w:t>
      </w:r>
    </w:p>
    <w:p w14:paraId="6F3C5AA2" w14:textId="51DC4CE5" w:rsidR="00422CA3" w:rsidRPr="00422CA3" w:rsidRDefault="00422CA3" w:rsidP="00BA328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r w:rsidRPr="00422CA3"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  <w:t>Pennsylvania College of Technology</w:t>
      </w:r>
    </w:p>
    <w:p w14:paraId="7A2D22C0" w14:textId="505F3335" w:rsidR="00422CA3" w:rsidRDefault="00422CA3" w:rsidP="00BA328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r w:rsidRPr="00422CA3"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  <w:t>Dec. 12, 2024</w:t>
      </w:r>
    </w:p>
    <w:p w14:paraId="09A8279C" w14:textId="61CAA1DB" w:rsidR="00422CA3" w:rsidRDefault="00422CA3" w:rsidP="00BA328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hyperlink r:id="rId5" w:history="1">
        <w:r w:rsidRPr="00695F58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https://www.pct.edu/news/articles/2024/12/12/facultys-research-aids-post-surgery-care-for-patients-with-ptsd</w:t>
        </w:r>
      </w:hyperlink>
    </w:p>
    <w:p w14:paraId="49CC8952" w14:textId="77777777" w:rsidR="00422CA3" w:rsidRDefault="00422CA3" w:rsidP="00BA328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</w:p>
    <w:p w14:paraId="64E39F3F" w14:textId="309B1DA1" w:rsidR="00BA328F" w:rsidRPr="00BA328F" w:rsidRDefault="00BA328F" w:rsidP="00BA328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r w:rsidRPr="00BA328F"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  <w:t>Veterans study finds virtual mental health care can significantly reduce suicide</w:t>
      </w:r>
    </w:p>
    <w:p w14:paraId="2C8AF233" w14:textId="7CC5BAD3" w:rsidR="00BA328F" w:rsidRPr="00BA328F" w:rsidRDefault="00BA328F" w:rsidP="00BA328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kern w:val="36"/>
          <w:sz w:val="24"/>
          <w:szCs w:val="24"/>
          <w14:ligatures w14:val="none"/>
        </w:rPr>
      </w:pPr>
      <w:r w:rsidRPr="00BA328F">
        <w:rPr>
          <w:rFonts w:eastAsia="Times New Roman" w:cstheme="minorHAnsi"/>
          <w:color w:val="000000" w:themeColor="text1"/>
          <w:kern w:val="36"/>
          <w:sz w:val="24"/>
          <w:szCs w:val="24"/>
          <w14:ligatures w14:val="none"/>
        </w:rPr>
        <w:t>Medical Xpress</w:t>
      </w:r>
    </w:p>
    <w:p w14:paraId="29CD6EE3" w14:textId="467CB51A" w:rsidR="00BA328F" w:rsidRDefault="00BA328F" w:rsidP="00BA328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kern w:val="36"/>
          <w:sz w:val="24"/>
          <w:szCs w:val="24"/>
          <w14:ligatures w14:val="none"/>
        </w:rPr>
      </w:pPr>
      <w:r w:rsidRPr="00BA328F">
        <w:rPr>
          <w:rFonts w:eastAsia="Times New Roman" w:cstheme="minorHAnsi"/>
          <w:color w:val="000000" w:themeColor="text1"/>
          <w:kern w:val="36"/>
          <w:sz w:val="24"/>
          <w:szCs w:val="24"/>
          <w14:ligatures w14:val="none"/>
        </w:rPr>
        <w:t>Nov. 11, 2024</w:t>
      </w:r>
    </w:p>
    <w:p w14:paraId="100DF998" w14:textId="45C53000" w:rsidR="00BA328F" w:rsidRDefault="00000000" w:rsidP="00BA328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kern w:val="36"/>
          <w:sz w:val="24"/>
          <w:szCs w:val="24"/>
          <w14:ligatures w14:val="none"/>
        </w:rPr>
      </w:pPr>
      <w:hyperlink r:id="rId6" w:history="1">
        <w:r w:rsidR="00BA328F" w:rsidRPr="0025792D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https://medicalxpress.com/news/2024-11-veterans-virtual-mental-health-significantly.html</w:t>
        </w:r>
      </w:hyperlink>
    </w:p>
    <w:p w14:paraId="15313049" w14:textId="77777777" w:rsidR="00BA328F" w:rsidRDefault="00BA328F" w:rsidP="004862F6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kern w:val="36"/>
          <w:sz w:val="24"/>
          <w:szCs w:val="24"/>
          <w14:ligatures w14:val="none"/>
        </w:rPr>
      </w:pPr>
    </w:p>
    <w:p w14:paraId="2CCD1236" w14:textId="697A558F" w:rsidR="004862F6" w:rsidRPr="004862F6" w:rsidRDefault="004862F6" w:rsidP="004862F6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kern w:val="36"/>
          <w:sz w:val="24"/>
          <w:szCs w:val="24"/>
          <w14:ligatures w14:val="none"/>
        </w:rPr>
      </w:pPr>
      <w:r w:rsidRPr="004862F6">
        <w:rPr>
          <w:rFonts w:eastAsia="Times New Roman" w:cstheme="minorHAnsi"/>
          <w:color w:val="000000" w:themeColor="text1"/>
          <w:kern w:val="36"/>
          <w:sz w:val="24"/>
          <w:szCs w:val="24"/>
          <w14:ligatures w14:val="none"/>
        </w:rPr>
        <w:t>How Can We Better Support the Mental Well-Being of Veterans Returning from Service?</w:t>
      </w:r>
    </w:p>
    <w:p w14:paraId="159C87C0" w14:textId="21879846" w:rsidR="004862F6" w:rsidRPr="004862F6" w:rsidRDefault="004862F6" w:rsidP="004862F6">
      <w:pPr>
        <w:pStyle w:val="Heading1"/>
        <w:shd w:val="clear" w:color="auto" w:fill="FEFEFE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4862F6">
        <w:rPr>
          <w:rFonts w:asciiTheme="minorHAnsi" w:hAnsiTheme="minorHAnsi" w:cstheme="minorHAnsi"/>
          <w:b w:val="0"/>
          <w:bCs w:val="0"/>
          <w:sz w:val="24"/>
          <w:szCs w:val="24"/>
        </w:rPr>
        <w:t>The Brink (Boston University)</w:t>
      </w:r>
    </w:p>
    <w:p w14:paraId="4C072662" w14:textId="51D5E41A" w:rsidR="002C3FC5" w:rsidRPr="004862F6" w:rsidRDefault="004862F6" w:rsidP="004862F6">
      <w:pPr>
        <w:pStyle w:val="Heading1"/>
        <w:shd w:val="clear" w:color="auto" w:fill="FEFEFE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4862F6">
        <w:rPr>
          <w:rFonts w:asciiTheme="minorHAnsi" w:hAnsiTheme="minorHAnsi" w:cstheme="minorHAnsi"/>
          <w:b w:val="0"/>
          <w:bCs w:val="0"/>
          <w:sz w:val="24"/>
          <w:szCs w:val="24"/>
        </w:rPr>
        <w:t>Nov. 5, 2024</w:t>
      </w:r>
    </w:p>
    <w:p w14:paraId="3E894E7E" w14:textId="2BEE54F0" w:rsidR="004862F6" w:rsidRPr="004862F6" w:rsidRDefault="00000000" w:rsidP="004862F6">
      <w:pPr>
        <w:pStyle w:val="Heading1"/>
        <w:shd w:val="clear" w:color="auto" w:fill="FEFEFE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hyperlink r:id="rId7" w:history="1">
        <w:r w:rsidR="004862F6" w:rsidRPr="004862F6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https://www.bu.edu/articles/2024/bu-researchers-supporting-veterans-mental-health/</w:t>
        </w:r>
      </w:hyperlink>
    </w:p>
    <w:p w14:paraId="7509A9FD" w14:textId="77777777" w:rsidR="004862F6" w:rsidRPr="002C3FC5" w:rsidRDefault="004862F6" w:rsidP="004862F6">
      <w:pPr>
        <w:pStyle w:val="Heading1"/>
        <w:shd w:val="clear" w:color="auto" w:fill="FEFEFE"/>
        <w:spacing w:before="0" w:beforeAutospacing="0" w:after="0" w:afterAutospacing="0"/>
        <w:rPr>
          <w:sz w:val="24"/>
          <w:szCs w:val="24"/>
        </w:rPr>
      </w:pPr>
    </w:p>
    <w:sectPr w:rsidR="004862F6" w:rsidRPr="002C3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E2"/>
    <w:rsid w:val="002C3FC5"/>
    <w:rsid w:val="003273DE"/>
    <w:rsid w:val="00422CA3"/>
    <w:rsid w:val="004862F6"/>
    <w:rsid w:val="004C7D8B"/>
    <w:rsid w:val="00501B7F"/>
    <w:rsid w:val="00682544"/>
    <w:rsid w:val="008F2BEA"/>
    <w:rsid w:val="00A63AFD"/>
    <w:rsid w:val="00AE0354"/>
    <w:rsid w:val="00BA328F"/>
    <w:rsid w:val="00C737E2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D99E"/>
  <w15:chartTrackingRefBased/>
  <w15:docId w15:val="{BC6237EE-7A16-44F1-9EC1-EB6787DB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3F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C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2C3F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bu.edu/articles/2024/bu-researchers-supporting-veterans-mental-health/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calxpress.com/news/2024-11-veterans-virtual-mental-health-significantly.html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pct.edu/news/articles/2024/12/12/facultys-research-aids-post-surgery-care-for-patients-with-ptsd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s://www.wltx.com/article/news/national/military-news/south-carolina-bill-legalize-medical-marijuana-for-ptsd-veterans/101-d1774366-c3ae-441f-ae6a-a3a2d6919c6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6ade7e5-a61b-41ef-8b65-1672892065de">Mental Health</Topic>
    <PageReference xmlns="46ade7e5-a61b-41ef-8b65-1672892065de" xsi:nil="true"/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News Articles</DocumentType>
  </documentManagement>
</p:properties>
</file>

<file path=customXml/itemProps1.xml><?xml version="1.0" encoding="utf-8"?>
<ds:datastoreItem xmlns:ds="http://schemas.openxmlformats.org/officeDocument/2006/customXml" ds:itemID="{AC384B93-5613-4F22-9FD9-7CDB4B33A218}"/>
</file>

<file path=customXml/itemProps2.xml><?xml version="1.0" encoding="utf-8"?>
<ds:datastoreItem xmlns:ds="http://schemas.openxmlformats.org/officeDocument/2006/customXml" ds:itemID="{181AB423-C31F-4BB1-93E5-E704DDBB55E5}"/>
</file>

<file path=customXml/itemProps3.xml><?xml version="1.0" encoding="utf-8"?>
<ds:datastoreItem xmlns:ds="http://schemas.openxmlformats.org/officeDocument/2006/customXml" ds:itemID="{8C5D98E3-11C3-43EE-8B0E-0481910CC3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Richman, Michael (VACO)</dc:creator>
  <cp:keywords/>
  <dc:description/>
  <cp:lastModifiedBy>Richman, Michael (VACO)</cp:lastModifiedBy>
  <cp:revision>6</cp:revision>
  <dcterms:created xsi:type="dcterms:W3CDTF">2024-06-04T16:18:00Z</dcterms:created>
  <dcterms:modified xsi:type="dcterms:W3CDTF">2024-12-17T16:33:00Z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0x010100F670CDE65625E449B41BBE9E2A9D6E5A</vt:lpwstr>
  </property>
</Properties>
</file>