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WOMEN'S HEALTH TPs - FINAL.docx</w:t>
      </w:r>
    </w:p>
    <w:p>
      <w:pPr>
        <w:jc w:val="left"/>
      </w:pPr>
      <w:r>
        <w:rPr>
          <w:color w:val="646464"/>
          <w:sz w:val="18"/>
        </w:rPr>
        <w:t>Title: Women's Health Talking Points</w:t>
      </w:r>
    </w:p>
    <w:p>
      <w:pPr>
        <w:jc w:val="left"/>
      </w:pPr>
      <w:r>
        <w:rPr>
          <w:color w:val="646464"/>
          <w:sz w:val="18"/>
        </w:rPr>
        <w:t>Topic: Women’s Health – Maternity and Infertility | Type: Talking Points</w:t>
      </w:r>
    </w:p>
    <w:p>
      <w:pPr>
        <w:jc w:val="left"/>
      </w:pPr>
      <w:r>
        <w:rPr>
          <w:color w:val="646464"/>
          <w:sz w:val="18"/>
        </w:rPr>
        <w:t>Created: 2024-04-11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Women’s Health – Maternity and Infertility | Type: Talking Points</w:t>
      </w:r>
    </w:p>
    <w:p>
      <w:pPr>
        <w:jc w:val="left"/>
      </w:pPr>
      <w:r>
        <w:rPr>
          <w:color w:val="646464"/>
          <w:sz w:val="18"/>
        </w:rPr>
        <w:t>Created: 2024-04-11 | By: Richman, Michael (VACO)</w:t>
      </w:r>
    </w:p>
    <w:p>
      <w:pPr>
        <w:jc w:val="left"/>
      </w:pPr>
      <w:r>
        <w:rPr>
          <w:color w:val="646464"/>
          <w:sz w:val="18"/>
        </w:rPr>
        <w:t>Modified: 2026-02-02 | By: Bartlinski, David</w:t>
      </w:r>
    </w:p>
    <w:p w14:paraId="24AE342C" w14:textId="2327A6B9" w:rsidR="003273DE" w:rsidRPr="00DE7808" w:rsidRDefault="00281143" w:rsidP="00DE7808">
      <w:pPr>
        <w:spacing w:after="0" w:line="240" w:lineRule="auto"/>
        <w:jc w:val="left"/>
        <w:rPr>
          <w:rFonts w:cstheme="minorHAnsi"/>
          <w:b/>
          <w:bCs/>
          <w:sz w:val="28"/>
          <w:szCs w:val="28"/>
        </w:rPr>
      </w:pPr>
      <w:r>
        <w:rPr>
          <w:color w:val="C8C8C8"/>
          <w:sz w:val="16"/>
        </w:rPr>
        <w:t>────────────────────────────────────────────────────────────────────────────────</w:t>
      </w:r>
    </w:p>
    <w:p w14:paraId="333A157D" w14:textId="77777777" w:rsidR="00281143" w:rsidRPr="00DE7808" w:rsidRDefault="00281143" w:rsidP="00DE7808">
      <w:pPr>
        <w:spacing w:after="0" w:line="240" w:lineRule="auto"/>
        <w:rPr>
          <w:rFonts w:cstheme="minorHAnsi"/>
          <w:sz w:val="24"/>
          <w:szCs w:val="24"/>
        </w:rPr>
      </w:pPr>
      <w:r/>
    </w:p>
    <w:p w14:paraId="2913FB3E" w14:textId="53E39B82" w:rsidR="00DE7808" w:rsidRDefault="00DE7808" w:rsidP="00DE780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The 1</w:t>
      </w:r>
      <w:r w:rsidRPr="00DE7808">
        <w:rPr>
          <w:rFonts w:asciiTheme="minorHAnsi" w:hAnsiTheme="minorHAnsi" w:cstheme="minorHAnsi"/>
          <w:color w:val="000000" w:themeColor="text1"/>
        </w:rPr>
        <w:t>.9 million living women Veterans make up 9.4 percent of the total Veteran population.</w:t>
      </w:r>
    </w:p>
    <w:p w14:paraId="7D5B180C" w14:textId="77777777" w:rsid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30E26D61" w14:textId="0C4A642F" w:rsidR="00DE7808" w:rsidRDefault="00DE7808" w:rsidP="00F55817">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At each VA medical center, a women Veterans program manager is designated to advise and advocate for women Veterans. These program managers help coordinate services for eligible women for primary and specialized care.</w:t>
      </w:r>
    </w:p>
    <w:p w14:paraId="61992243" w14:textId="77777777" w:rsidR="00DE7808" w:rsidRP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53272660" w14:textId="389A3B87" w:rsidR="00DE7808" w:rsidRDefault="00842342" w:rsidP="00DE780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Gender</w:t>
      </w:r>
      <w:r w:rsidR="00DE7808" w:rsidRPr="00DE7808">
        <w:rPr>
          <w:rFonts w:asciiTheme="minorHAnsi" w:hAnsiTheme="minorHAnsi" w:cstheme="minorHAnsi"/>
          <w:color w:val="000000" w:themeColor="text1"/>
        </w:rPr>
        <w:t>-specific primary care programs include cervical cancer and breast cancer screening, birth control, prescription counseling, human papillomavirus vaccine, and menopausal support such as hormone replacement therapy.</w:t>
      </w:r>
    </w:p>
    <w:p w14:paraId="3ACA179A" w14:textId="77777777" w:rsidR="00DE7808" w:rsidRP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24E15B05" w14:textId="267EBC5B" w:rsidR="00DE7808" w:rsidRDefault="00DE7808" w:rsidP="00DE780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 xml:space="preserve">Mental health programs geared specifically for women include evaluation and assistance for </w:t>
      </w:r>
      <w:r>
        <w:rPr>
          <w:rFonts w:asciiTheme="minorHAnsi" w:hAnsiTheme="minorHAnsi" w:cstheme="minorHAnsi"/>
          <w:color w:val="000000" w:themeColor="text1"/>
        </w:rPr>
        <w:t xml:space="preserve">such </w:t>
      </w:r>
      <w:r w:rsidRPr="00DE7808">
        <w:rPr>
          <w:rFonts w:asciiTheme="minorHAnsi" w:hAnsiTheme="minorHAnsi" w:cstheme="minorHAnsi"/>
          <w:color w:val="000000" w:themeColor="text1"/>
        </w:rPr>
        <w:t xml:space="preserve">issues </w:t>
      </w:r>
      <w:r>
        <w:rPr>
          <w:rFonts w:asciiTheme="minorHAnsi" w:hAnsiTheme="minorHAnsi" w:cstheme="minorHAnsi"/>
          <w:color w:val="000000" w:themeColor="text1"/>
        </w:rPr>
        <w:t xml:space="preserve">as </w:t>
      </w:r>
      <w:r w:rsidRPr="00DE7808">
        <w:rPr>
          <w:rFonts w:asciiTheme="minorHAnsi" w:hAnsiTheme="minorHAnsi" w:cstheme="minorHAnsi"/>
          <w:color w:val="000000" w:themeColor="text1"/>
        </w:rPr>
        <w:t xml:space="preserve">depression, mood, and anxiety disorders including </w:t>
      </w:r>
      <w:r>
        <w:rPr>
          <w:rFonts w:asciiTheme="minorHAnsi" w:hAnsiTheme="minorHAnsi" w:cstheme="minorHAnsi"/>
          <w:color w:val="000000" w:themeColor="text1"/>
        </w:rPr>
        <w:t>PTSD</w:t>
      </w:r>
      <w:r w:rsidRPr="00DE7808">
        <w:rPr>
          <w:rFonts w:asciiTheme="minorHAnsi" w:hAnsiTheme="minorHAnsi" w:cstheme="minorHAnsi"/>
          <w:color w:val="000000" w:themeColor="text1"/>
        </w:rPr>
        <w:t>; intimate partner and domestic violence; sexual trauma; parenting and anger management; and marital, caregiver, or family-related stress.</w:t>
      </w:r>
    </w:p>
    <w:p w14:paraId="5188B321" w14:textId="77777777" w:rsidR="00DE7808" w:rsidRP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746DA355" w14:textId="33308E3B" w:rsidR="00DE7808" w:rsidRPr="00DE7808" w:rsidRDefault="00DE7808" w:rsidP="00DE780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 xml:space="preserve">VA provides free, confidential counseling and treatment for mental and physical health conditions related to </w:t>
      </w:r>
      <w:r w:rsidR="009B2288">
        <w:rPr>
          <w:rFonts w:asciiTheme="minorHAnsi" w:hAnsiTheme="minorHAnsi" w:cstheme="minorHAnsi"/>
          <w:color w:val="000000" w:themeColor="text1"/>
        </w:rPr>
        <w:t>military sexual trauma (</w:t>
      </w:r>
      <w:r w:rsidRPr="00DE7808">
        <w:rPr>
          <w:rFonts w:asciiTheme="minorHAnsi" w:hAnsiTheme="minorHAnsi" w:cstheme="minorHAnsi"/>
          <w:color w:val="000000" w:themeColor="text1"/>
        </w:rPr>
        <w:t>MST</w:t>
      </w:r>
      <w:r w:rsidR="009B2288">
        <w:rPr>
          <w:rFonts w:asciiTheme="minorHAnsi" w:hAnsiTheme="minorHAnsi" w:cstheme="minorHAnsi"/>
          <w:color w:val="000000" w:themeColor="text1"/>
        </w:rPr>
        <w:t>)</w:t>
      </w:r>
      <w:r w:rsidRPr="00DE7808">
        <w:rPr>
          <w:rFonts w:asciiTheme="minorHAnsi" w:hAnsiTheme="minorHAnsi" w:cstheme="minorHAnsi"/>
          <w:color w:val="000000" w:themeColor="text1"/>
        </w:rPr>
        <w:t>.</w:t>
      </w:r>
    </w:p>
    <w:p w14:paraId="1463081E" w14:textId="77777777" w:rsid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2D1FEFE3" w14:textId="044CE111" w:rsidR="00DE7808" w:rsidRPr="00DE7808" w:rsidRDefault="00DE7808" w:rsidP="009B228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VA also manages and screens for chronic conditions including heart disease, diabetes, cancer, and osteoporosis, as well as screening for intimate partner violence and sexually transmitted diseases.</w:t>
      </w:r>
    </w:p>
    <w:p w14:paraId="17C28045" w14:textId="77777777" w:rsid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7CEF3C2F" w14:textId="653A227C" w:rsidR="00DE7808" w:rsidRDefault="009B2288" w:rsidP="009B228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VA r</w:t>
      </w:r>
      <w:r w:rsidR="00DE7808" w:rsidRPr="00DE7808">
        <w:rPr>
          <w:rFonts w:asciiTheme="minorHAnsi" w:hAnsiTheme="minorHAnsi" w:cstheme="minorHAnsi"/>
          <w:color w:val="000000" w:themeColor="text1"/>
        </w:rPr>
        <w:t>eproductive health care includes maternity care, infertility evaluation and limited treatment, sexual problems, tubal ligation, urinary incontinence, and others. VA provides health care services to pregnant women Veterans</w:t>
      </w:r>
      <w:r w:rsidR="00842342">
        <w:rPr>
          <w:rFonts w:asciiTheme="minorHAnsi" w:hAnsiTheme="minorHAnsi" w:cstheme="minorHAnsi"/>
          <w:color w:val="000000" w:themeColor="text1"/>
        </w:rPr>
        <w:t xml:space="preserve"> in </w:t>
      </w:r>
      <w:r w:rsidR="00DE7808" w:rsidRPr="00DE7808">
        <w:rPr>
          <w:rFonts w:asciiTheme="minorHAnsi" w:hAnsiTheme="minorHAnsi" w:cstheme="minorHAnsi"/>
          <w:color w:val="000000" w:themeColor="text1"/>
        </w:rPr>
        <w:t>the community</w:t>
      </w:r>
      <w:r w:rsidR="00842342">
        <w:rPr>
          <w:rFonts w:asciiTheme="minorHAnsi" w:hAnsiTheme="minorHAnsi" w:cstheme="minorHAnsi"/>
          <w:color w:val="000000" w:themeColor="text1"/>
        </w:rPr>
        <w:t>.</w:t>
      </w:r>
    </w:p>
    <w:p w14:paraId="640CE898" w14:textId="77777777" w:rsid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3D42A29E" w14:textId="00E4C958" w:rsidR="00DE7808" w:rsidRPr="00DE7808" w:rsidRDefault="00DE7808" w:rsidP="009B2288">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All VA medical centers have a maternity care coordinator who assists with coordinating VA and community resources for prenatal care and delivery.</w:t>
      </w:r>
    </w:p>
    <w:p w14:paraId="1F4C7B7F" w14:textId="77777777" w:rsidR="00DE7808" w:rsidRDefault="00DE7808" w:rsidP="00DE7808">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4065685B" w14:textId="1BBF91E3" w:rsidR="00DE7808" w:rsidRDefault="00DE7808" w:rsidP="009F6AD4">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DE7808">
        <w:rPr>
          <w:rFonts w:asciiTheme="minorHAnsi" w:hAnsiTheme="minorHAnsi" w:cstheme="minorHAnsi"/>
          <w:color w:val="000000" w:themeColor="text1"/>
        </w:rPr>
        <w:t>VA also offers special programs providing services for homeless women Veterans and victims of domestic violence. The department also offers help to women Veterans who are interested in education and training, employment assistance, and vocational rehabilitation.</w:t>
      </w:r>
    </w:p>
    <w:p w14:paraId="13A97CF1" w14:textId="77777777" w:rsidR="00842342" w:rsidRDefault="00842342" w:rsidP="00842342">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7038AD1C" w14:textId="76177C20" w:rsidR="00842342" w:rsidRPr="00DE7808" w:rsidRDefault="00842342" w:rsidP="009F6AD4">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VA’s Office of Research and Development (ORD) funds a robust women’s health and health care research program, including biomedical, clinical, rehabilitation, genomic, health systems, data science and implementation research. </w:t>
      </w:r>
    </w:p>
    <w:p w14:paraId="43685E54" w14:textId="77777777" w:rsidR="00B434A6" w:rsidRDefault="00B434A6" w:rsidP="00DE7808">
      <w:pPr>
        <w:spacing w:after="0" w:line="240" w:lineRule="auto"/>
        <w:rPr>
          <w:rFonts w:cstheme="minorHAnsi"/>
          <w:color w:val="000000" w:themeColor="text1"/>
          <w:sz w:val="24"/>
          <w:szCs w:val="24"/>
        </w:rPr>
      </w:pPr>
    </w:p>
    <w:p w14:paraId="1EBB54B6" w14:textId="23835C3B" w:rsidR="00650617" w:rsidRDefault="00650617" w:rsidP="00650617">
      <w:pPr>
        <w:pStyle w:val="ListParagraph"/>
        <w:numPr>
          <w:ilvl w:val="0"/>
          <w:numId w:val="1"/>
        </w:numPr>
        <w:spacing w:after="0" w:line="240" w:lineRule="auto"/>
        <w:rPr>
          <w:rFonts w:cstheme="minorHAnsi"/>
          <w:color w:val="000000" w:themeColor="text1"/>
          <w:sz w:val="24"/>
          <w:szCs w:val="24"/>
        </w:rPr>
      </w:pPr>
      <w:r w:rsidRPr="00650617">
        <w:rPr>
          <w:rFonts w:cstheme="minorHAnsi"/>
          <w:color w:val="000000" w:themeColor="text1"/>
          <w:sz w:val="24"/>
          <w:szCs w:val="24"/>
        </w:rPr>
        <w:t>Women Veterans continue to be among the fastest growing segment of new VA users, with unique health care needs and lingering gender-based disparities in care.</w:t>
      </w:r>
    </w:p>
    <w:p w14:paraId="7C24971A" w14:textId="77777777" w:rsidR="00650617" w:rsidRDefault="00650617" w:rsidP="00842342">
      <w:pPr>
        <w:pStyle w:val="ListParagraph"/>
        <w:spacing w:after="0" w:line="240" w:lineRule="auto"/>
        <w:rPr>
          <w:rFonts w:cstheme="minorHAnsi"/>
          <w:color w:val="000000" w:themeColor="text1"/>
          <w:sz w:val="24"/>
          <w:szCs w:val="24"/>
        </w:rPr>
      </w:pPr>
    </w:p>
    <w:p w14:paraId="5DD29A27" w14:textId="099C0054" w:rsidR="007F6F7C" w:rsidRDefault="00650617" w:rsidP="00650617">
      <w:pPr>
        <w:pStyle w:val="ListParagraph"/>
        <w:numPr>
          <w:ilvl w:val="0"/>
          <w:numId w:val="1"/>
        </w:numPr>
        <w:spacing w:after="0" w:line="240" w:lineRule="auto"/>
        <w:rPr>
          <w:rFonts w:cstheme="minorHAnsi"/>
          <w:color w:val="000000" w:themeColor="text1"/>
          <w:sz w:val="24"/>
          <w:szCs w:val="24"/>
        </w:rPr>
      </w:pPr>
      <w:r>
        <w:rPr>
          <w:rFonts w:cstheme="minorHAnsi"/>
          <w:color w:val="000000" w:themeColor="text1"/>
          <w:sz w:val="24"/>
          <w:szCs w:val="24"/>
        </w:rPr>
        <w:t>VA women’s health research encourages research across the lifespan</w:t>
      </w:r>
      <w:r w:rsidR="005F0642">
        <w:rPr>
          <w:rFonts w:cstheme="minorHAnsi"/>
          <w:color w:val="000000" w:themeColor="text1"/>
          <w:sz w:val="24"/>
          <w:szCs w:val="24"/>
        </w:rPr>
        <w:t xml:space="preserve">, with plans to expand research related to the care for </w:t>
      </w:r>
      <w:r>
        <w:rPr>
          <w:rFonts w:cstheme="minorHAnsi"/>
          <w:color w:val="000000" w:themeColor="text1"/>
          <w:sz w:val="24"/>
          <w:szCs w:val="24"/>
        </w:rPr>
        <w:t>midlife and older women Veterans, including perimenopause, menopause, aging, and long-term care.</w:t>
      </w:r>
      <w:r w:rsidR="007F6F7C">
        <w:rPr>
          <w:rFonts w:cstheme="minorHAnsi"/>
          <w:color w:val="000000" w:themeColor="text1"/>
          <w:sz w:val="24"/>
          <w:szCs w:val="24"/>
        </w:rPr>
        <w:t xml:space="preserve"> </w:t>
      </w:r>
    </w:p>
    <w:p w14:paraId="7370AEA5" w14:textId="77777777" w:rsidR="007F6F7C" w:rsidRPr="00842342" w:rsidRDefault="007F6F7C" w:rsidP="00842342">
      <w:pPr>
        <w:pStyle w:val="ListParagraph"/>
        <w:rPr>
          <w:rFonts w:cstheme="minorHAnsi"/>
          <w:color w:val="000000" w:themeColor="text1"/>
          <w:sz w:val="24"/>
          <w:szCs w:val="24"/>
        </w:rPr>
      </w:pPr>
    </w:p>
    <w:p w14:paraId="06FA9D60" w14:textId="0BBB7A9A" w:rsidR="007F6F7C" w:rsidRDefault="007F6F7C" w:rsidP="00650617">
      <w:pPr>
        <w:pStyle w:val="ListParagraph"/>
        <w:numPr>
          <w:ilvl w:val="0"/>
          <w:numId w:val="1"/>
        </w:numPr>
        <w:spacing w:after="0" w:line="240" w:lineRule="auto"/>
        <w:rPr>
          <w:rFonts w:cstheme="minorHAnsi"/>
          <w:color w:val="000000" w:themeColor="text1"/>
          <w:sz w:val="24"/>
          <w:szCs w:val="24"/>
        </w:rPr>
      </w:pPr>
      <w:r>
        <w:rPr>
          <w:rFonts w:cstheme="minorHAnsi"/>
          <w:color w:val="000000" w:themeColor="text1"/>
          <w:sz w:val="24"/>
          <w:szCs w:val="24"/>
        </w:rPr>
        <w:t xml:space="preserve">VA research seeks to </w:t>
      </w:r>
      <w:r w:rsidRPr="007F6F7C">
        <w:rPr>
          <w:rFonts w:cstheme="minorHAnsi"/>
          <w:color w:val="000000" w:themeColor="text1"/>
          <w:sz w:val="24"/>
          <w:szCs w:val="24"/>
        </w:rPr>
        <w:t xml:space="preserve">understand the unique </w:t>
      </w:r>
      <w:r>
        <w:rPr>
          <w:rFonts w:cstheme="minorHAnsi"/>
          <w:color w:val="000000" w:themeColor="text1"/>
          <w:sz w:val="24"/>
          <w:szCs w:val="24"/>
        </w:rPr>
        <w:t>components</w:t>
      </w:r>
      <w:r w:rsidRPr="007F6F7C">
        <w:rPr>
          <w:rFonts w:cstheme="minorHAnsi"/>
          <w:color w:val="000000" w:themeColor="text1"/>
          <w:sz w:val="24"/>
          <w:szCs w:val="24"/>
        </w:rPr>
        <w:t xml:space="preserve"> of </w:t>
      </w:r>
      <w:r w:rsidR="00842342">
        <w:rPr>
          <w:rFonts w:cstheme="minorHAnsi"/>
          <w:color w:val="000000" w:themeColor="text1"/>
          <w:sz w:val="24"/>
          <w:szCs w:val="24"/>
        </w:rPr>
        <w:t>the h</w:t>
      </w:r>
      <w:r w:rsidRPr="007F6F7C">
        <w:rPr>
          <w:rFonts w:cstheme="minorHAnsi"/>
          <w:color w:val="000000" w:themeColor="text1"/>
          <w:sz w:val="24"/>
          <w:szCs w:val="24"/>
        </w:rPr>
        <w:t xml:space="preserve">ealth and health care experiences </w:t>
      </w:r>
      <w:r w:rsidR="00842342">
        <w:rPr>
          <w:rFonts w:cstheme="minorHAnsi"/>
          <w:color w:val="000000" w:themeColor="text1"/>
          <w:sz w:val="24"/>
          <w:szCs w:val="24"/>
        </w:rPr>
        <w:t xml:space="preserve">of women Veterans </w:t>
      </w:r>
      <w:r w:rsidRPr="007F6F7C">
        <w:rPr>
          <w:rFonts w:cstheme="minorHAnsi"/>
          <w:color w:val="000000" w:themeColor="text1"/>
          <w:sz w:val="24"/>
          <w:szCs w:val="24"/>
        </w:rPr>
        <w:t xml:space="preserve">to </w:t>
      </w:r>
      <w:r>
        <w:rPr>
          <w:rFonts w:cstheme="minorHAnsi"/>
          <w:color w:val="000000" w:themeColor="text1"/>
          <w:sz w:val="24"/>
          <w:szCs w:val="24"/>
        </w:rPr>
        <w:t>make sure they received the best and soonest care possible.</w:t>
      </w:r>
    </w:p>
    <w:p w14:paraId="5D5C86C4" w14:textId="77777777" w:rsidR="00842342" w:rsidRPr="00842342" w:rsidRDefault="00842342" w:rsidP="00842342">
      <w:pPr>
        <w:spacing w:after="0" w:line="240" w:lineRule="auto"/>
        <w:rPr>
          <w:rFonts w:cstheme="minorHAnsi"/>
          <w:color w:val="000000" w:themeColor="text1"/>
          <w:sz w:val="24"/>
          <w:szCs w:val="24"/>
        </w:rPr>
      </w:pPr>
    </w:p>
    <w:p w14:paraId="5EE92729" w14:textId="2C152403" w:rsidR="007B777D" w:rsidRDefault="009F6AD4" w:rsidP="000428B4">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9F6AD4">
        <w:rPr>
          <w:rFonts w:asciiTheme="minorHAnsi" w:hAnsiTheme="minorHAnsi" w:cstheme="minorHAnsi"/>
          <w:color w:val="000000" w:themeColor="text1"/>
        </w:rPr>
        <w:t>VA researchers are looking at a broad range of health issues related to women Veterans, including gender differences in health status</w:t>
      </w:r>
      <w:r w:rsidR="00270095">
        <w:rPr>
          <w:rFonts w:asciiTheme="minorHAnsi" w:hAnsiTheme="minorHAnsi" w:cstheme="minorHAnsi"/>
          <w:color w:val="000000" w:themeColor="text1"/>
        </w:rPr>
        <w:t>-</w:t>
      </w:r>
      <w:r w:rsidRPr="009F6AD4">
        <w:rPr>
          <w:rFonts w:asciiTheme="minorHAnsi" w:hAnsiTheme="minorHAnsi" w:cstheme="minorHAnsi"/>
          <w:color w:val="000000" w:themeColor="text1"/>
        </w:rPr>
        <w:t xml:space="preserve">health care; </w:t>
      </w:r>
      <w:r w:rsidR="00933017">
        <w:rPr>
          <w:rFonts w:asciiTheme="minorHAnsi" w:hAnsiTheme="minorHAnsi" w:cstheme="minorHAnsi"/>
          <w:color w:val="000000" w:themeColor="text1"/>
        </w:rPr>
        <w:t xml:space="preserve">patient experience and preferences; </w:t>
      </w:r>
      <w:r w:rsidRPr="009F6AD4">
        <w:rPr>
          <w:rFonts w:asciiTheme="minorHAnsi" w:hAnsiTheme="minorHAnsi" w:cstheme="minorHAnsi"/>
          <w:color w:val="000000" w:themeColor="text1"/>
        </w:rPr>
        <w:t xml:space="preserve">risk and resilience factors; mental and behavioral health; </w:t>
      </w:r>
      <w:r w:rsidR="00933017">
        <w:rPr>
          <w:rFonts w:asciiTheme="minorHAnsi" w:hAnsiTheme="minorHAnsi" w:cstheme="minorHAnsi"/>
          <w:color w:val="000000" w:themeColor="text1"/>
        </w:rPr>
        <w:t xml:space="preserve">and </w:t>
      </w:r>
      <w:r w:rsidRPr="009F6AD4">
        <w:rPr>
          <w:rFonts w:asciiTheme="minorHAnsi" w:hAnsiTheme="minorHAnsi" w:cstheme="minorHAnsi"/>
          <w:color w:val="000000" w:themeColor="text1"/>
        </w:rPr>
        <w:t>the impacts of military service</w:t>
      </w:r>
      <w:r w:rsidR="00650617">
        <w:rPr>
          <w:rFonts w:asciiTheme="minorHAnsi" w:hAnsiTheme="minorHAnsi" w:cstheme="minorHAnsi"/>
          <w:color w:val="000000" w:themeColor="text1"/>
        </w:rPr>
        <w:t xml:space="preserve"> </w:t>
      </w:r>
      <w:r w:rsidR="00933017">
        <w:rPr>
          <w:rFonts w:asciiTheme="minorHAnsi" w:hAnsiTheme="minorHAnsi" w:cstheme="minorHAnsi"/>
          <w:color w:val="000000" w:themeColor="text1"/>
        </w:rPr>
        <w:t xml:space="preserve">era </w:t>
      </w:r>
      <w:r w:rsidR="00650617">
        <w:rPr>
          <w:rFonts w:asciiTheme="minorHAnsi" w:hAnsiTheme="minorHAnsi" w:cstheme="minorHAnsi"/>
          <w:color w:val="000000" w:themeColor="text1"/>
        </w:rPr>
        <w:t>and exposures</w:t>
      </w:r>
      <w:r w:rsidR="00933017">
        <w:rPr>
          <w:rFonts w:asciiTheme="minorHAnsi" w:hAnsiTheme="minorHAnsi" w:cstheme="minorHAnsi"/>
          <w:color w:val="000000" w:themeColor="text1"/>
        </w:rPr>
        <w:t>.</w:t>
      </w:r>
    </w:p>
    <w:p w14:paraId="18138721" w14:textId="77777777" w:rsidR="007B777D" w:rsidRDefault="007B777D" w:rsidP="007B777D">
      <w:pPr>
        <w:pStyle w:val="NormalWeb"/>
        <w:shd w:val="clear" w:color="auto" w:fill="FFFFFF"/>
        <w:spacing w:before="0" w:beforeAutospacing="0" w:after="0" w:afterAutospacing="0"/>
        <w:ind w:left="720"/>
        <w:textAlignment w:val="baseline"/>
        <w:rPr>
          <w:rFonts w:asciiTheme="minorHAnsi" w:hAnsiTheme="minorHAnsi" w:cstheme="minorHAnsi"/>
          <w:color w:val="000000" w:themeColor="text1"/>
        </w:rPr>
      </w:pPr>
    </w:p>
    <w:p w14:paraId="4AC8424F" w14:textId="431939B3" w:rsidR="009F6AD4" w:rsidRDefault="007B777D" w:rsidP="000428B4">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VA researchers are also studying </w:t>
      </w:r>
      <w:r w:rsidR="009F6AD4" w:rsidRPr="009F6AD4">
        <w:rPr>
          <w:rFonts w:asciiTheme="minorHAnsi" w:hAnsiTheme="minorHAnsi" w:cstheme="minorHAnsi"/>
          <w:color w:val="000000" w:themeColor="text1"/>
        </w:rPr>
        <w:t>sexual trauma; gynecological and reproductive care; access to care;</w:t>
      </w:r>
      <w:r w:rsidR="00650617">
        <w:rPr>
          <w:rFonts w:asciiTheme="minorHAnsi" w:hAnsiTheme="minorHAnsi" w:cstheme="minorHAnsi"/>
          <w:color w:val="000000" w:themeColor="text1"/>
        </w:rPr>
        <w:t xml:space="preserve"> coordination of community care;</w:t>
      </w:r>
      <w:r w:rsidR="009F6AD4" w:rsidRPr="009F6AD4">
        <w:rPr>
          <w:rFonts w:asciiTheme="minorHAnsi" w:hAnsiTheme="minorHAnsi" w:cstheme="minorHAnsi"/>
          <w:color w:val="000000" w:themeColor="text1"/>
        </w:rPr>
        <w:t xml:space="preserve"> quality and delivery of care; </w:t>
      </w:r>
      <w:r w:rsidR="00650617">
        <w:rPr>
          <w:rFonts w:asciiTheme="minorHAnsi" w:hAnsiTheme="minorHAnsi" w:cstheme="minorHAnsi"/>
          <w:color w:val="000000" w:themeColor="text1"/>
        </w:rPr>
        <w:t>and effectiveness and implementation of gender-tailored interventions</w:t>
      </w:r>
      <w:r w:rsidR="009F6AD4" w:rsidRPr="009F6AD4">
        <w:rPr>
          <w:rFonts w:asciiTheme="minorHAnsi" w:hAnsiTheme="minorHAnsi" w:cstheme="minorHAnsi"/>
          <w:color w:val="000000" w:themeColor="text1"/>
        </w:rPr>
        <w:t>.</w:t>
      </w:r>
    </w:p>
    <w:p w14:paraId="54941B15" w14:textId="77777777" w:rsidR="00842342" w:rsidRPr="009F6AD4" w:rsidRDefault="00842342" w:rsidP="00842342">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7FA4B912" w14:textId="43C83D30" w:rsidR="009F6AD4" w:rsidRPr="00842342" w:rsidRDefault="000428B4" w:rsidP="00842342">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842342">
        <w:rPr>
          <w:rFonts w:asciiTheme="minorHAnsi" w:hAnsiTheme="minorHAnsi" w:cstheme="minorHAnsi"/>
          <w:color w:val="000000" w:themeColor="text1"/>
        </w:rPr>
        <w:t>R</w:t>
      </w:r>
      <w:r w:rsidR="009F6AD4" w:rsidRPr="00842342">
        <w:rPr>
          <w:rFonts w:asciiTheme="minorHAnsi" w:hAnsiTheme="minorHAnsi" w:cstheme="minorHAnsi"/>
          <w:color w:val="000000" w:themeColor="text1"/>
        </w:rPr>
        <w:t>esearch is also addressing issues related to intimate partner violence and homelessness among women Veterans, as well as needs of specific populations of women (e.g., rural dwellers, minorities, and LGBT</w:t>
      </w:r>
      <w:r w:rsidR="00933017">
        <w:rPr>
          <w:rFonts w:asciiTheme="minorHAnsi" w:hAnsiTheme="minorHAnsi" w:cstheme="minorHAnsi"/>
          <w:color w:val="000000" w:themeColor="text1"/>
        </w:rPr>
        <w:t>Q+</w:t>
      </w:r>
      <w:r w:rsidR="009F6AD4" w:rsidRPr="00842342">
        <w:rPr>
          <w:rFonts w:asciiTheme="minorHAnsi" w:hAnsiTheme="minorHAnsi" w:cstheme="minorHAnsi"/>
          <w:color w:val="000000" w:themeColor="text1"/>
        </w:rPr>
        <w:t xml:space="preserve"> Veterans).</w:t>
      </w:r>
    </w:p>
    <w:p w14:paraId="74E488DB" w14:textId="29EBB941" w:rsidR="009F6AD4" w:rsidRPr="00842342" w:rsidRDefault="0086093A" w:rsidP="0086093A">
      <w:pPr>
        <w:tabs>
          <w:tab w:val="left" w:pos="7716"/>
        </w:tabs>
        <w:spacing w:after="0" w:line="240" w:lineRule="auto"/>
        <w:rPr>
          <w:rFonts w:cstheme="minorHAnsi"/>
          <w:color w:val="000000" w:themeColor="text1"/>
          <w:sz w:val="24"/>
          <w:szCs w:val="24"/>
        </w:rPr>
      </w:pPr>
      <w:r>
        <w:rPr>
          <w:rFonts w:cstheme="minorHAnsi"/>
          <w:color w:val="000000" w:themeColor="text1"/>
          <w:sz w:val="24"/>
          <w:szCs w:val="24"/>
        </w:rPr>
        <w:tab/>
      </w:r>
    </w:p>
    <w:p w14:paraId="3C5B5E11" w14:textId="1456CC70" w:rsidR="007F6F7C" w:rsidRPr="00842342" w:rsidRDefault="007F6F7C" w:rsidP="00842342">
      <w:pPr>
        <w:pStyle w:val="ListParagraph"/>
        <w:numPr>
          <w:ilvl w:val="0"/>
          <w:numId w:val="2"/>
        </w:numPr>
        <w:spacing w:after="0" w:line="240" w:lineRule="auto"/>
        <w:rPr>
          <w:rFonts w:cstheme="minorHAnsi"/>
          <w:sz w:val="24"/>
          <w:szCs w:val="24"/>
        </w:rPr>
      </w:pPr>
      <w:r w:rsidRPr="00842342">
        <w:rPr>
          <w:rFonts w:cstheme="minorHAnsi"/>
          <w:sz w:val="24"/>
          <w:szCs w:val="24"/>
        </w:rPr>
        <w:t xml:space="preserve">In addition to funding many critical women’s health research projects, VA funds the </w:t>
      </w:r>
      <w:hyperlink r:id="rId6">
        <w:r w:rsidRPr="00842342">
          <w:rPr>
            <w:rStyle w:val="Hyperlink"/>
            <w:rFonts w:cstheme="minorHAnsi"/>
            <w:sz w:val="24"/>
            <w:szCs w:val="24"/>
          </w:rPr>
          <w:t>Women’s Health Research Network (WHRN)</w:t>
        </w:r>
      </w:hyperlink>
      <w:r w:rsidRPr="00842342">
        <w:rPr>
          <w:rFonts w:cstheme="minorHAnsi"/>
          <w:sz w:val="24"/>
          <w:szCs w:val="24"/>
        </w:rPr>
        <w:t xml:space="preserve">, which has helped build </w:t>
      </w:r>
      <w:r w:rsidR="0086093A">
        <w:rPr>
          <w:rFonts w:cstheme="minorHAnsi"/>
          <w:sz w:val="24"/>
          <w:szCs w:val="24"/>
        </w:rPr>
        <w:t xml:space="preserve">the research capacity of </w:t>
      </w:r>
      <w:r w:rsidRPr="00842342">
        <w:rPr>
          <w:rFonts w:cstheme="minorHAnsi"/>
          <w:sz w:val="24"/>
          <w:szCs w:val="24"/>
        </w:rPr>
        <w:t>VA women’s health services research</w:t>
      </w:r>
      <w:r w:rsidR="0086093A">
        <w:rPr>
          <w:rFonts w:cstheme="minorHAnsi"/>
          <w:sz w:val="24"/>
          <w:szCs w:val="24"/>
        </w:rPr>
        <w:t xml:space="preserve">. </w:t>
      </w:r>
      <w:r w:rsidR="00DF44E9">
        <w:rPr>
          <w:rFonts w:cstheme="minorHAnsi"/>
          <w:sz w:val="24"/>
          <w:szCs w:val="24"/>
        </w:rPr>
        <w:t xml:space="preserve">WHRN is </w:t>
      </w:r>
      <w:r w:rsidRPr="00842342">
        <w:rPr>
          <w:rFonts w:cstheme="minorHAnsi"/>
          <w:sz w:val="24"/>
          <w:szCs w:val="24"/>
        </w:rPr>
        <w:t xml:space="preserve">a special initiative to systematically transform VA’s capacity to examine and reduce gender disparities in health and health care and </w:t>
      </w:r>
      <w:r w:rsidR="0086093A">
        <w:rPr>
          <w:rFonts w:cstheme="minorHAnsi"/>
          <w:sz w:val="24"/>
          <w:szCs w:val="24"/>
        </w:rPr>
        <w:t xml:space="preserve">to </w:t>
      </w:r>
      <w:r w:rsidRPr="00842342">
        <w:rPr>
          <w:rFonts w:cstheme="minorHAnsi"/>
          <w:sz w:val="24"/>
          <w:szCs w:val="24"/>
        </w:rPr>
        <w:t>use research to increase the delivery of evidence-based care tailored to women Veterans’ needs.</w:t>
      </w:r>
    </w:p>
    <w:p w14:paraId="01FA9289" w14:textId="77777777" w:rsidR="007F6F7C" w:rsidRPr="00842342" w:rsidRDefault="007F6F7C" w:rsidP="00842342">
      <w:pPr>
        <w:pStyle w:val="ListParagraph"/>
        <w:spacing w:after="0" w:line="240" w:lineRule="auto"/>
        <w:rPr>
          <w:rFonts w:cstheme="minorHAnsi"/>
          <w:sz w:val="24"/>
          <w:szCs w:val="24"/>
        </w:rPr>
      </w:pPr>
    </w:p>
    <w:p w14:paraId="5D181133" w14:textId="3C7B5A9F" w:rsidR="00B434A6" w:rsidRPr="007B777D" w:rsidRDefault="007F6F7C" w:rsidP="007B777D">
      <w:pPr>
        <w:pStyle w:val="ListParagraph"/>
        <w:numPr>
          <w:ilvl w:val="0"/>
          <w:numId w:val="2"/>
        </w:numPr>
        <w:spacing w:after="0" w:line="240" w:lineRule="auto"/>
        <w:rPr>
          <w:rFonts w:cstheme="minorHAnsi"/>
          <w:sz w:val="24"/>
          <w:szCs w:val="24"/>
        </w:rPr>
      </w:pPr>
      <w:r w:rsidRPr="00842342">
        <w:rPr>
          <w:rFonts w:cstheme="minorHAnsi"/>
          <w:sz w:val="24"/>
          <w:szCs w:val="24"/>
        </w:rPr>
        <w:t xml:space="preserve">VA has also been working to bolster recruitment of women by specifically focusing on understanding and overcoming barriers specific to women’s participation in VA clinical trials through the </w:t>
      </w:r>
      <w:hyperlink r:id="rId7" w:history="1">
        <w:r w:rsidRPr="00842342">
          <w:rPr>
            <w:rStyle w:val="Hyperlink"/>
            <w:rFonts w:cstheme="minorHAnsi"/>
            <w:sz w:val="24"/>
            <w:szCs w:val="24"/>
          </w:rPr>
          <w:t>Women’s Enhanced Recruitment Program</w:t>
        </w:r>
      </w:hyperlink>
      <w:r w:rsidRPr="00842342">
        <w:rPr>
          <w:rStyle w:val="Hyperlink"/>
          <w:rFonts w:cstheme="minorHAnsi"/>
          <w:sz w:val="24"/>
          <w:szCs w:val="24"/>
        </w:rPr>
        <w:t xml:space="preserve"> (WERP)</w:t>
      </w:r>
      <w:r w:rsidRPr="00842342">
        <w:rPr>
          <w:rFonts w:cstheme="minorHAnsi"/>
          <w:sz w:val="24"/>
          <w:szCs w:val="24"/>
        </w:rPr>
        <w:t>. When applicable, WERP also provides tools to help investigators and Veterans understand biological and gender-based needs in clinical research.</w:t>
      </w:r>
    </w:p>
    <w:sectPr w:rsidR="00B434A6" w:rsidRPr="007B7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44D1E"/>
    <w:multiLevelType w:val="hybridMultilevel"/>
    <w:tmpl w:val="EBFA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D4629"/>
    <w:multiLevelType w:val="hybridMultilevel"/>
    <w:tmpl w:val="CC32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305504">
    <w:abstractNumId w:val="0"/>
  </w:num>
  <w:num w:numId="2" w16cid:durableId="2109545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43"/>
    <w:rsid w:val="000428B4"/>
    <w:rsid w:val="00170604"/>
    <w:rsid w:val="001877D4"/>
    <w:rsid w:val="00270095"/>
    <w:rsid w:val="00281143"/>
    <w:rsid w:val="003273DE"/>
    <w:rsid w:val="00501B7F"/>
    <w:rsid w:val="0050571B"/>
    <w:rsid w:val="00594F7B"/>
    <w:rsid w:val="005F0642"/>
    <w:rsid w:val="00650617"/>
    <w:rsid w:val="007B777D"/>
    <w:rsid w:val="007F6F7C"/>
    <w:rsid w:val="00842342"/>
    <w:rsid w:val="0086093A"/>
    <w:rsid w:val="008A1AE5"/>
    <w:rsid w:val="008F7358"/>
    <w:rsid w:val="00933017"/>
    <w:rsid w:val="009973AC"/>
    <w:rsid w:val="009B2288"/>
    <w:rsid w:val="009F6AD4"/>
    <w:rsid w:val="00AE0354"/>
    <w:rsid w:val="00B434A6"/>
    <w:rsid w:val="00BC03BF"/>
    <w:rsid w:val="00D22CB7"/>
    <w:rsid w:val="00DE7808"/>
    <w:rsid w:val="00DF44E9"/>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CB86"/>
  <w15:chartTrackingRefBased/>
  <w15:docId w15:val="{2B8BA846-37D2-48F9-A02A-7328C25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78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E7808"/>
    <w:pPr>
      <w:ind w:left="720"/>
      <w:contextualSpacing/>
    </w:pPr>
  </w:style>
  <w:style w:type="paragraph" w:styleId="Revision">
    <w:name w:val="Revision"/>
    <w:hidden/>
    <w:uiPriority w:val="99"/>
    <w:semiHidden/>
    <w:rsid w:val="0050571B"/>
    <w:pPr>
      <w:spacing w:after="0" w:line="240" w:lineRule="auto"/>
    </w:pPr>
  </w:style>
  <w:style w:type="character" w:styleId="CommentReference">
    <w:name w:val="annotation reference"/>
    <w:basedOn w:val="DefaultParagraphFont"/>
    <w:uiPriority w:val="99"/>
    <w:semiHidden/>
    <w:unhideWhenUsed/>
    <w:rsid w:val="0050571B"/>
    <w:rPr>
      <w:sz w:val="16"/>
      <w:szCs w:val="16"/>
    </w:rPr>
  </w:style>
  <w:style w:type="paragraph" w:styleId="CommentText">
    <w:name w:val="annotation text"/>
    <w:basedOn w:val="Normal"/>
    <w:link w:val="CommentTextChar"/>
    <w:uiPriority w:val="99"/>
    <w:unhideWhenUsed/>
    <w:rsid w:val="0050571B"/>
    <w:pPr>
      <w:spacing w:line="240" w:lineRule="auto"/>
    </w:pPr>
    <w:rPr>
      <w:sz w:val="20"/>
      <w:szCs w:val="20"/>
    </w:rPr>
  </w:style>
  <w:style w:type="character" w:customStyle="1" w:styleId="CommentTextChar">
    <w:name w:val="Comment Text Char"/>
    <w:basedOn w:val="DefaultParagraphFont"/>
    <w:link w:val="CommentText"/>
    <w:uiPriority w:val="99"/>
    <w:rsid w:val="0050571B"/>
    <w:rPr>
      <w:sz w:val="20"/>
      <w:szCs w:val="20"/>
    </w:rPr>
  </w:style>
  <w:style w:type="paragraph" w:styleId="CommentSubject">
    <w:name w:val="annotation subject"/>
    <w:basedOn w:val="CommentText"/>
    <w:next w:val="CommentText"/>
    <w:link w:val="CommentSubjectChar"/>
    <w:uiPriority w:val="99"/>
    <w:semiHidden/>
    <w:unhideWhenUsed/>
    <w:rsid w:val="0050571B"/>
    <w:rPr>
      <w:b/>
      <w:bCs/>
    </w:rPr>
  </w:style>
  <w:style w:type="character" w:customStyle="1" w:styleId="CommentSubjectChar">
    <w:name w:val="Comment Subject Char"/>
    <w:basedOn w:val="CommentTextChar"/>
    <w:link w:val="CommentSubject"/>
    <w:uiPriority w:val="99"/>
    <w:semiHidden/>
    <w:rsid w:val="0050571B"/>
    <w:rPr>
      <w:b/>
      <w:bCs/>
      <w:sz w:val="20"/>
      <w:szCs w:val="20"/>
    </w:rPr>
  </w:style>
  <w:style w:type="character" w:styleId="Hyperlink">
    <w:name w:val="Hyperlink"/>
    <w:basedOn w:val="DefaultParagraphFont"/>
    <w:uiPriority w:val="99"/>
    <w:unhideWhenUsed/>
    <w:rsid w:val="007F6F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79658">
      <w:bodyDiv w:val="1"/>
      <w:marLeft w:val="0"/>
      <w:marRight w:val="0"/>
      <w:marTop w:val="0"/>
      <w:marBottom w:val="0"/>
      <w:divBdr>
        <w:top w:val="none" w:sz="0" w:space="0" w:color="auto"/>
        <w:left w:val="none" w:sz="0" w:space="0" w:color="auto"/>
        <w:bottom w:val="none" w:sz="0" w:space="0" w:color="auto"/>
        <w:right w:val="none" w:sz="0" w:space="0" w:color="auto"/>
      </w:divBdr>
    </w:div>
    <w:div w:id="9856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hsrd.research.va.gov/for_researchers/cyber_seminars/archives/video_archive.cfm?SessionID=3565"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srd.research.va.gov/centers/womens_health/whrn.cf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560E75A-77F6-4236-8069-FFA154C409CD}">
  <ds:schemaRefs>
    <ds:schemaRef ds:uri="http://schemas.openxmlformats.org/officeDocument/2006/bibliography"/>
  </ds:schemaRefs>
</ds:datastoreItem>
</file>

<file path=customXml/itemProps2.xml><?xml version="1.0" encoding="utf-8"?>
<ds:datastoreItem xmlns:ds="http://schemas.openxmlformats.org/officeDocument/2006/customXml" ds:itemID="{A6B4A2AB-63E9-44DE-99E1-4C6BB351EA2E}"/>
</file>

<file path=customXml/itemProps3.xml><?xml version="1.0" encoding="utf-8"?>
<ds:datastoreItem xmlns:ds="http://schemas.openxmlformats.org/officeDocument/2006/customXml" ds:itemID="{075EA7C1-65C5-4759-ABA4-9EEF2A359318}"/>
</file>

<file path=customXml/itemProps4.xml><?xml version="1.0" encoding="utf-8"?>
<ds:datastoreItem xmlns:ds="http://schemas.openxmlformats.org/officeDocument/2006/customXml" ds:itemID="{A6504BEE-7B5E-4EA7-AB33-C282784D1E66}"/>
</file>

<file path=docProps/app.xml><?xml version="1.0" encoding="utf-8"?>
<Properties xmlns="http://schemas.openxmlformats.org/officeDocument/2006/extended-properties" xmlns:vt="http://schemas.openxmlformats.org/officeDocument/2006/docPropsVTypes">
  <Template>Normal.dotm</Template>
  <TotalTime>0</TotalTime>
  <Pages>2</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Health Talking Points</dc:title>
  <dc:subject/>
  <dc:creator>Richman, Michael (VACO)</dc:creator>
  <cp:keywords/>
  <dc:description/>
  <cp:lastModifiedBy>Richman, Michael (VACO)</cp:lastModifiedBy>
  <cp:revision>2</cp:revision>
  <dcterms:created xsi:type="dcterms:W3CDTF">2024-04-11T19:35:00Z</dcterms:created>
  <dcterms:modified xsi:type="dcterms:W3CDTF">2024-04-11T19:35:00Z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