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120B" w14:textId="715AD2B7" w:rsidR="00FA5B26" w:rsidRDefault="00FA5B26">
      <w:pPr>
        <w:rPr>
          <w:b/>
          <w:bCs/>
          <w:sz w:val="36"/>
          <w:szCs w:val="32"/>
        </w:rPr>
      </w:pPr>
      <w:r>
        <w:rPr>
          <w:b/>
          <w:bCs/>
          <w:sz w:val="36"/>
          <w:szCs w:val="32"/>
        </w:rPr>
        <w:t>Accessibility highlights</w:t>
      </w:r>
    </w:p>
    <w:p w14:paraId="44529F88" w14:textId="7A832793" w:rsidR="00FA5B26" w:rsidRPr="00FA5B26" w:rsidRDefault="00977A70">
      <w:r>
        <w:t>We think some of the most relevant guidelines are 1.4</w:t>
      </w:r>
      <w:r w:rsidR="004745B9">
        <w:t xml:space="preserve">.1 because we made sure to use color to make content more distinguishable </w:t>
      </w:r>
      <w:r>
        <w:t xml:space="preserve"> and </w:t>
      </w:r>
      <w:r w:rsidR="004D0849">
        <w:t>2.4.3</w:t>
      </w:r>
      <w:r w:rsidR="004745B9">
        <w:t xml:space="preserve"> because no matter what order the webpage sections are viewed in, their meaning does not change.</w:t>
      </w:r>
      <w:bookmarkStart w:id="0" w:name="_GoBack"/>
      <w:bookmarkEnd w:id="0"/>
    </w:p>
    <w:p w14:paraId="1CD1D284" w14:textId="1AD9279A" w:rsidR="003066DB" w:rsidRPr="003066DB" w:rsidRDefault="003066DB">
      <w:pPr>
        <w:rPr>
          <w:b/>
          <w:bCs/>
          <w:sz w:val="36"/>
          <w:szCs w:val="32"/>
        </w:rPr>
      </w:pPr>
      <w:r w:rsidRPr="003066DB">
        <w:rPr>
          <w:b/>
          <w:bCs/>
          <w:sz w:val="36"/>
          <w:szCs w:val="32"/>
        </w:rPr>
        <w:t>W3.org</w:t>
      </w:r>
    </w:p>
    <w:p w14:paraId="6616A9B0" w14:textId="4EB8D6C3" w:rsidR="004D0849" w:rsidRDefault="004D0849">
      <w:pPr>
        <w:rPr>
          <w:b/>
          <w:bCs/>
          <w:sz w:val="36"/>
          <w:szCs w:val="32"/>
        </w:rPr>
      </w:pPr>
      <w:r w:rsidRPr="004D0849">
        <w:rPr>
          <w:b/>
          <w:bCs/>
          <w:sz w:val="36"/>
          <w:szCs w:val="32"/>
        </w:rPr>
        <w:t>General accessibility (max 200 words)</w:t>
      </w:r>
    </w:p>
    <w:p w14:paraId="2413CEE2" w14:textId="09FF48AE" w:rsidR="004D0849" w:rsidRDefault="004D0849" w:rsidP="003D606E">
      <w:pPr>
        <w:jc w:val="both"/>
      </w:pPr>
      <w:r>
        <w:t>We think the website in general is easily navigable as it is simple and not very rich in diverse content. While the sections are in an optimal order, changing their order will not render them incomprehensible as they are all mostly independent of each other. We have also used some colors in certain areas to make content even more easily viewable</w:t>
      </w:r>
      <w:r w:rsidR="003D606E">
        <w:t>. Some people with disabilities may also able to easily navigate our website via keyboard, eye-tracking or speech navigation without encountering any issues.</w:t>
      </w:r>
    </w:p>
    <w:tbl>
      <w:tblPr>
        <w:tblStyle w:val="TableGrid"/>
        <w:tblW w:w="0" w:type="auto"/>
        <w:tblLook w:val="04A0" w:firstRow="1" w:lastRow="0" w:firstColumn="1" w:lastColumn="0" w:noHBand="0" w:noVBand="1"/>
      </w:tblPr>
      <w:tblGrid>
        <w:gridCol w:w="4675"/>
        <w:gridCol w:w="4675"/>
      </w:tblGrid>
      <w:tr w:rsidR="003D606E" w14:paraId="440F7F6A" w14:textId="77777777" w:rsidTr="003D606E">
        <w:tc>
          <w:tcPr>
            <w:tcW w:w="4675" w:type="dxa"/>
          </w:tcPr>
          <w:p w14:paraId="37A17F92" w14:textId="1EA21320" w:rsidR="003D606E" w:rsidRDefault="003D606E" w:rsidP="003D606E">
            <w:pPr>
              <w:jc w:val="both"/>
            </w:pPr>
            <w:r>
              <w:t>1.1</w:t>
            </w:r>
          </w:p>
        </w:tc>
        <w:tc>
          <w:tcPr>
            <w:tcW w:w="4675" w:type="dxa"/>
          </w:tcPr>
          <w:p w14:paraId="49A7C3CE" w14:textId="1E932CFA" w:rsidR="003D606E" w:rsidRDefault="004326B9" w:rsidP="003D606E">
            <w:pPr>
              <w:jc w:val="both"/>
            </w:pPr>
            <w:r>
              <w:t>DNA because there is no non-text form of control</w:t>
            </w:r>
          </w:p>
        </w:tc>
      </w:tr>
      <w:tr w:rsidR="003D606E" w14:paraId="0EA135FB" w14:textId="77777777" w:rsidTr="003D606E">
        <w:tc>
          <w:tcPr>
            <w:tcW w:w="4675" w:type="dxa"/>
          </w:tcPr>
          <w:p w14:paraId="2197ED96" w14:textId="2068BE22" w:rsidR="003D606E" w:rsidRDefault="003D606E" w:rsidP="003D606E">
            <w:pPr>
              <w:jc w:val="both"/>
            </w:pPr>
            <w:r>
              <w:t>1.1</w:t>
            </w:r>
          </w:p>
        </w:tc>
        <w:tc>
          <w:tcPr>
            <w:tcW w:w="4675" w:type="dxa"/>
          </w:tcPr>
          <w:p w14:paraId="5C82526E" w14:textId="5DB0B863" w:rsidR="003D606E" w:rsidRDefault="004326B9" w:rsidP="003D606E">
            <w:pPr>
              <w:jc w:val="both"/>
            </w:pPr>
            <w:r>
              <w:t>DNA because there is not time-based media</w:t>
            </w:r>
          </w:p>
        </w:tc>
      </w:tr>
      <w:tr w:rsidR="003D606E" w14:paraId="225EBEA0" w14:textId="77777777" w:rsidTr="003D606E">
        <w:tc>
          <w:tcPr>
            <w:tcW w:w="4675" w:type="dxa"/>
          </w:tcPr>
          <w:p w14:paraId="59A0A6DD" w14:textId="795C575D" w:rsidR="003D606E" w:rsidRDefault="003D606E" w:rsidP="003D606E">
            <w:pPr>
              <w:jc w:val="both"/>
            </w:pPr>
            <w:r>
              <w:t>1.1</w:t>
            </w:r>
          </w:p>
        </w:tc>
        <w:tc>
          <w:tcPr>
            <w:tcW w:w="4675" w:type="dxa"/>
          </w:tcPr>
          <w:p w14:paraId="032E4D79" w14:textId="5A312773" w:rsidR="003D606E" w:rsidRDefault="004326B9" w:rsidP="003D606E">
            <w:pPr>
              <w:jc w:val="both"/>
            </w:pPr>
            <w:r>
              <w:t>Form submission error is only in text. A sound for the announcement might be an improvement.</w:t>
            </w:r>
          </w:p>
        </w:tc>
      </w:tr>
      <w:tr w:rsidR="003D606E" w14:paraId="38575948" w14:textId="77777777" w:rsidTr="003D606E">
        <w:tc>
          <w:tcPr>
            <w:tcW w:w="4675" w:type="dxa"/>
          </w:tcPr>
          <w:p w14:paraId="27C3C54A" w14:textId="34088B3D" w:rsidR="003D606E" w:rsidRDefault="003D606E" w:rsidP="003D606E">
            <w:pPr>
              <w:jc w:val="both"/>
            </w:pPr>
            <w:r>
              <w:t>1.1</w:t>
            </w:r>
          </w:p>
        </w:tc>
        <w:tc>
          <w:tcPr>
            <w:tcW w:w="4675" w:type="dxa"/>
          </w:tcPr>
          <w:p w14:paraId="1C74651A" w14:textId="7A3B6DE2" w:rsidR="003D606E" w:rsidRDefault="004326B9" w:rsidP="003D606E">
            <w:pPr>
              <w:jc w:val="both"/>
            </w:pPr>
            <w:r>
              <w:t>Phone images don’t have a text alternative.</w:t>
            </w:r>
          </w:p>
        </w:tc>
      </w:tr>
      <w:tr w:rsidR="003D606E" w14:paraId="434246C7" w14:textId="77777777" w:rsidTr="003D606E">
        <w:tc>
          <w:tcPr>
            <w:tcW w:w="4675" w:type="dxa"/>
          </w:tcPr>
          <w:p w14:paraId="0A08F9E6" w14:textId="7ABC4DC8" w:rsidR="003D606E" w:rsidRDefault="003D606E" w:rsidP="003D606E">
            <w:pPr>
              <w:jc w:val="both"/>
            </w:pPr>
            <w:r>
              <w:t>1.1</w:t>
            </w:r>
          </w:p>
        </w:tc>
        <w:tc>
          <w:tcPr>
            <w:tcW w:w="4675" w:type="dxa"/>
          </w:tcPr>
          <w:p w14:paraId="15679EC2" w14:textId="1D6278F9" w:rsidR="003D606E" w:rsidRDefault="004326B9" w:rsidP="003D606E">
            <w:pPr>
              <w:jc w:val="both"/>
            </w:pPr>
            <w:r>
              <w:t>There is no captcha</w:t>
            </w:r>
          </w:p>
        </w:tc>
      </w:tr>
      <w:tr w:rsidR="003D606E" w14:paraId="1FA2DFF5" w14:textId="77777777" w:rsidTr="003D606E">
        <w:tc>
          <w:tcPr>
            <w:tcW w:w="4675" w:type="dxa"/>
          </w:tcPr>
          <w:p w14:paraId="60A21303" w14:textId="659AC4D2" w:rsidR="003D606E" w:rsidRDefault="003D606E" w:rsidP="003D606E">
            <w:pPr>
              <w:jc w:val="both"/>
            </w:pPr>
            <w:r>
              <w:t>1.1</w:t>
            </w:r>
          </w:p>
        </w:tc>
        <w:tc>
          <w:tcPr>
            <w:tcW w:w="4675" w:type="dxa"/>
          </w:tcPr>
          <w:p w14:paraId="44C0484F" w14:textId="432FC9B7" w:rsidR="003D606E" w:rsidRDefault="004326B9" w:rsidP="003D606E">
            <w:pPr>
              <w:jc w:val="both"/>
            </w:pPr>
            <w:r>
              <w:t>There is no decorative text</w:t>
            </w:r>
          </w:p>
        </w:tc>
      </w:tr>
      <w:tr w:rsidR="003D606E" w14:paraId="65C84A5E" w14:textId="77777777" w:rsidTr="003D606E">
        <w:tc>
          <w:tcPr>
            <w:tcW w:w="4675" w:type="dxa"/>
          </w:tcPr>
          <w:p w14:paraId="46768B00" w14:textId="3BCCB8F3" w:rsidR="003D606E" w:rsidRDefault="003D606E" w:rsidP="003D606E">
            <w:pPr>
              <w:jc w:val="both"/>
            </w:pPr>
            <w:r>
              <w:t>1.3</w:t>
            </w:r>
            <w:r w:rsidR="004326B9">
              <w:t>.1</w:t>
            </w:r>
          </w:p>
        </w:tc>
        <w:tc>
          <w:tcPr>
            <w:tcW w:w="4675" w:type="dxa"/>
          </w:tcPr>
          <w:p w14:paraId="4CBF6667" w14:textId="02B90F67" w:rsidR="003D606E" w:rsidRDefault="004326B9" w:rsidP="003D606E">
            <w:pPr>
              <w:jc w:val="both"/>
            </w:pPr>
            <w:r w:rsidRPr="004326B9">
              <w:t>Information, structure, and relationships conveyed through presentation can be programmatically determined or are available in text.</w:t>
            </w:r>
          </w:p>
        </w:tc>
      </w:tr>
      <w:tr w:rsidR="004326B9" w14:paraId="4972AA18" w14:textId="77777777" w:rsidTr="003D606E">
        <w:tc>
          <w:tcPr>
            <w:tcW w:w="4675" w:type="dxa"/>
          </w:tcPr>
          <w:p w14:paraId="7EDB1C08" w14:textId="7B0E0F27" w:rsidR="004326B9" w:rsidRDefault="004326B9" w:rsidP="003D606E">
            <w:pPr>
              <w:jc w:val="both"/>
            </w:pPr>
            <w:r>
              <w:t>1.3.2</w:t>
            </w:r>
          </w:p>
        </w:tc>
        <w:tc>
          <w:tcPr>
            <w:tcW w:w="4675" w:type="dxa"/>
          </w:tcPr>
          <w:p w14:paraId="36CF4ABB" w14:textId="1708BB84" w:rsidR="004326B9" w:rsidRDefault="004326B9" w:rsidP="003D606E">
            <w:pPr>
              <w:jc w:val="both"/>
            </w:pPr>
            <w:r>
              <w:t>Content sequence does not affect meaning.</w:t>
            </w:r>
          </w:p>
        </w:tc>
      </w:tr>
      <w:tr w:rsidR="004326B9" w14:paraId="3F402AE0" w14:textId="77777777" w:rsidTr="003D606E">
        <w:tc>
          <w:tcPr>
            <w:tcW w:w="4675" w:type="dxa"/>
          </w:tcPr>
          <w:p w14:paraId="58CCB464" w14:textId="5D7BE2A3" w:rsidR="004326B9" w:rsidRDefault="004326B9" w:rsidP="003D606E">
            <w:pPr>
              <w:jc w:val="both"/>
            </w:pPr>
            <w:r>
              <w:lastRenderedPageBreak/>
              <w:t>1.3.3</w:t>
            </w:r>
          </w:p>
        </w:tc>
        <w:tc>
          <w:tcPr>
            <w:tcW w:w="4675" w:type="dxa"/>
          </w:tcPr>
          <w:p w14:paraId="403152BE" w14:textId="51E4B3A2" w:rsidR="004326B9" w:rsidRDefault="004326B9" w:rsidP="003D606E">
            <w:pPr>
              <w:jc w:val="both"/>
            </w:pPr>
            <w:r>
              <w:t>There are no instruction on how to navigate the website as they are not necessary due to the simplicity of the website.</w:t>
            </w:r>
          </w:p>
        </w:tc>
      </w:tr>
      <w:tr w:rsidR="003D606E" w14:paraId="23629D04" w14:textId="77777777" w:rsidTr="003D606E">
        <w:tc>
          <w:tcPr>
            <w:tcW w:w="4675" w:type="dxa"/>
          </w:tcPr>
          <w:p w14:paraId="4FD9E6E4" w14:textId="2ED8E99F" w:rsidR="003D606E" w:rsidRDefault="003D606E" w:rsidP="003D606E">
            <w:pPr>
              <w:jc w:val="both"/>
            </w:pPr>
            <w:r>
              <w:t>1.4</w:t>
            </w:r>
            <w:r w:rsidR="004326B9">
              <w:t>.1</w:t>
            </w:r>
          </w:p>
        </w:tc>
        <w:tc>
          <w:tcPr>
            <w:tcW w:w="4675" w:type="dxa"/>
          </w:tcPr>
          <w:p w14:paraId="757BA47F" w14:textId="4137DC31" w:rsidR="003D606E" w:rsidRDefault="004326B9" w:rsidP="003D606E">
            <w:pPr>
              <w:jc w:val="both"/>
            </w:pPr>
            <w:r>
              <w:t>Different colored rows in tables are used to make them more easily distinguishable from each other.</w:t>
            </w:r>
          </w:p>
        </w:tc>
      </w:tr>
      <w:tr w:rsidR="004326B9" w14:paraId="71054BE9" w14:textId="77777777" w:rsidTr="003D606E">
        <w:tc>
          <w:tcPr>
            <w:tcW w:w="4675" w:type="dxa"/>
          </w:tcPr>
          <w:p w14:paraId="203A56F8" w14:textId="3ECE51BA" w:rsidR="004326B9" w:rsidRDefault="004326B9" w:rsidP="003D606E">
            <w:pPr>
              <w:jc w:val="both"/>
            </w:pPr>
            <w:r>
              <w:t>1.4.2</w:t>
            </w:r>
          </w:p>
        </w:tc>
        <w:tc>
          <w:tcPr>
            <w:tcW w:w="4675" w:type="dxa"/>
          </w:tcPr>
          <w:p w14:paraId="79273ABD" w14:textId="41057108" w:rsidR="004326B9" w:rsidRDefault="004326B9" w:rsidP="003D606E">
            <w:pPr>
              <w:jc w:val="both"/>
            </w:pPr>
            <w:r>
              <w:t>There is no audio to be paused.</w:t>
            </w:r>
          </w:p>
        </w:tc>
      </w:tr>
      <w:tr w:rsidR="003D606E" w14:paraId="372B654C" w14:textId="77777777" w:rsidTr="003D606E">
        <w:tc>
          <w:tcPr>
            <w:tcW w:w="4675" w:type="dxa"/>
          </w:tcPr>
          <w:p w14:paraId="57CE3D33" w14:textId="69BFBD48" w:rsidR="003D606E" w:rsidRDefault="003D606E" w:rsidP="003D606E">
            <w:pPr>
              <w:jc w:val="both"/>
            </w:pPr>
            <w:r>
              <w:t>2.1</w:t>
            </w:r>
            <w:r w:rsidR="004326B9">
              <w:t>.1</w:t>
            </w:r>
          </w:p>
        </w:tc>
        <w:tc>
          <w:tcPr>
            <w:tcW w:w="4675" w:type="dxa"/>
          </w:tcPr>
          <w:p w14:paraId="1E0EC1BE" w14:textId="5BE126A4" w:rsidR="003D606E" w:rsidRDefault="004326B9" w:rsidP="003D606E">
            <w:pPr>
              <w:jc w:val="both"/>
            </w:pPr>
            <w:r>
              <w:t>Website is navigable by keyboard.</w:t>
            </w:r>
          </w:p>
        </w:tc>
      </w:tr>
      <w:tr w:rsidR="004326B9" w14:paraId="7159E795" w14:textId="77777777" w:rsidTr="003D606E">
        <w:tc>
          <w:tcPr>
            <w:tcW w:w="4675" w:type="dxa"/>
          </w:tcPr>
          <w:p w14:paraId="4B5D15F7" w14:textId="165F4333" w:rsidR="004326B9" w:rsidRDefault="004326B9" w:rsidP="003D606E">
            <w:pPr>
              <w:jc w:val="both"/>
            </w:pPr>
            <w:r>
              <w:t>2.1.2</w:t>
            </w:r>
          </w:p>
        </w:tc>
        <w:tc>
          <w:tcPr>
            <w:tcW w:w="4675" w:type="dxa"/>
          </w:tcPr>
          <w:p w14:paraId="4D2075F4" w14:textId="21315537" w:rsidR="004326B9" w:rsidRDefault="004326B9" w:rsidP="003D606E">
            <w:pPr>
              <w:jc w:val="both"/>
            </w:pPr>
            <w:r>
              <w:t>Keyboard navigation cannot be trapped by website features.</w:t>
            </w:r>
          </w:p>
        </w:tc>
      </w:tr>
      <w:tr w:rsidR="003D606E" w14:paraId="1B9BF6CC" w14:textId="77777777" w:rsidTr="003D606E">
        <w:tc>
          <w:tcPr>
            <w:tcW w:w="4675" w:type="dxa"/>
          </w:tcPr>
          <w:p w14:paraId="1789E654" w14:textId="47E82DEC" w:rsidR="003D606E" w:rsidRDefault="003D606E" w:rsidP="003D606E">
            <w:pPr>
              <w:jc w:val="both"/>
            </w:pPr>
            <w:r>
              <w:t>2.4.1</w:t>
            </w:r>
          </w:p>
        </w:tc>
        <w:tc>
          <w:tcPr>
            <w:tcW w:w="4675" w:type="dxa"/>
          </w:tcPr>
          <w:p w14:paraId="2055EE19" w14:textId="5E205F6C" w:rsidR="003D606E" w:rsidRDefault="004326B9" w:rsidP="003D606E">
            <w:pPr>
              <w:jc w:val="both"/>
            </w:pPr>
            <w:r>
              <w:t>Content is not repeated</w:t>
            </w:r>
            <w:r w:rsidR="00240389">
              <w:t xml:space="preserve"> and there is only one webpage.</w:t>
            </w:r>
          </w:p>
        </w:tc>
      </w:tr>
      <w:tr w:rsidR="003D606E" w14:paraId="0792ED9F" w14:textId="77777777" w:rsidTr="003D606E">
        <w:tc>
          <w:tcPr>
            <w:tcW w:w="4675" w:type="dxa"/>
          </w:tcPr>
          <w:p w14:paraId="026904EC" w14:textId="6C8C5327" w:rsidR="003D606E" w:rsidRDefault="003D606E" w:rsidP="003D606E">
            <w:pPr>
              <w:jc w:val="both"/>
            </w:pPr>
            <w:r>
              <w:t>2.4.2</w:t>
            </w:r>
          </w:p>
        </w:tc>
        <w:tc>
          <w:tcPr>
            <w:tcW w:w="4675" w:type="dxa"/>
          </w:tcPr>
          <w:p w14:paraId="11EE8C8E" w14:textId="12DBCF27" w:rsidR="003D606E" w:rsidRDefault="00240389" w:rsidP="003D606E">
            <w:pPr>
              <w:jc w:val="both"/>
            </w:pPr>
            <w:r>
              <w:t>Each section and the webpage itself are titled.</w:t>
            </w:r>
          </w:p>
        </w:tc>
      </w:tr>
      <w:tr w:rsidR="003D606E" w14:paraId="063BBFF1" w14:textId="77777777" w:rsidTr="003D606E">
        <w:tc>
          <w:tcPr>
            <w:tcW w:w="4675" w:type="dxa"/>
          </w:tcPr>
          <w:p w14:paraId="556B3861" w14:textId="715A6B67" w:rsidR="003D606E" w:rsidRDefault="003D606E" w:rsidP="003D606E">
            <w:pPr>
              <w:jc w:val="both"/>
            </w:pPr>
            <w:r>
              <w:t>2.4.3</w:t>
            </w:r>
          </w:p>
        </w:tc>
        <w:tc>
          <w:tcPr>
            <w:tcW w:w="4675" w:type="dxa"/>
          </w:tcPr>
          <w:p w14:paraId="0D5EBB15" w14:textId="2DE3B1E2" w:rsidR="003D606E" w:rsidRDefault="00240389" w:rsidP="003D606E">
            <w:pPr>
              <w:jc w:val="both"/>
            </w:pPr>
            <w:r>
              <w:t>Content sequence does not affect meaning.</w:t>
            </w:r>
          </w:p>
        </w:tc>
      </w:tr>
      <w:tr w:rsidR="003D606E" w14:paraId="28E14E24" w14:textId="77777777" w:rsidTr="003D606E">
        <w:tc>
          <w:tcPr>
            <w:tcW w:w="4675" w:type="dxa"/>
          </w:tcPr>
          <w:p w14:paraId="79B7D75D" w14:textId="30710065" w:rsidR="003D606E" w:rsidRDefault="003D606E" w:rsidP="003D606E">
            <w:pPr>
              <w:jc w:val="both"/>
            </w:pPr>
            <w:r>
              <w:t>2.4.4</w:t>
            </w:r>
          </w:p>
        </w:tc>
        <w:tc>
          <w:tcPr>
            <w:tcW w:w="4675" w:type="dxa"/>
          </w:tcPr>
          <w:p w14:paraId="1CCE13FB" w14:textId="78AC743B" w:rsidR="003D606E" w:rsidRDefault="00240389" w:rsidP="003D606E">
            <w:pPr>
              <w:jc w:val="both"/>
            </w:pPr>
            <w:r w:rsidRPr="00240389">
              <w:t>The purpose of each link can be determined from the link text alone or from the link text together with its programmatically determined link context, except where the purpose of the link would be ambiguous to users in general.</w:t>
            </w:r>
          </w:p>
        </w:tc>
      </w:tr>
    </w:tbl>
    <w:p w14:paraId="2193FBBA" w14:textId="77777777" w:rsidR="003D606E" w:rsidRPr="004D0849" w:rsidRDefault="003D606E" w:rsidP="003D606E">
      <w:pPr>
        <w:jc w:val="both"/>
      </w:pPr>
    </w:p>
    <w:sectPr w:rsidR="003D606E" w:rsidRPr="004D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DB"/>
    <w:rsid w:val="00240389"/>
    <w:rsid w:val="003066DB"/>
    <w:rsid w:val="003D606E"/>
    <w:rsid w:val="004326B9"/>
    <w:rsid w:val="004745B9"/>
    <w:rsid w:val="004D0849"/>
    <w:rsid w:val="00977A70"/>
    <w:rsid w:val="00B502E8"/>
    <w:rsid w:val="00FA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7D66"/>
  <w15:chartTrackingRefBased/>
  <w15:docId w15:val="{6914EDBF-62F4-4F9B-B893-317F492A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Milaqi</dc:creator>
  <cp:keywords/>
  <dc:description/>
  <cp:lastModifiedBy>Alvin Milaqi</cp:lastModifiedBy>
  <cp:revision>1</cp:revision>
  <dcterms:created xsi:type="dcterms:W3CDTF">2020-01-28T09:45:00Z</dcterms:created>
  <dcterms:modified xsi:type="dcterms:W3CDTF">2020-01-28T11:24:00Z</dcterms:modified>
</cp:coreProperties>
</file>