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952E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952E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952E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952E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952E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952E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952E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952E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952E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952E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952E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952E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952E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952E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952E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952E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952E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952E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952E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952E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952E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952E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952E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952E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952E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952E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952E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952E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952E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952E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952E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952E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952E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952E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952E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952E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952E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952E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952E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952E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952E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952E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952E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952E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952E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952E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952E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952E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952E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952E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952E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952E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952E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952E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952E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952E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952E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952E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952E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952E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952E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952E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952E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952E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952E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952E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952E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952E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952E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952E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952E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952E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952E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952E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952E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952E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952E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952E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952E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952E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952E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952E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952E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952E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952E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952E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952E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952E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952E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952E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952E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952E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952E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952E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952E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952E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952E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952E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952E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952E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952E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952E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952E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952E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952E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952E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952E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952E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952E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952E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952E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952E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952E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952E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952E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952E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952E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952E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952E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952E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952E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952E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952E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952E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952E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952E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952E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952E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952E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952E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952E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952E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952E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952E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952E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952E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952E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952E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952E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952E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952E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952E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952E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952E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952E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952E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952E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952E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952E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952E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952E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952E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952E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952E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952E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952E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952E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952E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952E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952E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952E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952E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952E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952E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952E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952E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952E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952E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952E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952E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952E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952E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952E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952E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952E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952E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952E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952E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952E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952E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952E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952E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952E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952E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952E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952E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952E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952E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952E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952E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952E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952E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952E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952E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952E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952E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952E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952E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952E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952E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952E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952E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952E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952E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952E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952E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952E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952E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952E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952E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952E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952E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952E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952E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952E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952E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952E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952E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952E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952E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952E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952E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952E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952E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952E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952E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952E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952E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952E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952E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952E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952E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952E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952E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952E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952E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952E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952E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952E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952E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952E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952E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952E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952E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952E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952E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952E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952E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952E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952E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952E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952E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952E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952E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952E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952E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952E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952E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952E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952E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952E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952E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952E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952E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952E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952E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952E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952E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952E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952E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952E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952E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952E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952E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952E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952E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952E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952E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952E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952E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952E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952E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952E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952E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952E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w:t>
            </w:r>
            <w:r>
              <w:rPr>
                <w:rFonts w:eastAsia="SimSun" w:cs="Lucida Sans"/>
                <w:kern w:val="3"/>
                <w:szCs w:val="18"/>
                <w:lang w:val="en-US" w:eastAsia="zh-CN" w:bidi="hi-IN"/>
              </w:rPr>
              <w:lastRenderedPageBreak/>
              <w:t xml:space="preserve">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C57DF09"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4F92C8D"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15D70A25" w:rsidR="004162EE" w:rsidRDefault="004162E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6629D693"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1952E4"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4D349E86"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5F74396F"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DFACF5B" w:rsidR="000B30DA" w:rsidRP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35138BE" w:rsid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AC7CDAD"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1952E4"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1952E4"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1952E4"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1952E4"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1952E4"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1952E4"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952E4"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952E4"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952E4"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952E4"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952E4"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952E4"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952E4"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952E4"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952E4"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952E4"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6C70" w14:textId="77777777" w:rsidR="001952E4" w:rsidRDefault="001952E4" w:rsidP="00CA4F21">
      <w:pPr>
        <w:spacing w:before="0"/>
      </w:pPr>
      <w:r>
        <w:separator/>
      </w:r>
    </w:p>
  </w:endnote>
  <w:endnote w:type="continuationSeparator" w:id="0">
    <w:p w14:paraId="61C041D4" w14:textId="77777777" w:rsidR="001952E4" w:rsidRDefault="001952E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8908" w14:textId="77777777" w:rsidR="001952E4" w:rsidRDefault="001952E4" w:rsidP="00CA4F21">
      <w:pPr>
        <w:spacing w:before="0"/>
      </w:pPr>
      <w:r>
        <w:separator/>
      </w:r>
    </w:p>
  </w:footnote>
  <w:footnote w:type="continuationSeparator" w:id="0">
    <w:p w14:paraId="233AF23C" w14:textId="77777777" w:rsidR="001952E4" w:rsidRDefault="001952E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952E4"/>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99467</TotalTime>
  <Pages>138</Pages>
  <Words>33816</Words>
  <Characters>192757</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321</cp:revision>
  <dcterms:created xsi:type="dcterms:W3CDTF">2021-05-31T06:32:00Z</dcterms:created>
  <dcterms:modified xsi:type="dcterms:W3CDTF">2021-09-09T11:53:00Z</dcterms:modified>
</cp:coreProperties>
</file>