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ndnoteText"/>
        <w:tabs>
          <w:tab w:val="clear" w:pos="-720"/>
        </w:tabs>
        <w:suppressAutoHyphens w:val="0"/>
        <w:rPr>
          <w:rFonts w:ascii="Arial" w:hAnsi="Arial"/>
          <w:vanish/>
          <w:lang w:val="nl-NL"/>
        </w:rPr>
      </w:pPr>
      <w:r w:rsidRPr="00311B3B">
        <w:rPr>
          <w:noProof/>
          <w:lang w:val="nl-NL"/>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8"/>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nl-NL"/>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nl-NL"/>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Header"/>
        <w:rPr>
          <w:rFonts w:ascii="Times New Roman" w:hAnsi="Times New Roman"/>
        </w:rPr>
        <w:sectPr w:rsidR="00EC6078" w:rsidSect="002E4FA3">
          <w:headerReference w:type="default" r:id="rId9"/>
          <w:footerReference w:type="even" r:id="rId10"/>
          <w:footerReference w:type="default" r:id="rId11"/>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center"/>
          </w:tcPr>
          <w:p w:rsidR="00EC6078" w:rsidRPr="002E4FA3" w:rsidRDefault="00EC6078" w:rsidP="008F1F78">
            <w:pPr>
              <w:pStyle w:val="Heading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r w:rsidR="00EC6078" w:rsidRPr="002E4FA3" w:rsidTr="008F1F78">
        <w:trPr>
          <w:trHeight w:val="652"/>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proofErr w:type="spellStart"/>
            <w:r w:rsidRPr="002E4FA3">
              <w:rPr>
                <w:rFonts w:ascii="Arial" w:hAnsi="Arial" w:cs="Arial"/>
                <w:sz w:val="28"/>
                <w:szCs w:val="28"/>
              </w:rPr>
              <w:t>Peoplesoftnummer</w:t>
            </w:r>
            <w:proofErr w:type="spellEnd"/>
            <w:r w:rsidRPr="002E4FA3">
              <w:rPr>
                <w:rFonts w:ascii="Arial" w:hAnsi="Arial" w:cs="Arial"/>
                <w:sz w:val="28"/>
                <w:szCs w:val="28"/>
              </w:rPr>
              <w:t>:</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sz w:val="28"/>
          <w:szCs w:val="28"/>
          <w:lang w:val="nl-NL"/>
        </w:rPr>
      </w:pPr>
      <w:r w:rsidRPr="002E4FA3">
        <w:rPr>
          <w:rFonts w:ascii="Arial" w:hAnsi="Arial" w:cs="Arial"/>
          <w:sz w:val="28"/>
          <w:szCs w:val="28"/>
          <w:lang w:val="nl-NL"/>
        </w:rPr>
        <w:t>(Her)Tentamen</w:t>
      </w: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030C5F" w:rsidP="00030C5F">
            <w:pPr>
              <w:spacing w:before="20" w:after="20"/>
              <w:rPr>
                <w:rFonts w:ascii="Arial" w:hAnsi="Arial" w:cs="Arial"/>
                <w:sz w:val="28"/>
                <w:szCs w:val="28"/>
              </w:rPr>
            </w:pPr>
            <w:r w:rsidRPr="002E4FA3">
              <w:rPr>
                <w:rFonts w:ascii="Arial" w:hAnsi="Arial" w:cs="Arial"/>
                <w:sz w:val="28"/>
                <w:szCs w:val="28"/>
              </w:rPr>
              <w:t>Statistiek (deel 1)</w:t>
            </w:r>
          </w:p>
        </w:tc>
        <w:tc>
          <w:tcPr>
            <w:tcW w:w="1120" w:type="pct"/>
            <w:shd w:val="clear" w:color="auto" w:fill="FFFFFF"/>
          </w:tcPr>
          <w:p w:rsidR="00EC6078" w:rsidRPr="002E4FA3" w:rsidRDefault="00030C5F" w:rsidP="008F1F78">
            <w:pPr>
              <w:spacing w:before="20" w:after="20"/>
              <w:rPr>
                <w:rFonts w:ascii="Arial" w:hAnsi="Arial" w:cs="Arial"/>
                <w:b/>
                <w:sz w:val="28"/>
                <w:szCs w:val="28"/>
                <w:lang w:val="nl-NL"/>
              </w:rPr>
            </w:pPr>
            <w:proofErr w:type="spellStart"/>
            <w:r w:rsidRPr="002E4FA3">
              <w:rPr>
                <w:rFonts w:ascii="Arial" w:hAnsi="Arial" w:cs="Arial"/>
                <w:b/>
                <w:sz w:val="28"/>
                <w:szCs w:val="28"/>
                <w:lang w:val="nl-NL"/>
              </w:rPr>
              <w:t>Vakcode</w:t>
            </w:r>
            <w:proofErr w:type="spellEnd"/>
            <w:r w:rsidR="00EC6078" w:rsidRPr="002E4FA3">
              <w:rPr>
                <w:rFonts w:ascii="Arial" w:hAnsi="Arial" w:cs="Arial"/>
                <w:b/>
                <w:sz w:val="28"/>
                <w:szCs w:val="28"/>
                <w:lang w:val="nl-NL"/>
              </w:rPr>
              <w:t>:</w:t>
            </w:r>
          </w:p>
        </w:tc>
        <w:tc>
          <w:tcPr>
            <w:tcW w:w="1338" w:type="pct"/>
          </w:tcPr>
          <w:p w:rsidR="00EC6078" w:rsidRPr="002E4FA3" w:rsidRDefault="00030C5F" w:rsidP="008F1F78">
            <w:pPr>
              <w:spacing w:before="20" w:after="20"/>
              <w:rPr>
                <w:rFonts w:ascii="Arial" w:hAnsi="Arial" w:cs="Arial"/>
                <w:sz w:val="28"/>
                <w:szCs w:val="28"/>
                <w:lang w:val="nl-NL"/>
              </w:rPr>
            </w:pPr>
            <w:r w:rsidRPr="002E4FA3">
              <w:rPr>
                <w:rFonts w:ascii="Arial" w:hAnsi="Arial" w:cs="Arial"/>
                <w:sz w:val="28"/>
                <w:szCs w:val="28"/>
              </w:rPr>
              <w:t>STA</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030C5F" w:rsidP="00030C5F">
            <w:pPr>
              <w:spacing w:before="20" w:after="20"/>
              <w:rPr>
                <w:rFonts w:ascii="Arial" w:hAnsi="Arial" w:cs="Arial"/>
                <w:sz w:val="28"/>
                <w:szCs w:val="28"/>
                <w:lang w:val="nl-NL"/>
              </w:rPr>
            </w:pPr>
            <w:r w:rsidRPr="002E4FA3">
              <w:rPr>
                <w:rFonts w:ascii="Arial" w:hAnsi="Arial" w:cs="Arial"/>
                <w:sz w:val="28"/>
                <w:szCs w:val="28"/>
              </w:rPr>
              <w:t xml:space="preserve">18 oktober </w:t>
            </w:r>
            <w:r w:rsidR="00EC6078" w:rsidRPr="002E4FA3">
              <w:rPr>
                <w:rFonts w:ascii="Arial" w:hAnsi="Arial" w:cs="Arial"/>
                <w:sz w:val="28"/>
                <w:szCs w:val="28"/>
              </w:rPr>
              <w:t>2024</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tcPr>
          <w:p w:rsidR="00EC6078" w:rsidRPr="002E4FA3" w:rsidRDefault="00030C5F" w:rsidP="00030C5F">
            <w:pPr>
              <w:spacing w:before="20" w:after="20"/>
              <w:rPr>
                <w:rFonts w:ascii="Arial" w:hAnsi="Arial" w:cs="Arial"/>
                <w:sz w:val="28"/>
                <w:szCs w:val="28"/>
                <w:lang w:val="nl-NL"/>
              </w:rPr>
            </w:pPr>
            <w:r w:rsidRPr="002E4FA3">
              <w:rPr>
                <w:rFonts w:ascii="Arial" w:hAnsi="Arial" w:cs="Arial"/>
                <w:sz w:val="28"/>
                <w:szCs w:val="28"/>
                <w:lang w:val="nl-NL"/>
              </w:rPr>
              <w:t>13:30 tot 16:30</w:t>
            </w:r>
          </w:p>
        </w:tc>
      </w:tr>
      <w:tr w:rsidR="00EC6078" w:rsidRPr="002E4FA3" w:rsidTr="00030C5F">
        <w:tc>
          <w:tcPr>
            <w:tcW w:w="1061"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030C5F" w:rsidP="008F1F78">
            <w:pPr>
              <w:spacing w:before="20" w:after="20"/>
              <w:rPr>
                <w:rFonts w:ascii="Arial" w:hAnsi="Arial" w:cs="Arial"/>
                <w:sz w:val="28"/>
                <w:szCs w:val="28"/>
              </w:rPr>
            </w:pPr>
            <w:r w:rsidRPr="002E4FA3">
              <w:rPr>
                <w:rFonts w:ascii="Arial" w:hAnsi="Arial" w:cs="Arial"/>
                <w:sz w:val="28"/>
                <w:szCs w:val="28"/>
              </w:rPr>
              <w:t>Dr. ir. D.A.M.P. Blom</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EC6078" w:rsidP="008F1F78">
            <w:pPr>
              <w:spacing w:before="20" w:after="20"/>
              <w:rPr>
                <w:rFonts w:ascii="Arial" w:hAnsi="Arial" w:cs="Arial"/>
                <w:sz w:val="28"/>
                <w:szCs w:val="28"/>
                <w:lang w:val="nl-NL"/>
              </w:rPr>
            </w:pPr>
            <w:r w:rsidRPr="002E4FA3">
              <w:rPr>
                <w:rFonts w:ascii="Arial" w:hAnsi="Arial" w:cs="Arial"/>
                <w:sz w:val="28"/>
                <w:szCs w:val="28"/>
              </w:rPr>
              <w:t>4</w:t>
            </w:r>
          </w:p>
        </w:tc>
      </w:tr>
      <w:tr w:rsidR="00EC6078" w:rsidRPr="002E4FA3" w:rsidTr="00030C5F">
        <w:trPr>
          <w:trHeight w:val="498"/>
        </w:trPr>
        <w:tc>
          <w:tcPr>
            <w:tcW w:w="1061" w:type="pct"/>
            <w:shd w:val="clear" w:color="auto" w:fill="FFFFFF"/>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Peer-review</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EC6078" w:rsidP="008F1F78">
            <w:pPr>
              <w:spacing w:before="20" w:after="20"/>
              <w:rPr>
                <w:rFonts w:ascii="Arial" w:hAnsi="Arial" w:cs="Arial"/>
                <w:sz w:val="28"/>
                <w:szCs w:val="28"/>
                <w:lang w:val="nl-NL"/>
              </w:rPr>
            </w:pPr>
            <w:r w:rsidRPr="002E4FA3">
              <w:rPr>
                <w:rFonts w:ascii="Arial" w:hAnsi="Arial" w:cs="Arial"/>
                <w:sz w:val="28"/>
                <w:szCs w:val="28"/>
              </w:rPr>
              <w:t xml:space="preserve">Dr. </w:t>
            </w:r>
            <w:r w:rsidR="008F1F78" w:rsidRPr="002E4FA3">
              <w:rPr>
                <w:rFonts w:ascii="Arial" w:hAnsi="Arial" w:cs="Arial"/>
                <w:sz w:val="28"/>
                <w:szCs w:val="28"/>
              </w:rPr>
              <w:t>A.J. Hoogstrate</w:t>
            </w:r>
          </w:p>
        </w:tc>
        <w:tc>
          <w:tcPr>
            <w:tcW w:w="1120" w:type="pct"/>
            <w:shd w:val="clear" w:color="auto" w:fill="FFFFFF"/>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Aantal opgaven:</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8F1F78" w:rsidP="008F1F78">
            <w:pPr>
              <w:spacing w:before="20" w:after="20"/>
              <w:rPr>
                <w:rFonts w:ascii="Arial" w:hAnsi="Arial" w:cs="Arial"/>
                <w:sz w:val="28"/>
                <w:szCs w:val="28"/>
                <w:lang w:val="nl-NL"/>
              </w:rPr>
            </w:pPr>
            <w:r w:rsidRPr="002E4FA3">
              <w:rPr>
                <w:rFonts w:ascii="Arial" w:hAnsi="Arial" w:cs="Arial"/>
                <w:sz w:val="28"/>
                <w:szCs w:val="28"/>
              </w:rPr>
              <w:t>4</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tcPr>
          <w:p w:rsidR="008F1F78" w:rsidRPr="002E4FA3" w:rsidRDefault="008F1F78" w:rsidP="008F1F78">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1F78" w:rsidRPr="002E4FA3" w:rsidRDefault="008F1F78" w:rsidP="00E649A4">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U mag een grafische rekenmachine gebruiken (</w:t>
            </w:r>
            <w:r w:rsidRPr="002E4FA3">
              <w:rPr>
                <w:rFonts w:ascii="Arial" w:hAnsi="Arial" w:cs="Arial"/>
                <w:sz w:val="28"/>
                <w:szCs w:val="28"/>
                <w:lang w:val="nl"/>
              </w:rPr>
              <w:t>type Texas Instruments: TI-83, TI-83 plus, TI-84 plus, en TI-84 plus silver edition) gebruiken.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Antwoorden, in welke vorm dan ook, mogen de zaal niet verlaten.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Vermeld op elk antwoordvel je naam, Peoplesoft</w:t>
            </w:r>
            <w:r w:rsidR="008F1F78" w:rsidRPr="002E4FA3">
              <w:rPr>
                <w:rFonts w:ascii="Arial" w:hAnsi="Arial" w:cs="Arial"/>
                <w:sz w:val="28"/>
                <w:szCs w:val="28"/>
                <w:lang w:val="nl-NL"/>
              </w:rPr>
              <w:t>-</w:t>
            </w:r>
            <w:r w:rsidRPr="002E4FA3">
              <w:rPr>
                <w:rFonts w:ascii="Arial" w:hAnsi="Arial" w:cs="Arial"/>
                <w:sz w:val="28"/>
                <w:szCs w:val="28"/>
                <w:lang w:val="nl-NL"/>
              </w:rPr>
              <w:t>nummer en maak een nummering van je antwoordvellen.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iCs/>
                <w:sz w:val="28"/>
                <w:szCs w:val="28"/>
              </w:rPr>
              <w:t>Iedere vorm van mobiele (potentiële) datadragers (telefoon, smartwatch, etc) of andere vormen om te frauderen (bv. communicatieapparatuur) zijn niet toegestaan gedurende de gehele duur van het tentamen en mogen ook niet in het lokaal meegebracht worden of zijn uitgeschakeld en ingeleverd.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Schrijf leesbaar ter voorkoming van misverstanden bij de beoordeling van uw werk. Indien uw antwoord niet leesbaar is, wordt uw antwoord fout gerekend.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Toiletbezoek tijdens het tentamen vindt enkel plaats na toestemming van de examinator.</w:t>
            </w:r>
          </w:p>
          <w:p w:rsidR="00E649A4" w:rsidRPr="002E4FA3" w:rsidRDefault="00E649A4" w:rsidP="00E649A4">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 xml:space="preserve">Lever bij het verlaten van de zaal, kladpapier, tentamenopgaven en andere tentamen gerelateerde documenten in bij de examinator. </w:t>
            </w:r>
          </w:p>
          <w:p w:rsidR="00EC6078" w:rsidRPr="002E4FA3" w:rsidRDefault="00EC6078" w:rsidP="00EC6078">
            <w:pPr>
              <w:pStyle w:val="ListParagraph"/>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Cijferberekening / cesuur</w:t>
            </w:r>
          </w:p>
        </w:tc>
      </w:tr>
      <w:tr w:rsidR="00EC6078" w:rsidRPr="002E4FA3" w:rsidTr="008F1F78">
        <w:tc>
          <w:tcPr>
            <w:tcW w:w="5000" w:type="pct"/>
            <w:tcBorders>
              <w:top w:val="single" w:sz="4" w:space="0" w:color="auto"/>
            </w:tcBorders>
            <w:shd w:val="clear" w:color="auto" w:fill="FFFFFF"/>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(+2 bonus)punten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punten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EC6078" w:rsidRPr="002E4FA3" w:rsidTr="008F1F78">
        <w:tc>
          <w:tcPr>
            <w:tcW w:w="9356" w:type="dxa"/>
            <w:tcBorders>
              <w:bottom w:val="single" w:sz="4" w:space="0" w:color="auto"/>
            </w:tcBorders>
            <w:shd w:val="clear" w:color="auto" w:fill="E6E6E6"/>
          </w:tcPr>
          <w:p w:rsidR="00EC6078" w:rsidRPr="002E4FA3" w:rsidRDefault="00EC6078" w:rsidP="008F1F78">
            <w:pPr>
              <w:pStyle w:val="Heading1"/>
              <w:rPr>
                <w:sz w:val="28"/>
                <w:szCs w:val="28"/>
              </w:rPr>
            </w:pPr>
            <w:bookmarkStart w:id="0" w:name="_Toc105398346"/>
            <w:bookmarkStart w:id="1" w:name="_Toc128901933"/>
            <w:bookmarkStart w:id="2" w:name="_Toc129674991"/>
            <w:r w:rsidRPr="002E4FA3">
              <w:rPr>
                <w:sz w:val="28"/>
                <w:szCs w:val="28"/>
              </w:rPr>
              <w:t>Procedure na het tentamen</w:t>
            </w:r>
            <w:bookmarkEnd w:id="0"/>
            <w:bookmarkEnd w:id="1"/>
            <w:bookmarkEnd w:id="2"/>
          </w:p>
        </w:tc>
      </w:tr>
      <w:tr w:rsidR="00EC6078" w:rsidRPr="002E4FA3" w:rsidTr="008F1F78">
        <w:tc>
          <w:tcPr>
            <w:tcW w:w="9356" w:type="dxa"/>
            <w:tcBorders>
              <w:top w:val="single" w:sz="4" w:space="0" w:color="auto"/>
            </w:tcBorders>
            <w:shd w:val="clear" w:color="auto" w:fill="auto"/>
          </w:tcPr>
          <w:p w:rsidR="00EC6078" w:rsidRPr="002E4FA3" w:rsidRDefault="00EC6078" w:rsidP="00EC6078">
            <w:pPr>
              <w:pStyle w:val="BodyTex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De cijfers van dit tentamenonderdeel worden in principe binnen 10 werkdagen na de afname bekend gemaakt. </w:t>
            </w:r>
          </w:p>
          <w:p w:rsidR="00EC6078" w:rsidRPr="002E4FA3" w:rsidRDefault="00EC6078" w:rsidP="00EC6078">
            <w:pPr>
              <w:pStyle w:val="BodyTex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EC6078" w:rsidRPr="002E4FA3" w:rsidRDefault="00EC6078" w:rsidP="008F1F78">
            <w:pPr>
              <w:pStyle w:val="BodyText2"/>
              <w:widowControl/>
              <w:tabs>
                <w:tab w:val="clear" w:pos="0"/>
                <w:tab w:val="clear" w:pos="283"/>
                <w:tab w:val="clear" w:pos="566"/>
                <w:tab w:val="clear" w:pos="851"/>
              </w:tabs>
              <w:ind w:left="360"/>
              <w:jc w:val="left"/>
              <w:rPr>
                <w:rFonts w:ascii="Arial" w:hAnsi="Arial" w:cs="Arial"/>
                <w:sz w:val="28"/>
                <w:szCs w:val="28"/>
                <w:lang w:val="nl-NL"/>
              </w:rPr>
            </w:pPr>
          </w:p>
        </w:tc>
      </w:tr>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EC6078" w:rsidRPr="008F1F78" w:rsidRDefault="00EC6078" w:rsidP="00EC6078">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p w:rsidR="00EC6078" w:rsidRPr="002E4FA3" w:rsidRDefault="00EC6078" w:rsidP="00C37154">
      <w:pPr>
        <w:spacing w:line="360" w:lineRule="auto"/>
        <w:rPr>
          <w:rFonts w:asciiTheme="minorHAnsi" w:hAnsiTheme="minorHAnsi" w:cstheme="minorHAnsi"/>
          <w:b/>
          <w:bCs/>
          <w:sz w:val="28"/>
          <w:szCs w:val="28"/>
          <w:lang w:val="nl-NL"/>
        </w:rPr>
      </w:pPr>
      <w:r w:rsidRPr="002E4FA3">
        <w:rPr>
          <w:rFonts w:asciiTheme="minorHAnsi" w:hAnsiTheme="minorHAnsi" w:cstheme="minorHAnsi"/>
          <w:b/>
          <w:bCs/>
          <w:sz w:val="28"/>
          <w:szCs w:val="28"/>
          <w:lang w:val="nl-NL"/>
        </w:rPr>
        <w:t>Opgave 1 (Totaal 30 punten)</w:t>
      </w:r>
    </w:p>
    <w:p w:rsidR="00EC6078" w:rsidRPr="002E4FA3" w:rsidRDefault="00EC6078" w:rsidP="00C37154">
      <w:pPr>
        <w:spacing w:line="360" w:lineRule="auto"/>
        <w:rPr>
          <w:rFonts w:asciiTheme="minorHAnsi" w:hAnsiTheme="minorHAnsi" w:cstheme="minorHAnsi"/>
          <w:sz w:val="28"/>
          <w:szCs w:val="28"/>
          <w:lang w:val="nl-NL"/>
        </w:rPr>
      </w:pPr>
      <w:r w:rsidRPr="002E4FA3">
        <w:rPr>
          <w:rFonts w:asciiTheme="minorHAnsi" w:hAnsiTheme="minorHAnsi" w:cstheme="minorHAnsi"/>
          <w:b/>
          <w:sz w:val="28"/>
          <w:szCs w:val="28"/>
          <w:lang w:val="nl-NL"/>
        </w:rPr>
        <w:t xml:space="preserve"> </w:t>
      </w:r>
    </w:p>
    <w:p w:rsidR="00EC6078" w:rsidRPr="002E4FA3" w:rsidRDefault="002E4FA3" w:rsidP="00C37154">
      <w:pPr>
        <w:spacing w:line="360" w:lineRule="auto"/>
        <w:ind w:left="-5"/>
        <w:rPr>
          <w:rFonts w:asciiTheme="minorHAnsi" w:hAnsiTheme="minorHAnsi" w:cstheme="minorHAnsi"/>
          <w:sz w:val="28"/>
          <w:szCs w:val="28"/>
          <w:lang w:val="nl-NL"/>
        </w:rPr>
      </w:pPr>
      <w:r w:rsidRPr="002E4FA3">
        <w:rPr>
          <w:rFonts w:ascii="Times New Roman" w:eastAsiaTheme="minorHAnsi" w:hAnsi="Times New Roman"/>
          <w:noProof/>
          <w:sz w:val="28"/>
          <w:szCs w:val="28"/>
          <w:lang w:val="en-US"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70.2pt;margin-top:74.6pt;width:328.4pt;height:246.75pt;z-index:251662336;mso-position-horizontal-relative:margin;mso-position-vertical-relative:margin">
            <v:imagedata r:id="rId12" o:title=""/>
            <w10:wrap type="square" anchorx="margin" anchory="margin"/>
          </v:shape>
          <o:OLEObject Type="Embed" ProgID="AcroExch.Document.DC" ShapeID="_x0000_s1028" DrawAspect="Content" ObjectID="_1790751575" r:id="rId13"/>
        </w:object>
      </w:r>
      <w:r w:rsidR="00EC6078" w:rsidRPr="002E4FA3">
        <w:rPr>
          <w:rFonts w:asciiTheme="minorHAnsi" w:hAnsiTheme="minorHAnsi" w:cstheme="minorHAnsi"/>
          <w:sz w:val="28"/>
          <w:szCs w:val="28"/>
          <w:lang w:val="nl-NL"/>
        </w:rPr>
        <w:t xml:space="preserve">De </w:t>
      </w:r>
      <w:proofErr w:type="spellStart"/>
      <w:r w:rsidR="00EC6078" w:rsidRPr="002E4FA3">
        <w:rPr>
          <w:rFonts w:asciiTheme="minorHAnsi" w:hAnsiTheme="minorHAnsi" w:cstheme="minorHAnsi"/>
          <w:sz w:val="28"/>
          <w:szCs w:val="28"/>
          <w:lang w:val="nl-NL"/>
        </w:rPr>
        <w:t>kansvariabele</w:t>
      </w:r>
      <w:proofErr w:type="spellEnd"/>
      <w:r w:rsidR="00EC6078" w:rsidRPr="002E4FA3">
        <w:rPr>
          <w:rFonts w:asciiTheme="minorHAnsi" w:hAnsiTheme="minorHAnsi" w:cstheme="minorHAnsi"/>
          <w:sz w:val="28"/>
          <w:szCs w:val="28"/>
          <w:lang w:val="nl-NL"/>
        </w:rPr>
        <w:t xml:space="preserve"> </w:t>
      </w:r>
      <m:oMath>
        <m:bar>
          <m:barPr>
            <m:ctrlPr>
              <w:rPr>
                <w:rFonts w:ascii="Cambria Math" w:hAnsi="Cambria Math" w:cstheme="minorHAnsi"/>
                <w:i/>
                <w:sz w:val="28"/>
                <w:szCs w:val="28"/>
                <w:lang w:val="nl-NL"/>
              </w:rPr>
            </m:ctrlPr>
          </m:barPr>
          <m:e>
            <m:r>
              <w:rPr>
                <w:rFonts w:ascii="Cambria Math" w:hAnsi="Cambria Math" w:cstheme="minorHAnsi"/>
                <w:sz w:val="28"/>
                <w:szCs w:val="28"/>
                <w:lang w:val="nl-NL"/>
              </w:rPr>
              <m:t>x</m:t>
            </m:r>
          </m:e>
        </m:bar>
      </m:oMath>
      <w:r w:rsidR="00EC6078" w:rsidRPr="002E4FA3">
        <w:rPr>
          <w:rFonts w:asciiTheme="minorHAnsi" w:hAnsiTheme="minorHAnsi" w:cstheme="minorHAnsi"/>
          <w:sz w:val="28"/>
          <w:szCs w:val="28"/>
          <w:lang w:val="nl-NL"/>
        </w:rPr>
        <w:t xml:space="preserve"> heeft de volgende kansdichtheidsfunctie:</w:t>
      </w:r>
    </w:p>
    <w:p w:rsidR="00EC6078" w:rsidRPr="002E4FA3" w:rsidRDefault="00EC6078" w:rsidP="00C37154">
      <w:pPr>
        <w:spacing w:line="360" w:lineRule="auto"/>
        <w:rPr>
          <w:rFonts w:asciiTheme="minorHAnsi" w:hAnsiTheme="minorHAnsi" w:cstheme="minorHAnsi"/>
          <w:sz w:val="28"/>
          <w:szCs w:val="28"/>
          <w:lang w:val="nl-NL"/>
        </w:rPr>
      </w:pPr>
      <m:oMathPara>
        <m:oMath>
          <m:r>
            <w:rPr>
              <w:rFonts w:ascii="Cambria Math" w:hAnsi="Cambria Math" w:cstheme="minorHAnsi"/>
              <w:sz w:val="28"/>
              <w:szCs w:val="28"/>
              <w:lang w:val="nl-NL"/>
            </w:rPr>
            <m:t>f</m:t>
          </m:r>
          <m:d>
            <m:dPr>
              <m:ctrlPr>
                <w:rPr>
                  <w:rFonts w:ascii="Cambria Math" w:hAnsi="Cambria Math" w:cstheme="minorHAnsi"/>
                  <w:i/>
                  <w:sz w:val="28"/>
                  <w:szCs w:val="28"/>
                  <w:lang w:val="nl-NL"/>
                </w:rPr>
              </m:ctrlPr>
            </m:dPr>
            <m:e>
              <m:r>
                <w:rPr>
                  <w:rFonts w:ascii="Cambria Math" w:hAnsi="Cambria Math" w:cstheme="minorHAnsi"/>
                  <w:sz w:val="28"/>
                  <w:szCs w:val="28"/>
                  <w:lang w:val="nl-NL"/>
                </w:rPr>
                <m:t>x</m:t>
              </m:r>
            </m:e>
          </m:d>
          <m:r>
            <w:rPr>
              <w:rFonts w:ascii="Cambria Math" w:hAnsi="Cambria Math" w:cstheme="minorHAnsi"/>
              <w:sz w:val="28"/>
              <w:szCs w:val="28"/>
              <w:lang w:val="nl-NL"/>
            </w:rPr>
            <m:t>=</m:t>
          </m:r>
          <m:d>
            <m:dPr>
              <m:begChr m:val="{"/>
              <m:endChr m:val=""/>
              <m:ctrlPr>
                <w:rPr>
                  <w:rFonts w:ascii="Cambria Math" w:hAnsi="Cambria Math" w:cstheme="minorHAnsi"/>
                  <w:i/>
                  <w:sz w:val="28"/>
                  <w:szCs w:val="28"/>
                  <w:lang w:val="nl-NL"/>
                </w:rPr>
              </m:ctrlPr>
            </m:dPr>
            <m:e>
              <m:m>
                <m:mPr>
                  <m:mcs>
                    <m:mc>
                      <m:mcPr>
                        <m:count m:val="1"/>
                        <m:mcJc m:val="center"/>
                      </m:mcPr>
                    </m:mc>
                  </m:mcs>
                  <m:ctrlPr>
                    <w:rPr>
                      <w:rFonts w:ascii="Cambria Math" w:hAnsi="Cambria Math" w:cstheme="minorHAnsi"/>
                      <w:i/>
                      <w:sz w:val="28"/>
                      <w:szCs w:val="28"/>
                      <w:lang w:val="nl-NL"/>
                    </w:rPr>
                  </m:ctrlPr>
                </m:mPr>
                <m:mr>
                  <m:e>
                    <m:f>
                      <m:fPr>
                        <m:ctrlPr>
                          <w:rPr>
                            <w:rFonts w:ascii="Cambria Math" w:hAnsi="Cambria Math" w:cstheme="minorHAnsi"/>
                            <w:i/>
                            <w:sz w:val="28"/>
                            <w:szCs w:val="28"/>
                            <w:lang w:val="nl-NL"/>
                          </w:rPr>
                        </m:ctrlPr>
                      </m:fPr>
                      <m:num>
                        <m:r>
                          <w:rPr>
                            <w:rFonts w:ascii="Cambria Math" w:hAnsi="Cambria Math" w:cstheme="minorHAnsi"/>
                            <w:sz w:val="28"/>
                            <w:szCs w:val="28"/>
                            <w:lang w:val="nl-NL"/>
                          </w:rPr>
                          <m:t>1</m:t>
                        </m:r>
                      </m:num>
                      <m:den>
                        <m:r>
                          <w:rPr>
                            <w:rFonts w:ascii="Cambria Math" w:hAnsi="Cambria Math" w:cstheme="minorHAnsi"/>
                            <w:sz w:val="28"/>
                            <w:szCs w:val="28"/>
                            <w:lang w:val="nl-NL"/>
                          </w:rPr>
                          <m:t>3888</m:t>
                        </m:r>
                      </m:den>
                    </m:f>
                    <m:sSup>
                      <m:sSupPr>
                        <m:ctrlPr>
                          <w:rPr>
                            <w:rFonts w:ascii="Cambria Math" w:hAnsi="Cambria Math" w:cstheme="minorHAnsi"/>
                            <w:i/>
                            <w:sz w:val="28"/>
                            <w:szCs w:val="28"/>
                            <w:lang w:val="nl-NL"/>
                          </w:rPr>
                        </m:ctrlPr>
                      </m:sSupPr>
                      <m:e>
                        <m:r>
                          <w:rPr>
                            <w:rFonts w:ascii="Cambria Math" w:hAnsi="Cambria Math" w:cstheme="minorHAnsi"/>
                            <w:sz w:val="28"/>
                            <w:szCs w:val="28"/>
                            <w:lang w:val="nl-NL"/>
                          </w:rPr>
                          <m:t>x</m:t>
                        </m:r>
                      </m:e>
                      <m:sup>
                        <m:r>
                          <w:rPr>
                            <w:rFonts w:ascii="Cambria Math" w:hAnsi="Cambria Math" w:cstheme="minorHAnsi"/>
                            <w:sz w:val="28"/>
                            <w:szCs w:val="28"/>
                            <w:lang w:val="nl-NL"/>
                          </w:rPr>
                          <m:t>3</m:t>
                        </m:r>
                      </m:sup>
                    </m:sSup>
                    <m:d>
                      <m:dPr>
                        <m:ctrlPr>
                          <w:rPr>
                            <w:rFonts w:ascii="Cambria Math" w:hAnsi="Cambria Math" w:cstheme="minorHAnsi"/>
                            <w:i/>
                            <w:sz w:val="28"/>
                            <w:szCs w:val="28"/>
                            <w:lang w:val="nl-NL"/>
                          </w:rPr>
                        </m:ctrlPr>
                      </m:dPr>
                      <m:e>
                        <m:r>
                          <w:rPr>
                            <w:rFonts w:ascii="Cambria Math" w:hAnsi="Cambria Math" w:cstheme="minorHAnsi"/>
                            <w:sz w:val="28"/>
                            <w:szCs w:val="28"/>
                            <w:lang w:val="nl-NL"/>
                          </w:rPr>
                          <m:t>36-</m:t>
                        </m:r>
                        <m:sSup>
                          <m:sSupPr>
                            <m:ctrlPr>
                              <w:rPr>
                                <w:rFonts w:ascii="Cambria Math" w:hAnsi="Cambria Math" w:cstheme="minorHAnsi"/>
                                <w:i/>
                                <w:sz w:val="28"/>
                                <w:szCs w:val="28"/>
                                <w:lang w:val="nl-NL"/>
                              </w:rPr>
                            </m:ctrlPr>
                          </m:sSupPr>
                          <m:e>
                            <m:r>
                              <w:rPr>
                                <w:rFonts w:ascii="Cambria Math" w:hAnsi="Cambria Math" w:cstheme="minorHAnsi"/>
                                <w:sz w:val="28"/>
                                <w:szCs w:val="28"/>
                                <w:lang w:val="nl-NL"/>
                              </w:rPr>
                              <m:t>x</m:t>
                            </m:r>
                          </m:e>
                          <m:sup>
                            <m:r>
                              <w:rPr>
                                <w:rFonts w:ascii="Cambria Math" w:hAnsi="Cambria Math" w:cstheme="minorHAnsi"/>
                                <w:sz w:val="28"/>
                                <w:szCs w:val="28"/>
                                <w:lang w:val="nl-NL"/>
                              </w:rPr>
                              <m:t>2</m:t>
                            </m:r>
                          </m:sup>
                        </m:sSup>
                      </m:e>
                    </m:d>
                    <m:r>
                      <w:rPr>
                        <w:rFonts w:ascii="Cambria Math" w:hAnsi="Cambria Math" w:cstheme="minorHAnsi"/>
                        <w:sz w:val="28"/>
                        <w:szCs w:val="28"/>
                        <w:lang w:val="nl-NL"/>
                      </w:rPr>
                      <m:t xml:space="preserve">, </m:t>
                    </m:r>
                    <m:r>
                      <m:rPr>
                        <m:sty m:val="p"/>
                      </m:rPr>
                      <w:rPr>
                        <w:rFonts w:ascii="Cambria Math" w:hAnsi="Cambria Math" w:cstheme="minorHAnsi"/>
                        <w:sz w:val="28"/>
                        <w:szCs w:val="28"/>
                        <w:lang w:val="nl-NL"/>
                      </w:rPr>
                      <m:t xml:space="preserve"> als</m:t>
                    </m:r>
                    <m:r>
                      <w:rPr>
                        <w:rFonts w:ascii="Cambria Math" w:hAnsi="Cambria Math" w:cstheme="minorHAnsi"/>
                        <w:sz w:val="28"/>
                        <w:szCs w:val="28"/>
                        <w:lang w:val="nl-NL"/>
                      </w:rPr>
                      <m:t xml:space="preserve">  0≤x≤6</m:t>
                    </m:r>
                  </m:e>
                </m:mr>
                <m:mr>
                  <m:e>
                    <m:r>
                      <w:rPr>
                        <w:rFonts w:ascii="Cambria Math" w:hAnsi="Cambria Math" w:cstheme="minorHAnsi"/>
                        <w:sz w:val="28"/>
                        <w:szCs w:val="28"/>
                        <w:lang w:val="nl-NL"/>
                      </w:rPr>
                      <m:t xml:space="preserve">                0 ,  </m:t>
                    </m:r>
                    <m:r>
                      <m:rPr>
                        <m:sty m:val="p"/>
                      </m:rPr>
                      <w:rPr>
                        <w:rFonts w:ascii="Cambria Math" w:hAnsi="Cambria Math" w:cstheme="minorHAnsi"/>
                        <w:sz w:val="28"/>
                        <w:szCs w:val="28"/>
                        <w:lang w:val="nl-NL"/>
                      </w:rPr>
                      <m:t>elders</m:t>
                    </m:r>
                  </m:e>
                </m:mr>
              </m:m>
            </m:e>
          </m:d>
        </m:oMath>
      </m:oMathPara>
    </w:p>
    <w:p w:rsidR="00E649A4" w:rsidRPr="002E4FA3" w:rsidRDefault="00EC6078" w:rsidP="00C37154">
      <w:pPr>
        <w:spacing w:line="360" w:lineRule="auto"/>
        <w:rPr>
          <w:rFonts w:asciiTheme="minorHAnsi" w:hAnsiTheme="minorHAnsi" w:cstheme="minorHAnsi"/>
          <w:b/>
          <w:sz w:val="28"/>
          <w:szCs w:val="28"/>
          <w:lang w:val="nl-NL"/>
        </w:rPr>
      </w:pPr>
      <w:r w:rsidRPr="002E4FA3">
        <w:rPr>
          <w:rFonts w:asciiTheme="minorHAnsi" w:hAnsiTheme="minorHAnsi" w:cstheme="minorHAnsi"/>
          <w:sz w:val="28"/>
          <w:szCs w:val="28"/>
          <w:lang w:val="nl-NL"/>
        </w:rPr>
        <w:t xml:space="preserve"> </w:t>
      </w:r>
    </w:p>
    <w:p w:rsidR="00EC6078" w:rsidRPr="002E4FA3" w:rsidRDefault="00EC6078" w:rsidP="00C37154">
      <w:pPr>
        <w:spacing w:line="360" w:lineRule="auto"/>
        <w:rPr>
          <w:rFonts w:asciiTheme="minorHAnsi" w:hAnsiTheme="minorHAnsi" w:cstheme="minorHAnsi"/>
          <w:sz w:val="28"/>
          <w:szCs w:val="28"/>
          <w:lang w:val="nl-NL"/>
        </w:rPr>
      </w:pPr>
      <w:r w:rsidRPr="002E4FA3">
        <w:rPr>
          <w:rFonts w:asciiTheme="minorHAnsi" w:hAnsiTheme="minorHAnsi" w:cstheme="minorHAnsi"/>
          <w:b/>
          <w:sz w:val="28"/>
          <w:szCs w:val="28"/>
          <w:lang w:val="nl-NL"/>
        </w:rPr>
        <w:t>1a. [4pt]</w:t>
      </w:r>
      <w:r w:rsidRPr="002E4FA3">
        <w:rPr>
          <w:rFonts w:asciiTheme="minorHAnsi" w:hAnsiTheme="minorHAnsi" w:cstheme="minorHAnsi"/>
          <w:sz w:val="28"/>
          <w:szCs w:val="28"/>
          <w:lang w:val="nl-NL"/>
        </w:rPr>
        <w:t xml:space="preserve"> Leg uit waarom de functie </w:t>
      </w:r>
      <m:oMath>
        <m:r>
          <w:rPr>
            <w:rFonts w:ascii="Cambria Math" w:hAnsi="Cambria Math" w:cstheme="minorHAnsi"/>
            <w:sz w:val="28"/>
            <w:szCs w:val="28"/>
            <w:lang w:val="nl-NL"/>
          </w:rPr>
          <m:t>f</m:t>
        </m:r>
        <m:d>
          <m:dPr>
            <m:ctrlPr>
              <w:rPr>
                <w:rFonts w:ascii="Cambria Math" w:hAnsi="Cambria Math" w:cstheme="minorHAnsi"/>
                <w:i/>
                <w:sz w:val="28"/>
                <w:szCs w:val="28"/>
                <w:lang w:val="nl-NL"/>
              </w:rPr>
            </m:ctrlPr>
          </m:dPr>
          <m:e>
            <m:r>
              <w:rPr>
                <w:rFonts w:ascii="Cambria Math" w:hAnsi="Cambria Math" w:cstheme="minorHAnsi"/>
                <w:sz w:val="28"/>
                <w:szCs w:val="28"/>
                <w:lang w:val="nl-NL"/>
              </w:rPr>
              <m:t>x</m:t>
            </m:r>
          </m:e>
        </m:d>
      </m:oMath>
      <w:r w:rsidRPr="002E4FA3">
        <w:rPr>
          <w:rFonts w:asciiTheme="minorHAnsi" w:hAnsiTheme="minorHAnsi" w:cstheme="minorHAnsi"/>
          <w:sz w:val="28"/>
          <w:szCs w:val="28"/>
          <w:lang w:val="nl-NL"/>
        </w:rPr>
        <w:t xml:space="preserve"> een goed gedefinieerde kansdichtheidsfunctie is. Maak hierbij gebruik van een berekening.</w:t>
      </w:r>
    </w:p>
    <w:p w:rsidR="00EC6078" w:rsidRPr="002E4FA3" w:rsidRDefault="00EC6078" w:rsidP="00C37154">
      <w:pPr>
        <w:spacing w:after="34" w:line="360" w:lineRule="auto"/>
        <w:rPr>
          <w:rFonts w:asciiTheme="minorHAnsi" w:hAnsiTheme="minorHAnsi" w:cstheme="minorHAnsi"/>
          <w:color w:val="FF0000"/>
          <w:sz w:val="28"/>
          <w:szCs w:val="28"/>
          <w:lang w:val="nl-NL"/>
        </w:rPr>
      </w:pPr>
    </w:p>
    <w:p w:rsidR="00EC6078" w:rsidRPr="002E4FA3" w:rsidRDefault="00EC6078" w:rsidP="00C37154">
      <w:pPr>
        <w:spacing w:after="34" w:line="360" w:lineRule="auto"/>
        <w:rPr>
          <w:rFonts w:asciiTheme="minorHAnsi" w:hAnsiTheme="minorHAnsi" w:cstheme="minorHAnsi"/>
          <w:sz w:val="28"/>
          <w:szCs w:val="28"/>
          <w:lang w:val="nl-NL"/>
        </w:rPr>
      </w:pPr>
      <w:r w:rsidRPr="002E4FA3">
        <w:rPr>
          <w:rFonts w:asciiTheme="minorHAnsi" w:hAnsiTheme="minorHAnsi" w:cstheme="minorHAnsi"/>
          <w:b/>
          <w:sz w:val="28"/>
          <w:szCs w:val="28"/>
          <w:lang w:val="nl-NL"/>
        </w:rPr>
        <w:t>1b. [8pt]</w:t>
      </w:r>
      <w:r w:rsidRPr="002E4FA3">
        <w:rPr>
          <w:rFonts w:asciiTheme="minorHAnsi" w:hAnsiTheme="minorHAnsi" w:cstheme="minorHAnsi"/>
          <w:sz w:val="28"/>
          <w:szCs w:val="28"/>
          <w:lang w:val="nl-NL"/>
        </w:rPr>
        <w:t xml:space="preserve"> Bereken de verwachtingswaarde en de standaarddeviatie van de </w:t>
      </w:r>
      <w:proofErr w:type="spellStart"/>
      <w:r w:rsidRPr="002E4FA3">
        <w:rPr>
          <w:rFonts w:asciiTheme="minorHAnsi" w:hAnsiTheme="minorHAnsi" w:cstheme="minorHAnsi"/>
          <w:sz w:val="28"/>
          <w:szCs w:val="28"/>
          <w:lang w:val="nl-NL"/>
        </w:rPr>
        <w:t>kansvariabele</w:t>
      </w:r>
      <w:proofErr w:type="spellEnd"/>
      <w:r w:rsidRPr="002E4FA3">
        <w:rPr>
          <w:rFonts w:asciiTheme="minorHAnsi" w:hAnsiTheme="minorHAnsi" w:cstheme="minorHAnsi"/>
          <w:sz w:val="28"/>
          <w:szCs w:val="28"/>
          <w:lang w:val="nl-NL"/>
        </w:rPr>
        <w:t xml:space="preserve"> </w:t>
      </w:r>
      <m:oMath>
        <m:bar>
          <m:barPr>
            <m:ctrlPr>
              <w:rPr>
                <w:rFonts w:ascii="Cambria Math" w:hAnsi="Cambria Math" w:cstheme="minorHAnsi"/>
                <w:i/>
                <w:sz w:val="28"/>
                <w:szCs w:val="28"/>
                <w:lang w:val="nl-NL"/>
              </w:rPr>
            </m:ctrlPr>
          </m:barPr>
          <m:e>
            <m:r>
              <w:rPr>
                <w:rFonts w:ascii="Cambria Math" w:hAnsi="Cambria Math" w:cstheme="minorHAnsi"/>
                <w:sz w:val="28"/>
                <w:szCs w:val="28"/>
                <w:lang w:val="nl-NL"/>
              </w:rPr>
              <m:t>x</m:t>
            </m:r>
          </m:e>
        </m:bar>
      </m:oMath>
      <w:r w:rsidRPr="002E4FA3">
        <w:rPr>
          <w:rFonts w:asciiTheme="minorHAnsi" w:hAnsiTheme="minorHAnsi" w:cstheme="minorHAnsi"/>
          <w:sz w:val="28"/>
          <w:szCs w:val="28"/>
          <w:lang w:val="nl-NL"/>
        </w:rPr>
        <w:t>.</w:t>
      </w:r>
    </w:p>
    <w:p w:rsidR="00EC6078" w:rsidRPr="002E4FA3" w:rsidRDefault="00EC6078" w:rsidP="00C37154">
      <w:pPr>
        <w:spacing w:after="34" w:line="360" w:lineRule="auto"/>
        <w:rPr>
          <w:rFonts w:asciiTheme="minorHAnsi" w:hAnsiTheme="minorHAnsi" w:cstheme="minorHAnsi"/>
          <w:sz w:val="28"/>
          <w:szCs w:val="28"/>
          <w:lang w:val="nl-NL"/>
        </w:rPr>
      </w:pPr>
    </w:p>
    <w:p w:rsidR="00EC6078" w:rsidRPr="002E4FA3" w:rsidRDefault="00EC6078" w:rsidP="00C37154">
      <w:pPr>
        <w:spacing w:after="34" w:line="360" w:lineRule="auto"/>
        <w:rPr>
          <w:rFonts w:asciiTheme="minorHAnsi" w:hAnsiTheme="minorHAnsi" w:cstheme="minorHAnsi"/>
          <w:sz w:val="28"/>
          <w:szCs w:val="28"/>
          <w:lang w:val="nl-NL"/>
        </w:rPr>
      </w:pPr>
      <w:r w:rsidRPr="002E4FA3">
        <w:rPr>
          <w:rFonts w:asciiTheme="minorHAnsi" w:hAnsiTheme="minorHAnsi" w:cstheme="minorHAnsi"/>
          <w:b/>
          <w:sz w:val="28"/>
          <w:szCs w:val="28"/>
          <w:lang w:val="nl-NL"/>
        </w:rPr>
        <w:t>1c. [4pt]</w:t>
      </w:r>
      <w:r w:rsidRPr="002E4FA3">
        <w:rPr>
          <w:rFonts w:asciiTheme="minorHAnsi" w:hAnsiTheme="minorHAnsi" w:cstheme="minorHAnsi"/>
          <w:sz w:val="28"/>
          <w:szCs w:val="28"/>
          <w:lang w:val="nl-NL"/>
        </w:rPr>
        <w:t xml:space="preserve"> Bereken de kans dat de waarde van </w:t>
      </w:r>
      <m:oMath>
        <m:bar>
          <m:barPr>
            <m:ctrlPr>
              <w:rPr>
                <w:rFonts w:ascii="Cambria Math" w:hAnsi="Cambria Math" w:cstheme="minorHAnsi"/>
                <w:i/>
                <w:sz w:val="28"/>
                <w:szCs w:val="28"/>
                <w:lang w:val="nl-NL"/>
              </w:rPr>
            </m:ctrlPr>
          </m:barPr>
          <m:e>
            <m:r>
              <w:rPr>
                <w:rFonts w:ascii="Cambria Math" w:hAnsi="Cambria Math" w:cstheme="minorHAnsi"/>
                <w:sz w:val="28"/>
                <w:szCs w:val="28"/>
                <w:lang w:val="nl-NL"/>
              </w:rPr>
              <m:t>x</m:t>
            </m:r>
          </m:e>
        </m:bar>
      </m:oMath>
      <w:r w:rsidRPr="002E4FA3">
        <w:rPr>
          <w:rFonts w:asciiTheme="minorHAnsi" w:hAnsiTheme="minorHAnsi" w:cstheme="minorHAnsi"/>
          <w:sz w:val="28"/>
          <w:szCs w:val="28"/>
          <w:lang w:val="nl-NL"/>
        </w:rPr>
        <w:t xml:space="preserve"> groter dan 3 is.</w:t>
      </w:r>
    </w:p>
    <w:p w:rsidR="00EC6078" w:rsidRPr="002E4FA3" w:rsidRDefault="00EC6078" w:rsidP="00C37154">
      <w:pPr>
        <w:spacing w:after="34" w:line="360" w:lineRule="auto"/>
        <w:rPr>
          <w:rFonts w:asciiTheme="minorHAnsi" w:hAnsiTheme="minorHAnsi" w:cstheme="minorHAnsi"/>
          <w:sz w:val="28"/>
          <w:szCs w:val="28"/>
          <w:lang w:val="nl-NL"/>
        </w:rPr>
      </w:pPr>
    </w:p>
    <w:p w:rsidR="00EC6078" w:rsidRPr="002E4FA3" w:rsidRDefault="00EC6078" w:rsidP="00C37154">
      <w:pPr>
        <w:spacing w:after="34" w:line="360" w:lineRule="auto"/>
        <w:rPr>
          <w:rFonts w:asciiTheme="minorHAnsi" w:hAnsiTheme="minorHAnsi" w:cstheme="minorHAnsi"/>
          <w:sz w:val="28"/>
          <w:szCs w:val="28"/>
          <w:lang w:val="nl-NL"/>
        </w:rPr>
      </w:pPr>
      <w:r w:rsidRPr="002E4FA3">
        <w:rPr>
          <w:rFonts w:asciiTheme="minorHAnsi" w:hAnsiTheme="minorHAnsi" w:cstheme="minorHAnsi"/>
          <w:b/>
          <w:sz w:val="28"/>
          <w:szCs w:val="28"/>
          <w:lang w:val="nl-NL"/>
        </w:rPr>
        <w:t xml:space="preserve">1d. [6pt] </w:t>
      </w:r>
      <w:r w:rsidRPr="002E4FA3">
        <w:rPr>
          <w:rFonts w:asciiTheme="minorHAnsi" w:hAnsiTheme="minorHAnsi" w:cstheme="minorHAnsi"/>
          <w:sz w:val="28"/>
          <w:szCs w:val="28"/>
          <w:lang w:val="nl-NL"/>
        </w:rPr>
        <w:t xml:space="preserve">Stel we bekijken vijftig onafhankelijke trekkingen van de </w:t>
      </w:r>
      <w:proofErr w:type="spellStart"/>
      <w:r w:rsidRPr="002E4FA3">
        <w:rPr>
          <w:rFonts w:asciiTheme="minorHAnsi" w:hAnsiTheme="minorHAnsi" w:cstheme="minorHAnsi"/>
          <w:sz w:val="28"/>
          <w:szCs w:val="28"/>
          <w:lang w:val="nl-NL"/>
        </w:rPr>
        <w:t>kansvariabele</w:t>
      </w:r>
      <w:proofErr w:type="spellEnd"/>
      <w:r w:rsidRPr="002E4FA3">
        <w:rPr>
          <w:rFonts w:asciiTheme="minorHAnsi" w:hAnsiTheme="minorHAnsi" w:cstheme="minorHAnsi"/>
          <w:sz w:val="28"/>
          <w:szCs w:val="28"/>
          <w:lang w:val="nl-NL"/>
        </w:rPr>
        <w:t xml:space="preserve"> </w:t>
      </w:r>
      <m:oMath>
        <m:bar>
          <m:barPr>
            <m:ctrlPr>
              <w:rPr>
                <w:rFonts w:ascii="Cambria Math" w:hAnsi="Cambria Math" w:cstheme="minorHAnsi"/>
                <w:i/>
                <w:sz w:val="28"/>
                <w:szCs w:val="28"/>
                <w:lang w:val="nl-NL"/>
              </w:rPr>
            </m:ctrlPr>
          </m:barPr>
          <m:e>
            <m:r>
              <w:rPr>
                <w:rFonts w:ascii="Cambria Math" w:hAnsi="Cambria Math" w:cstheme="minorHAnsi"/>
                <w:sz w:val="28"/>
                <w:szCs w:val="28"/>
                <w:lang w:val="nl-NL"/>
              </w:rPr>
              <m:t>x</m:t>
            </m:r>
          </m:e>
        </m:bar>
      </m:oMath>
      <w:r w:rsidRPr="002E4FA3">
        <w:rPr>
          <w:rFonts w:asciiTheme="minorHAnsi" w:hAnsiTheme="minorHAnsi" w:cstheme="minorHAnsi"/>
          <w:sz w:val="28"/>
          <w:szCs w:val="28"/>
          <w:lang w:val="nl-NL"/>
        </w:rPr>
        <w:t>. Hoe groot is de kans dat minstens 42 van deze trekkingen een waarde groter dan 3 heeft? Indien je geen antwoord hebt bij 1c, mag je aannemen dat de kans gelijk is aan 0.85 dat een enkele trekking groter dan 3 is.</w:t>
      </w:r>
    </w:p>
    <w:p w:rsidR="00EC6078" w:rsidRPr="002E4FA3" w:rsidRDefault="00EC6078" w:rsidP="00C37154">
      <w:pPr>
        <w:spacing w:after="34" w:line="360" w:lineRule="auto"/>
        <w:rPr>
          <w:rFonts w:asciiTheme="minorHAnsi" w:hAnsiTheme="minorHAnsi" w:cstheme="minorHAnsi"/>
          <w:sz w:val="28"/>
          <w:szCs w:val="28"/>
          <w:lang w:val="nl-NL"/>
        </w:rPr>
      </w:pPr>
    </w:p>
    <w:p w:rsidR="00EC6078" w:rsidRPr="002E4FA3" w:rsidRDefault="00EC6078" w:rsidP="00C37154">
      <w:pPr>
        <w:spacing w:after="34" w:line="360" w:lineRule="auto"/>
        <w:rPr>
          <w:rFonts w:asciiTheme="minorHAnsi" w:hAnsiTheme="minorHAnsi" w:cstheme="minorHAnsi"/>
          <w:sz w:val="28"/>
          <w:szCs w:val="28"/>
          <w:lang w:val="nl-NL"/>
        </w:rPr>
      </w:pPr>
      <w:r w:rsidRPr="002E4FA3">
        <w:rPr>
          <w:rFonts w:asciiTheme="minorHAnsi" w:hAnsiTheme="minorHAnsi" w:cstheme="minorHAnsi"/>
          <w:b/>
          <w:sz w:val="28"/>
          <w:szCs w:val="28"/>
          <w:lang w:val="nl-NL"/>
        </w:rPr>
        <w:t>1e. [8pt]</w:t>
      </w:r>
      <w:r w:rsidRPr="002E4FA3">
        <w:rPr>
          <w:rFonts w:asciiTheme="minorHAnsi" w:hAnsiTheme="minorHAnsi" w:cstheme="minorHAnsi"/>
          <w:sz w:val="28"/>
          <w:szCs w:val="28"/>
          <w:lang w:val="nl-NL"/>
        </w:rPr>
        <w:t xml:space="preserve"> Tenslotte wordt er gekeken naar het gemiddelde van de vijftig onafhankelijke trekkingen uit 1d. Gebruik de centrale limietstelling om de kans uit te rekenen dat deze gemiddelde waarde tussen 4,0 en 4,2 zit.</w:t>
      </w:r>
    </w:p>
    <w:p w:rsidR="002E4FA3" w:rsidRDefault="002E4FA3" w:rsidP="00C37154">
      <w:pPr>
        <w:spacing w:after="160" w:line="360" w:lineRule="auto"/>
        <w:rPr>
          <w:rFonts w:asciiTheme="minorHAnsi" w:hAnsiTheme="minorHAnsi"/>
          <w:b/>
          <w:bCs/>
          <w:szCs w:val="24"/>
          <w:lang w:val="nl-NL"/>
        </w:rPr>
      </w:pPr>
    </w:p>
    <w:p w:rsidR="002E4FA3" w:rsidRDefault="002E4FA3" w:rsidP="00C37154">
      <w:pPr>
        <w:spacing w:after="160" w:line="360" w:lineRule="auto"/>
        <w:rPr>
          <w:rFonts w:asciiTheme="minorHAnsi" w:hAnsiTheme="minorHAnsi"/>
          <w:b/>
          <w:bCs/>
          <w:szCs w:val="24"/>
          <w:lang w:val="nl-NL"/>
        </w:rPr>
      </w:pPr>
    </w:p>
    <w:p w:rsidR="002E4FA3" w:rsidRDefault="002E4FA3" w:rsidP="00C37154">
      <w:pPr>
        <w:spacing w:after="160" w:line="360" w:lineRule="auto"/>
        <w:rPr>
          <w:rFonts w:asciiTheme="minorHAnsi" w:hAnsiTheme="minorHAnsi"/>
          <w:b/>
          <w:bCs/>
          <w:szCs w:val="24"/>
          <w:lang w:val="nl-NL"/>
        </w:rPr>
      </w:pPr>
    </w:p>
    <w:p w:rsidR="002E4FA3" w:rsidRDefault="002E4FA3" w:rsidP="00C37154">
      <w:pPr>
        <w:spacing w:after="160" w:line="360" w:lineRule="auto"/>
        <w:rPr>
          <w:rFonts w:asciiTheme="minorHAnsi" w:hAnsiTheme="minorHAnsi"/>
          <w:b/>
          <w:bCs/>
          <w:szCs w:val="24"/>
          <w:lang w:val="nl-NL"/>
        </w:rPr>
      </w:pPr>
    </w:p>
    <w:p w:rsidR="002E4FA3" w:rsidRDefault="002E4FA3" w:rsidP="00C37154">
      <w:pPr>
        <w:spacing w:after="160" w:line="360" w:lineRule="auto"/>
        <w:rPr>
          <w:rFonts w:asciiTheme="minorHAnsi" w:hAnsiTheme="minorHAnsi"/>
          <w:b/>
          <w:bCs/>
          <w:szCs w:val="24"/>
          <w:lang w:val="nl-NL"/>
        </w:rPr>
      </w:pPr>
    </w:p>
    <w:p w:rsidR="002E4FA3" w:rsidRDefault="002E4FA3" w:rsidP="00C37154">
      <w:pPr>
        <w:spacing w:after="160" w:line="360" w:lineRule="auto"/>
        <w:rPr>
          <w:rFonts w:asciiTheme="minorHAnsi" w:hAnsiTheme="minorHAnsi"/>
          <w:b/>
          <w:bCs/>
          <w:szCs w:val="24"/>
          <w:lang w:val="nl-NL"/>
        </w:rPr>
      </w:pPr>
    </w:p>
    <w:p w:rsidR="002E4FA3" w:rsidRDefault="002E4FA3" w:rsidP="00C37154">
      <w:pPr>
        <w:spacing w:after="160" w:line="360" w:lineRule="auto"/>
        <w:rPr>
          <w:rFonts w:asciiTheme="minorHAnsi" w:hAnsiTheme="minorHAnsi"/>
          <w:b/>
          <w:bCs/>
          <w:szCs w:val="24"/>
          <w:lang w:val="nl-NL"/>
        </w:rPr>
      </w:pPr>
    </w:p>
    <w:p w:rsidR="002E4FA3" w:rsidRDefault="002E4FA3" w:rsidP="00C37154">
      <w:pPr>
        <w:spacing w:after="160" w:line="360" w:lineRule="auto"/>
        <w:rPr>
          <w:rFonts w:asciiTheme="minorHAnsi" w:hAnsiTheme="minorHAnsi"/>
          <w:b/>
          <w:bCs/>
          <w:szCs w:val="24"/>
          <w:lang w:val="nl-NL"/>
        </w:rPr>
      </w:pPr>
    </w:p>
    <w:p w:rsidR="002E4FA3" w:rsidRDefault="002E4FA3" w:rsidP="00C37154">
      <w:pPr>
        <w:spacing w:after="160" w:line="360" w:lineRule="auto"/>
        <w:rPr>
          <w:rFonts w:asciiTheme="minorHAnsi" w:hAnsiTheme="minorHAnsi"/>
          <w:b/>
          <w:bCs/>
          <w:szCs w:val="24"/>
          <w:lang w:val="nl-NL"/>
        </w:rPr>
      </w:pPr>
    </w:p>
    <w:p w:rsidR="002E4FA3" w:rsidRDefault="002E4FA3" w:rsidP="00C37154">
      <w:pPr>
        <w:spacing w:after="160" w:line="360" w:lineRule="auto"/>
        <w:rPr>
          <w:rFonts w:asciiTheme="minorHAnsi" w:hAnsiTheme="minorHAnsi"/>
          <w:b/>
          <w:bCs/>
          <w:szCs w:val="24"/>
          <w:lang w:val="nl-NL"/>
        </w:rPr>
      </w:pPr>
    </w:p>
    <w:p w:rsidR="002E4FA3" w:rsidRDefault="002E4FA3" w:rsidP="002E4FA3">
      <w:pPr>
        <w:spacing w:after="160" w:line="360" w:lineRule="auto"/>
        <w:rPr>
          <w:rFonts w:asciiTheme="minorHAnsi" w:hAnsiTheme="minorHAnsi"/>
          <w:b/>
          <w:bCs/>
          <w:sz w:val="28"/>
          <w:szCs w:val="28"/>
          <w:lang w:val="nl-NL"/>
        </w:rPr>
      </w:pPr>
    </w:p>
    <w:p w:rsidR="002E4FA3" w:rsidRDefault="002E4FA3" w:rsidP="002E4FA3">
      <w:pPr>
        <w:spacing w:after="160" w:line="360" w:lineRule="auto"/>
        <w:rPr>
          <w:rFonts w:asciiTheme="minorHAnsi" w:hAnsiTheme="minorHAnsi"/>
          <w:b/>
          <w:bCs/>
          <w:sz w:val="28"/>
          <w:szCs w:val="28"/>
          <w:lang w:val="nl-NL"/>
        </w:rPr>
      </w:pPr>
    </w:p>
    <w:p w:rsidR="00EC6078" w:rsidRPr="002E4FA3" w:rsidRDefault="00C37154" w:rsidP="002E4FA3">
      <w:pPr>
        <w:spacing w:after="160" w:line="360" w:lineRule="auto"/>
        <w:rPr>
          <w:rFonts w:asciiTheme="minorHAnsi" w:hAnsiTheme="minorHAnsi"/>
          <w:b/>
          <w:bCs/>
          <w:sz w:val="28"/>
          <w:szCs w:val="28"/>
          <w:lang w:val="nl-NL"/>
        </w:rPr>
      </w:pPr>
      <w:bookmarkStart w:id="3" w:name="_GoBack"/>
      <w:bookmarkEnd w:id="3"/>
      <w:r w:rsidRPr="002E4FA3">
        <w:rPr>
          <w:rFonts w:asciiTheme="minorHAnsi" w:hAnsiTheme="minorHAnsi"/>
          <w:b/>
          <w:bCs/>
          <w:sz w:val="28"/>
          <w:szCs w:val="28"/>
          <w:lang w:val="nl-NL"/>
        </w:rPr>
        <w:t>O</w:t>
      </w:r>
      <w:r w:rsidR="00EC6078" w:rsidRPr="002E4FA3">
        <w:rPr>
          <w:rFonts w:asciiTheme="minorHAnsi" w:hAnsiTheme="minorHAnsi"/>
          <w:b/>
          <w:bCs/>
          <w:sz w:val="28"/>
          <w:szCs w:val="28"/>
          <w:lang w:val="nl-NL"/>
        </w:rPr>
        <w:t>pgave 2 (Totaal 25 punten)</w:t>
      </w:r>
    </w:p>
    <w:p w:rsidR="00EC6078" w:rsidRPr="002E4FA3" w:rsidRDefault="00EC6078" w:rsidP="002E4FA3">
      <w:pPr>
        <w:spacing w:after="160" w:line="360" w:lineRule="auto"/>
        <w:rPr>
          <w:rFonts w:asciiTheme="minorHAnsi" w:hAnsiTheme="minorHAnsi"/>
          <w:bCs/>
          <w:sz w:val="28"/>
          <w:szCs w:val="28"/>
          <w:lang w:val="nl-NL"/>
        </w:rPr>
      </w:pPr>
      <w:r w:rsidRPr="002E4FA3">
        <w:rPr>
          <w:rFonts w:asciiTheme="minorHAnsi" w:hAnsiTheme="minorHAnsi"/>
          <w:bCs/>
          <w:sz w:val="28"/>
          <w:szCs w:val="28"/>
          <w:lang w:val="nl-NL"/>
        </w:rPr>
        <w:t xml:space="preserve">Binnen de Divisie Personeel en Organisatie Defensie (DPOD) houdt de afdeling TOS (Trends, Onderzoek en Statistiek) zich bezig met sociaalwetenschappelijk onderzoek onder Defensiepersoneel. Een van de belangrijke thema’s binnen Defensie is het werken aan een schaalbare krijgsmacht, bijvoorbeeld door het werven van meer reservisten. </w:t>
      </w:r>
    </w:p>
    <w:p w:rsidR="00EC6078" w:rsidRPr="002E4FA3" w:rsidRDefault="00EC6078" w:rsidP="002E4FA3">
      <w:pPr>
        <w:spacing w:after="160" w:line="360" w:lineRule="auto"/>
        <w:rPr>
          <w:rFonts w:asciiTheme="minorHAnsi" w:hAnsiTheme="minorHAnsi"/>
          <w:bCs/>
          <w:sz w:val="28"/>
          <w:szCs w:val="28"/>
          <w:lang w:val="nl-NL"/>
        </w:rPr>
      </w:pPr>
      <w:r w:rsidRPr="002E4FA3">
        <w:rPr>
          <w:rFonts w:asciiTheme="minorHAnsi" w:hAnsiTheme="minorHAnsi"/>
          <w:bCs/>
          <w:sz w:val="28"/>
          <w:szCs w:val="28"/>
          <w:lang w:val="nl-NL"/>
        </w:rPr>
        <w:t xml:space="preserve">We nemen aan dat aanmeldingen van reservisten binnenkomen volgens een </w:t>
      </w:r>
      <w:proofErr w:type="spellStart"/>
      <w:r w:rsidRPr="002E4FA3">
        <w:rPr>
          <w:rFonts w:asciiTheme="minorHAnsi" w:hAnsiTheme="minorHAnsi"/>
          <w:bCs/>
          <w:sz w:val="28"/>
          <w:szCs w:val="28"/>
          <w:lang w:val="nl-NL"/>
        </w:rPr>
        <w:t>Poissonproces</w:t>
      </w:r>
      <w:proofErr w:type="spellEnd"/>
      <w:r w:rsidRPr="002E4FA3">
        <w:rPr>
          <w:rFonts w:asciiTheme="minorHAnsi" w:hAnsiTheme="minorHAnsi"/>
          <w:bCs/>
          <w:sz w:val="28"/>
          <w:szCs w:val="28"/>
          <w:lang w:val="nl-NL"/>
        </w:rPr>
        <w:t>.</w:t>
      </w:r>
    </w:p>
    <w:p w:rsidR="00EC6078" w:rsidRPr="002E4FA3" w:rsidRDefault="00EC6078" w:rsidP="002E4FA3">
      <w:pPr>
        <w:spacing w:after="160" w:line="360" w:lineRule="auto"/>
        <w:rPr>
          <w:rFonts w:asciiTheme="minorHAnsi" w:hAnsiTheme="minorHAnsi"/>
          <w:bCs/>
          <w:sz w:val="28"/>
          <w:szCs w:val="28"/>
          <w:lang w:val="nl-NL"/>
        </w:rPr>
      </w:pPr>
    </w:p>
    <w:p w:rsidR="00EC6078" w:rsidRPr="002E4FA3" w:rsidRDefault="00EC6078" w:rsidP="002E4FA3">
      <w:pPr>
        <w:spacing w:after="160" w:line="360" w:lineRule="auto"/>
        <w:rPr>
          <w:rFonts w:ascii="Calibri" w:hAnsi="Calibri" w:cs="Calibri"/>
          <w:sz w:val="28"/>
          <w:szCs w:val="28"/>
        </w:rPr>
      </w:pPr>
      <w:r w:rsidRPr="002E4FA3">
        <w:rPr>
          <w:rFonts w:ascii="Calibri" w:hAnsi="Calibri" w:cs="Calibri"/>
          <w:b/>
          <w:bCs/>
          <w:sz w:val="28"/>
          <w:szCs w:val="28"/>
        </w:rPr>
        <w:t>2a [5pt]</w:t>
      </w:r>
      <w:r w:rsidRPr="002E4FA3">
        <w:rPr>
          <w:rFonts w:ascii="Calibri" w:hAnsi="Calibri" w:cs="Calibri"/>
          <w:sz w:val="28"/>
          <w:szCs w:val="28"/>
        </w:rPr>
        <w:t xml:space="preserve"> Gedurende de eerste acht maanden van 2024 (244 dagen) hebben zich 1.087 mensen aangemeld om reservist te worden. Bereken de kans dat er op een willekeurige dag minstens 3 mensen zich aanmelden als reservist.</w:t>
      </w:r>
    </w:p>
    <w:p w:rsidR="00EC6078" w:rsidRPr="002E4FA3" w:rsidRDefault="00EC6078" w:rsidP="002E4FA3">
      <w:pPr>
        <w:spacing w:after="160" w:line="360" w:lineRule="auto"/>
        <w:rPr>
          <w:rFonts w:ascii="Calibri" w:hAnsi="Calibri" w:cs="Calibri"/>
          <w:sz w:val="28"/>
          <w:szCs w:val="28"/>
        </w:rPr>
      </w:pPr>
      <w:r w:rsidRPr="002E4FA3">
        <w:rPr>
          <w:rFonts w:ascii="Calibri" w:hAnsi="Calibri" w:cs="Calibri"/>
          <w:b/>
          <w:bCs/>
          <w:sz w:val="28"/>
          <w:szCs w:val="28"/>
        </w:rPr>
        <w:t>2b [4pt]</w:t>
      </w:r>
      <w:r w:rsidRPr="002E4FA3">
        <w:rPr>
          <w:rFonts w:ascii="Calibri" w:hAnsi="Calibri" w:cs="Calibri"/>
          <w:sz w:val="28"/>
          <w:szCs w:val="28"/>
        </w:rPr>
        <w:t xml:space="preserve"> Bereken met behulp van de exponentiële verdeling de kans dat op een willekeurige dag er geen nieuwe aanmeldingen binnenkomen.</w:t>
      </w:r>
    </w:p>
    <w:p w:rsidR="00EC6078" w:rsidRPr="002E4FA3" w:rsidRDefault="00EC6078" w:rsidP="002E4FA3">
      <w:pPr>
        <w:spacing w:after="160" w:line="360" w:lineRule="auto"/>
        <w:rPr>
          <w:rFonts w:ascii="Calibri" w:hAnsi="Calibri" w:cs="Calibri"/>
          <w:sz w:val="28"/>
          <w:szCs w:val="28"/>
        </w:rPr>
      </w:pPr>
      <w:r w:rsidRPr="002E4FA3">
        <w:rPr>
          <w:rFonts w:ascii="Calibri" w:hAnsi="Calibri" w:cs="Calibri"/>
          <w:b/>
          <w:bCs/>
          <w:sz w:val="28"/>
          <w:szCs w:val="28"/>
        </w:rPr>
        <w:t>2c [3pt]</w:t>
      </w:r>
      <w:r w:rsidRPr="002E4FA3">
        <w:rPr>
          <w:rFonts w:ascii="Calibri" w:hAnsi="Calibri" w:cs="Calibri"/>
          <w:sz w:val="28"/>
          <w:szCs w:val="28"/>
        </w:rPr>
        <w:t xml:space="preserve"> Op een willekeurige dag komen er vijf aanmeldingen binnen. Bereken de kans hierop.</w:t>
      </w:r>
    </w:p>
    <w:p w:rsidR="00EC6078" w:rsidRPr="002E4FA3" w:rsidRDefault="00EC6078" w:rsidP="002E4FA3">
      <w:pPr>
        <w:spacing w:after="160" w:line="360" w:lineRule="auto"/>
        <w:rPr>
          <w:rFonts w:ascii="Calibri" w:hAnsi="Calibri" w:cs="Calibri"/>
          <w:sz w:val="28"/>
          <w:szCs w:val="28"/>
        </w:rPr>
      </w:pPr>
      <w:r w:rsidRPr="002E4FA3">
        <w:rPr>
          <w:rFonts w:ascii="Calibri" w:hAnsi="Calibri" w:cs="Calibri"/>
          <w:b/>
          <w:sz w:val="28"/>
          <w:szCs w:val="28"/>
        </w:rPr>
        <w:t>2d [2pt]</w:t>
      </w:r>
      <w:r w:rsidRPr="002E4FA3">
        <w:rPr>
          <w:rFonts w:ascii="Calibri" w:hAnsi="Calibri" w:cs="Calibri"/>
          <w:sz w:val="28"/>
          <w:szCs w:val="28"/>
        </w:rPr>
        <w:t xml:space="preserve"> Op een willekeurige dag komen er vijf aanmeldingen binnen. </w:t>
      </w:r>
      <w:r w:rsidR="00030C5F" w:rsidRPr="002E4FA3">
        <w:rPr>
          <w:rFonts w:ascii="Calibri" w:hAnsi="Calibri" w:cs="Calibri"/>
          <w:sz w:val="28"/>
          <w:szCs w:val="28"/>
        </w:rPr>
        <w:t>Wat is</w:t>
      </w:r>
      <w:r w:rsidRPr="002E4FA3">
        <w:rPr>
          <w:rFonts w:ascii="Calibri" w:hAnsi="Calibri" w:cs="Calibri"/>
          <w:sz w:val="28"/>
          <w:szCs w:val="28"/>
        </w:rPr>
        <w:t xml:space="preserve"> de kans hierop, gegeven dat d</w:t>
      </w:r>
      <w:r w:rsidR="00030C5F" w:rsidRPr="002E4FA3">
        <w:rPr>
          <w:rFonts w:ascii="Calibri" w:hAnsi="Calibri" w:cs="Calibri"/>
          <w:sz w:val="28"/>
          <w:szCs w:val="28"/>
        </w:rPr>
        <w:t>it de vorige dag ook is gebeurd?</w:t>
      </w:r>
    </w:p>
    <w:p w:rsidR="00EC6078" w:rsidRPr="002E4FA3" w:rsidRDefault="00EC6078" w:rsidP="002E4FA3">
      <w:pPr>
        <w:spacing w:after="160" w:line="360" w:lineRule="auto"/>
        <w:rPr>
          <w:rFonts w:ascii="Calibri" w:hAnsi="Calibri" w:cs="Calibri"/>
          <w:sz w:val="28"/>
          <w:szCs w:val="28"/>
        </w:rPr>
      </w:pPr>
      <w:r w:rsidRPr="002E4FA3">
        <w:rPr>
          <w:rFonts w:ascii="Calibri" w:hAnsi="Calibri" w:cs="Calibri"/>
          <w:b/>
          <w:sz w:val="28"/>
          <w:szCs w:val="28"/>
        </w:rPr>
        <w:t xml:space="preserve">2e [5pt] </w:t>
      </w:r>
      <w:r w:rsidRPr="002E4FA3">
        <w:rPr>
          <w:rFonts w:ascii="Calibri" w:hAnsi="Calibri" w:cs="Calibri"/>
          <w:sz w:val="28"/>
          <w:szCs w:val="28"/>
        </w:rPr>
        <w:t>Is de kans op tien aanmeldingen in twee dagen groter dan / gelijk aan / kleiner dan de kans op vijf aanmeldingen op de eerste dag en vijf aanmeldingen op de tweede dag? Beargumenteer je antwoord met een berekening.</w:t>
      </w:r>
    </w:p>
    <w:p w:rsidR="00EC6078" w:rsidRPr="002E4FA3" w:rsidRDefault="00EC6078" w:rsidP="002E4FA3">
      <w:pPr>
        <w:spacing w:after="160" w:line="360" w:lineRule="auto"/>
        <w:rPr>
          <w:rFonts w:ascii="Calibri" w:hAnsi="Calibri" w:cs="Calibri"/>
          <w:sz w:val="28"/>
          <w:szCs w:val="28"/>
        </w:rPr>
      </w:pPr>
      <w:r w:rsidRPr="002E4FA3">
        <w:rPr>
          <w:rFonts w:ascii="Calibri" w:hAnsi="Calibri" w:cs="Calibri"/>
          <w:b/>
          <w:sz w:val="28"/>
          <w:szCs w:val="28"/>
        </w:rPr>
        <w:t xml:space="preserve">2f [6pt] </w:t>
      </w:r>
      <w:r w:rsidRPr="002E4FA3">
        <w:rPr>
          <w:rFonts w:ascii="Calibri" w:hAnsi="Calibri" w:cs="Calibri"/>
          <w:sz w:val="28"/>
          <w:szCs w:val="28"/>
        </w:rPr>
        <w:t xml:space="preserve">Bereken de kans dat er gedurende een willekeurige week meer dan veertig aanmeldingen binnenkomen. </w:t>
      </w:r>
    </w:p>
    <w:p w:rsidR="00EC6078" w:rsidRPr="002E4FA3" w:rsidRDefault="00EC6078" w:rsidP="002E4FA3">
      <w:pPr>
        <w:spacing w:after="160" w:line="360" w:lineRule="auto"/>
        <w:rPr>
          <w:rFonts w:ascii="Calibri" w:hAnsi="Calibri" w:cs="Calibri"/>
          <w:sz w:val="28"/>
          <w:szCs w:val="28"/>
        </w:rPr>
      </w:pPr>
      <w:r w:rsidRPr="002E4FA3">
        <w:rPr>
          <w:rFonts w:ascii="Calibri" w:hAnsi="Calibri" w:cs="Calibri"/>
          <w:b/>
          <w:sz w:val="28"/>
          <w:szCs w:val="28"/>
          <w:u w:val="single"/>
        </w:rPr>
        <w:t>Hint</w:t>
      </w:r>
      <w:r w:rsidRPr="002E4FA3">
        <w:rPr>
          <w:rFonts w:ascii="Calibri" w:hAnsi="Calibri" w:cs="Calibri"/>
          <w:sz w:val="28"/>
          <w:szCs w:val="28"/>
        </w:rPr>
        <w:t>: gebruik de normale benadering van de Poissonverdeling en let op de continuiteitscorrectie!</w:t>
      </w:r>
    </w:p>
    <w:p w:rsidR="00EC6078" w:rsidRDefault="00EC6078" w:rsidP="00C37154">
      <w:pPr>
        <w:spacing w:after="160" w:line="360" w:lineRule="auto"/>
        <w:rPr>
          <w:rFonts w:ascii="Calibri" w:hAnsi="Calibri" w:cs="Calibri"/>
          <w:szCs w:val="24"/>
        </w:rPr>
      </w:pPr>
    </w:p>
    <w:p w:rsidR="00EC6078" w:rsidRDefault="00EC6078" w:rsidP="00C37154">
      <w:pPr>
        <w:spacing w:after="160" w:line="360" w:lineRule="auto"/>
        <w:rPr>
          <w:rFonts w:ascii="Calibri" w:hAnsi="Calibri" w:cs="Calibri"/>
          <w:szCs w:val="24"/>
        </w:rPr>
      </w:pPr>
    </w:p>
    <w:p w:rsidR="00EC6078" w:rsidRDefault="00EC6078" w:rsidP="00C37154">
      <w:pPr>
        <w:spacing w:after="160" w:line="360" w:lineRule="auto"/>
        <w:rPr>
          <w:rFonts w:ascii="Calibri" w:hAnsi="Calibri" w:cs="Calibri"/>
          <w:szCs w:val="24"/>
        </w:rPr>
      </w:pPr>
    </w:p>
    <w:p w:rsidR="00EC6078" w:rsidRDefault="00EC6078" w:rsidP="00C37154">
      <w:pPr>
        <w:pStyle w:val="NoSpacing"/>
        <w:spacing w:line="360" w:lineRule="auto"/>
        <w:rPr>
          <w:rFonts w:asciiTheme="minorHAnsi" w:hAnsiTheme="minorHAnsi"/>
          <w:b/>
          <w:bCs/>
          <w:sz w:val="24"/>
          <w:szCs w:val="24"/>
          <w:lang w:val="nl-NL"/>
        </w:rPr>
      </w:pPr>
    </w:p>
    <w:p w:rsidR="00EC6078" w:rsidRDefault="00EC6078" w:rsidP="00C37154">
      <w:pPr>
        <w:spacing w:after="160" w:line="360" w:lineRule="auto"/>
        <w:rPr>
          <w:rFonts w:asciiTheme="minorHAnsi" w:hAnsiTheme="minorHAnsi" w:cstheme="minorHAnsi"/>
          <w:b/>
          <w:bCs/>
          <w:szCs w:val="24"/>
          <w:lang w:val="nl-NL"/>
        </w:rPr>
      </w:pPr>
      <w:r>
        <w:rPr>
          <w:rFonts w:asciiTheme="minorHAnsi" w:hAnsiTheme="minorHAnsi" w:cstheme="minorHAnsi"/>
          <w:b/>
          <w:bCs/>
          <w:szCs w:val="24"/>
          <w:lang w:val="nl-NL"/>
        </w:rPr>
        <w:br w:type="page"/>
      </w:r>
    </w:p>
    <w:p w:rsidR="00EC6078" w:rsidRPr="002E4FA3" w:rsidRDefault="00EC6078" w:rsidP="00C37154">
      <w:pPr>
        <w:pStyle w:val="NoSpacing"/>
        <w:spacing w:line="360" w:lineRule="auto"/>
        <w:rPr>
          <w:rFonts w:asciiTheme="minorHAnsi" w:hAnsiTheme="minorHAnsi"/>
          <w:sz w:val="28"/>
          <w:szCs w:val="28"/>
          <w:lang w:val="nl-NL"/>
        </w:rPr>
      </w:pPr>
      <w:r w:rsidRPr="002E4FA3">
        <w:rPr>
          <w:rFonts w:asciiTheme="minorHAnsi" w:hAnsiTheme="minorHAnsi" w:cstheme="minorHAnsi"/>
          <w:b/>
          <w:bCs/>
          <w:sz w:val="28"/>
          <w:szCs w:val="28"/>
          <w:lang w:val="nl-NL"/>
        </w:rPr>
        <w:t>Opgave 3 (Totaal 25 punten)</w:t>
      </w:r>
    </w:p>
    <w:p w:rsidR="00EC6078" w:rsidRPr="002E4FA3" w:rsidRDefault="00EC6078" w:rsidP="00C37154">
      <w:pPr>
        <w:autoSpaceDE w:val="0"/>
        <w:autoSpaceDN w:val="0"/>
        <w:adjustRightInd w:val="0"/>
        <w:spacing w:after="200" w:line="360" w:lineRule="auto"/>
        <w:rPr>
          <w:rFonts w:ascii="Calibri" w:eastAsiaTheme="minorEastAsia" w:hAnsi="Calibri" w:cs="Calibri"/>
          <w:sz w:val="28"/>
          <w:szCs w:val="28"/>
        </w:rPr>
      </w:pPr>
    </w:p>
    <w:p w:rsidR="00EC6078" w:rsidRPr="002E4FA3" w:rsidRDefault="00EC6078" w:rsidP="00C37154">
      <w:pPr>
        <w:autoSpaceDE w:val="0"/>
        <w:autoSpaceDN w:val="0"/>
        <w:adjustRightInd w:val="0"/>
        <w:spacing w:after="200" w:line="360" w:lineRule="auto"/>
        <w:rPr>
          <w:rFonts w:ascii="Calibri" w:eastAsiaTheme="minorEastAsia" w:hAnsi="Calibri" w:cs="Calibri"/>
          <w:sz w:val="28"/>
          <w:szCs w:val="28"/>
        </w:rPr>
      </w:pPr>
      <w:r w:rsidRPr="002E4FA3">
        <w:rPr>
          <w:rFonts w:ascii="Calibri" w:eastAsiaTheme="minorEastAsia" w:hAnsi="Calibri" w:cs="Calibri"/>
          <w:noProof/>
          <w:sz w:val="28"/>
          <w:szCs w:val="28"/>
          <w:lang w:val="nl-NL"/>
        </w:rPr>
        <w:drawing>
          <wp:anchor distT="0" distB="0" distL="114300" distR="114300" simplePos="0" relativeHeight="251663360" behindDoc="0" locked="0" layoutInCell="1" allowOverlap="1" wp14:anchorId="1F19AF8D" wp14:editId="37708452">
            <wp:simplePos x="0" y="0"/>
            <wp:positionH relativeFrom="margin">
              <wp:align>right</wp:align>
            </wp:positionH>
            <wp:positionV relativeFrom="margin">
              <wp:posOffset>895350</wp:posOffset>
            </wp:positionV>
            <wp:extent cx="3181350" cy="21482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ositphotos_174294538-stock-illustration-vector-target-for-rifle-and-143211868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1350" cy="2148205"/>
                    </a:xfrm>
                    <a:prstGeom prst="rect">
                      <a:avLst/>
                    </a:prstGeom>
                  </pic:spPr>
                </pic:pic>
              </a:graphicData>
            </a:graphic>
          </wp:anchor>
        </w:drawing>
      </w:r>
      <w:r w:rsidRPr="002E4FA3">
        <w:rPr>
          <w:rFonts w:ascii="Calibri" w:eastAsiaTheme="minorEastAsia" w:hAnsi="Calibri" w:cs="Calibri"/>
          <w:sz w:val="28"/>
          <w:szCs w:val="28"/>
        </w:rPr>
        <w:t>Als onderdeel van een schietoefening worden cadetten getest op hun nauwkeurigheid op een doelwit met ringen (score 0 – 10).</w:t>
      </w:r>
    </w:p>
    <w:p w:rsidR="00EC6078" w:rsidRPr="002E4FA3" w:rsidRDefault="00EC6078" w:rsidP="00C37154">
      <w:pPr>
        <w:autoSpaceDE w:val="0"/>
        <w:autoSpaceDN w:val="0"/>
        <w:adjustRightInd w:val="0"/>
        <w:spacing w:after="200" w:line="360" w:lineRule="auto"/>
        <w:rPr>
          <w:rFonts w:ascii="Calibri" w:eastAsiaTheme="minorEastAsia" w:hAnsi="Calibri" w:cs="Calibri"/>
          <w:sz w:val="28"/>
          <w:szCs w:val="28"/>
        </w:rPr>
      </w:pPr>
      <w:r w:rsidRPr="002E4FA3">
        <w:rPr>
          <w:rFonts w:ascii="Calibri" w:eastAsiaTheme="minorEastAsia" w:hAnsi="Calibri" w:cs="Calibri"/>
          <w:sz w:val="28"/>
          <w:szCs w:val="28"/>
        </w:rPr>
        <w:t>Van tien cadetten worden de scores van tien schoten bij elkaar opgeteld:</w:t>
      </w:r>
    </w:p>
    <w:p w:rsidR="00EC6078" w:rsidRPr="002E4FA3" w:rsidRDefault="00EC6078" w:rsidP="00C37154">
      <w:pPr>
        <w:autoSpaceDE w:val="0"/>
        <w:autoSpaceDN w:val="0"/>
        <w:adjustRightInd w:val="0"/>
        <w:spacing w:after="200" w:line="360" w:lineRule="auto"/>
        <w:rPr>
          <w:rFonts w:ascii="Calibri" w:eastAsiaTheme="minorEastAsia" w:hAnsi="Calibri" w:cs="Calibri"/>
          <w:sz w:val="28"/>
          <w:szCs w:val="28"/>
        </w:rPr>
      </w:pPr>
      <w:r w:rsidRPr="002E4FA3">
        <w:rPr>
          <w:sz w:val="28"/>
          <w:szCs w:val="28"/>
          <w:lang w:val="nl-NL"/>
        </w:rPr>
        <w:t>64, 71, 80, 54, 90, 68, 76, 82, 60, 85</w:t>
      </w:r>
    </w:p>
    <w:p w:rsidR="00EC6078" w:rsidRPr="002E4FA3" w:rsidRDefault="00EC6078" w:rsidP="00C37154">
      <w:pPr>
        <w:autoSpaceDE w:val="0"/>
        <w:autoSpaceDN w:val="0"/>
        <w:adjustRightInd w:val="0"/>
        <w:spacing w:after="200" w:line="360" w:lineRule="auto"/>
        <w:rPr>
          <w:rFonts w:ascii="Calibri" w:eastAsiaTheme="minorEastAsia" w:hAnsi="Calibri" w:cs="Calibri"/>
          <w:sz w:val="28"/>
          <w:szCs w:val="28"/>
        </w:rPr>
      </w:pPr>
    </w:p>
    <w:p w:rsidR="00E649A4" w:rsidRPr="002E4FA3" w:rsidRDefault="00E649A4" w:rsidP="00C37154">
      <w:pPr>
        <w:autoSpaceDE w:val="0"/>
        <w:autoSpaceDN w:val="0"/>
        <w:adjustRightInd w:val="0"/>
        <w:spacing w:after="200" w:line="360" w:lineRule="auto"/>
        <w:rPr>
          <w:rFonts w:asciiTheme="minorHAnsi" w:hAnsiTheme="minorHAnsi" w:cstheme="minorHAnsi"/>
          <w:b/>
          <w:bCs/>
          <w:sz w:val="28"/>
          <w:szCs w:val="28"/>
          <w:lang w:val="nl-NL"/>
        </w:rPr>
      </w:pPr>
    </w:p>
    <w:p w:rsidR="006B146D" w:rsidRPr="002E4FA3" w:rsidRDefault="00EC6078" w:rsidP="00C37154">
      <w:pPr>
        <w:autoSpaceDE w:val="0"/>
        <w:autoSpaceDN w:val="0"/>
        <w:adjustRightInd w:val="0"/>
        <w:spacing w:after="200" w:line="360" w:lineRule="auto"/>
        <w:rPr>
          <w:rFonts w:asciiTheme="minorHAnsi" w:hAnsiTheme="minorHAnsi" w:cstheme="minorHAnsi"/>
          <w:sz w:val="28"/>
          <w:szCs w:val="28"/>
          <w:lang w:val="nl-NL"/>
        </w:rPr>
      </w:pPr>
      <w:r w:rsidRPr="002E4FA3">
        <w:rPr>
          <w:rFonts w:asciiTheme="minorHAnsi" w:hAnsiTheme="minorHAnsi" w:cstheme="minorHAnsi"/>
          <w:b/>
          <w:bCs/>
          <w:sz w:val="28"/>
          <w:szCs w:val="28"/>
          <w:lang w:val="nl-NL"/>
        </w:rPr>
        <w:t xml:space="preserve">3a [8pt] </w:t>
      </w:r>
      <w:r w:rsidRPr="002E4FA3">
        <w:rPr>
          <w:rFonts w:asciiTheme="minorHAnsi" w:hAnsiTheme="minorHAnsi" w:cstheme="minorHAnsi"/>
          <w:bCs/>
          <w:sz w:val="28"/>
          <w:szCs w:val="28"/>
          <w:lang w:val="nl-NL"/>
        </w:rPr>
        <w:t xml:space="preserve">Bereken het gemiddelde en de standaardafwijking van deze steekproef. </w:t>
      </w:r>
      <w:r w:rsidRPr="002E4FA3">
        <w:rPr>
          <w:rFonts w:asciiTheme="minorHAnsi" w:hAnsiTheme="minorHAnsi" w:cstheme="minorHAnsi"/>
          <w:sz w:val="28"/>
          <w:szCs w:val="28"/>
          <w:lang w:val="nl-NL"/>
        </w:rPr>
        <w:t xml:space="preserve">  </w:t>
      </w:r>
      <w:r w:rsidRPr="002E4FA3">
        <w:rPr>
          <w:rFonts w:ascii="Calibri" w:eastAsiaTheme="minorEastAsia" w:hAnsi="Calibri" w:cs="Calibri"/>
          <w:sz w:val="28"/>
          <w:szCs w:val="28"/>
        </w:rPr>
        <w:br/>
      </w:r>
      <w:r w:rsidRPr="002E4FA3">
        <w:rPr>
          <w:rFonts w:ascii="Calibri" w:eastAsiaTheme="minorEastAsia" w:hAnsi="Calibri" w:cs="Calibri"/>
          <w:sz w:val="28"/>
          <w:szCs w:val="28"/>
        </w:rPr>
        <w:br/>
        <w:t xml:space="preserve">Neem aan dat de score van een willekeurig cadet benaderd kan worden door een normale verdeling met gemiddelde en standaarddeviatie zoals berekend </w:t>
      </w:r>
      <w:r w:rsidR="001A0E8B" w:rsidRPr="002E4FA3">
        <w:rPr>
          <w:rFonts w:ascii="Calibri" w:eastAsiaTheme="minorEastAsia" w:hAnsi="Calibri" w:cs="Calibri"/>
          <w:sz w:val="28"/>
          <w:szCs w:val="28"/>
        </w:rPr>
        <w:t>bij</w:t>
      </w:r>
      <w:r w:rsidRPr="002E4FA3">
        <w:rPr>
          <w:rFonts w:ascii="Calibri" w:eastAsiaTheme="minorEastAsia" w:hAnsi="Calibri" w:cs="Calibri"/>
          <w:sz w:val="28"/>
          <w:szCs w:val="28"/>
        </w:rPr>
        <w:t xml:space="preserve"> 3a. Als je je antwoord niet vertrouwt, werk dan door met </w:t>
      </w:r>
      <m:oMath>
        <m:r>
          <w:rPr>
            <w:rFonts w:ascii="Cambria Math" w:eastAsiaTheme="minorEastAsia" w:hAnsi="Cambria Math" w:cs="Calibri"/>
            <w:sz w:val="28"/>
            <w:szCs w:val="28"/>
          </w:rPr>
          <m:t>μ=74</m:t>
        </m:r>
      </m:oMath>
      <w:r w:rsidRPr="002E4FA3">
        <w:rPr>
          <w:rFonts w:ascii="Calibri" w:eastAsiaTheme="minorEastAsia" w:hAnsi="Calibri" w:cs="Calibri"/>
          <w:sz w:val="28"/>
          <w:szCs w:val="28"/>
        </w:rPr>
        <w:t xml:space="preserve"> en </w:t>
      </w:r>
      <m:oMath>
        <m:r>
          <w:rPr>
            <w:rFonts w:ascii="Cambria Math" w:eastAsiaTheme="minorEastAsia" w:hAnsi="Cambria Math" w:cs="Calibri"/>
            <w:sz w:val="28"/>
            <w:szCs w:val="28"/>
          </w:rPr>
          <m:t>σ=10</m:t>
        </m:r>
      </m:oMath>
      <w:r w:rsidRPr="002E4FA3">
        <w:rPr>
          <w:rFonts w:ascii="Calibri" w:eastAsiaTheme="minorEastAsia" w:hAnsi="Calibri" w:cs="Calibri"/>
          <w:sz w:val="28"/>
          <w:szCs w:val="28"/>
        </w:rPr>
        <w:t>.</w:t>
      </w:r>
      <w:r w:rsidRPr="002E4FA3">
        <w:rPr>
          <w:rFonts w:ascii="Calibri" w:eastAsiaTheme="minorEastAsia" w:hAnsi="Calibri" w:cs="Calibri"/>
          <w:sz w:val="28"/>
          <w:szCs w:val="28"/>
        </w:rPr>
        <w:br/>
      </w:r>
      <w:r w:rsidRPr="002E4FA3">
        <w:rPr>
          <w:rFonts w:ascii="Calibri" w:eastAsiaTheme="minorEastAsia" w:hAnsi="Calibri" w:cs="Calibri"/>
          <w:sz w:val="28"/>
          <w:szCs w:val="28"/>
        </w:rPr>
        <w:br/>
      </w:r>
      <w:r w:rsidRPr="002E4FA3">
        <w:rPr>
          <w:rFonts w:asciiTheme="minorHAnsi" w:hAnsiTheme="minorHAnsi" w:cstheme="minorHAnsi"/>
          <w:b/>
          <w:bCs/>
          <w:sz w:val="28"/>
          <w:szCs w:val="28"/>
          <w:lang w:val="nl-NL"/>
        </w:rPr>
        <w:t>3b [5pt]</w:t>
      </w:r>
      <w:r w:rsidRPr="002E4FA3">
        <w:rPr>
          <w:rFonts w:asciiTheme="minorHAnsi" w:hAnsiTheme="minorHAnsi" w:cstheme="minorHAnsi"/>
          <w:sz w:val="28"/>
          <w:szCs w:val="28"/>
          <w:lang w:val="nl-NL"/>
        </w:rPr>
        <w:t xml:space="preserve"> Welke score heeft een cadet nodig om bij de top 10%</w:t>
      </w:r>
      <w:r w:rsidR="006B146D" w:rsidRPr="002E4FA3">
        <w:rPr>
          <w:rFonts w:asciiTheme="minorHAnsi" w:hAnsiTheme="minorHAnsi" w:cstheme="minorHAnsi"/>
          <w:sz w:val="28"/>
          <w:szCs w:val="28"/>
          <w:lang w:val="nl-NL"/>
        </w:rPr>
        <w:t xml:space="preserve"> van beste schutters te behoren?</w:t>
      </w:r>
      <w:r w:rsidRPr="002E4FA3">
        <w:rPr>
          <w:rFonts w:asciiTheme="minorHAnsi" w:hAnsiTheme="minorHAnsi" w:cstheme="minorHAnsi"/>
          <w:sz w:val="28"/>
          <w:szCs w:val="28"/>
          <w:lang w:val="nl-NL"/>
        </w:rPr>
        <w:t xml:space="preserve"> </w:t>
      </w:r>
    </w:p>
    <w:p w:rsidR="00EC6078" w:rsidRPr="002E4FA3" w:rsidRDefault="00EC6078" w:rsidP="00C37154">
      <w:pPr>
        <w:autoSpaceDE w:val="0"/>
        <w:autoSpaceDN w:val="0"/>
        <w:adjustRightInd w:val="0"/>
        <w:spacing w:after="200" w:line="360" w:lineRule="auto"/>
        <w:rPr>
          <w:rFonts w:asciiTheme="minorHAnsi" w:hAnsiTheme="minorHAnsi" w:cstheme="minorHAnsi"/>
          <w:sz w:val="28"/>
          <w:szCs w:val="28"/>
          <w:lang w:val="nl-NL"/>
        </w:rPr>
      </w:pPr>
      <w:r w:rsidRPr="002E4FA3">
        <w:rPr>
          <w:rFonts w:asciiTheme="minorHAnsi" w:hAnsiTheme="minorHAnsi" w:cstheme="minorHAnsi"/>
          <w:sz w:val="28"/>
          <w:szCs w:val="28"/>
          <w:lang w:val="nl-NL"/>
        </w:rPr>
        <w:br/>
      </w:r>
      <w:r w:rsidRPr="002E4FA3">
        <w:rPr>
          <w:rFonts w:asciiTheme="minorHAnsi" w:hAnsiTheme="minorHAnsi" w:cstheme="minorHAnsi"/>
          <w:b/>
          <w:bCs/>
          <w:sz w:val="28"/>
          <w:szCs w:val="28"/>
          <w:lang w:val="nl-NL"/>
        </w:rPr>
        <w:t>3c [4pt]</w:t>
      </w:r>
      <w:r w:rsidRPr="002E4FA3">
        <w:rPr>
          <w:rFonts w:asciiTheme="minorHAnsi" w:hAnsiTheme="minorHAnsi" w:cstheme="minorHAnsi"/>
          <w:sz w:val="28"/>
          <w:szCs w:val="28"/>
          <w:lang w:val="nl-NL"/>
        </w:rPr>
        <w:t xml:space="preserve">  Om een expertkwalificatie te behalen, dient een cadet een score van minimaal 90 te halen. Bereken de kans dat een willekeurige cadet een expertkwalificatie behaalt. Houd hierbij rekening met de continuïteitscorrectie.</w:t>
      </w:r>
      <w:r w:rsidRPr="002E4FA3">
        <w:rPr>
          <w:rFonts w:asciiTheme="minorHAnsi" w:hAnsiTheme="minorHAnsi" w:cstheme="minorHAnsi"/>
          <w:sz w:val="28"/>
          <w:szCs w:val="28"/>
          <w:lang w:val="nl-NL"/>
        </w:rPr>
        <w:br/>
      </w:r>
      <w:r w:rsidRPr="002E4FA3">
        <w:rPr>
          <w:rFonts w:asciiTheme="minorHAnsi" w:hAnsiTheme="minorHAnsi" w:cstheme="minorHAnsi"/>
          <w:sz w:val="28"/>
          <w:szCs w:val="28"/>
          <w:lang w:val="nl-NL"/>
        </w:rPr>
        <w:br/>
      </w:r>
      <w:r w:rsidRPr="002E4FA3">
        <w:rPr>
          <w:rFonts w:asciiTheme="minorHAnsi" w:hAnsiTheme="minorHAnsi" w:cstheme="minorHAnsi"/>
          <w:b/>
          <w:bCs/>
          <w:sz w:val="28"/>
          <w:szCs w:val="28"/>
          <w:lang w:val="nl-NL"/>
        </w:rPr>
        <w:t>3d [</w:t>
      </w:r>
      <w:r w:rsidR="0005196C" w:rsidRPr="002E4FA3">
        <w:rPr>
          <w:rFonts w:asciiTheme="minorHAnsi" w:hAnsiTheme="minorHAnsi" w:cstheme="minorHAnsi"/>
          <w:b/>
          <w:bCs/>
          <w:sz w:val="28"/>
          <w:szCs w:val="28"/>
          <w:lang w:val="nl-NL"/>
        </w:rPr>
        <w:t>8</w:t>
      </w:r>
      <w:r w:rsidRPr="002E4FA3">
        <w:rPr>
          <w:rFonts w:asciiTheme="minorHAnsi" w:hAnsiTheme="minorHAnsi" w:cstheme="minorHAnsi"/>
          <w:b/>
          <w:bCs/>
          <w:sz w:val="28"/>
          <w:szCs w:val="28"/>
          <w:lang w:val="nl-NL"/>
        </w:rPr>
        <w:t>pt]</w:t>
      </w:r>
      <w:r w:rsidRPr="002E4FA3">
        <w:rPr>
          <w:rFonts w:asciiTheme="minorHAnsi" w:hAnsiTheme="minorHAnsi" w:cstheme="minorHAnsi"/>
          <w:sz w:val="28"/>
          <w:szCs w:val="28"/>
          <w:lang w:val="nl-NL"/>
        </w:rPr>
        <w:t xml:space="preserve">  Stel dat we nu de scores van vijf nieuwe cadetten bekijken. Wat is de kans dat minstens één van hen de expertkwalificatie behaalt?</w:t>
      </w:r>
    </w:p>
    <w:p w:rsidR="00EC6078" w:rsidRPr="002E4FA3" w:rsidRDefault="00EC6078" w:rsidP="00C37154">
      <w:pPr>
        <w:autoSpaceDE w:val="0"/>
        <w:autoSpaceDN w:val="0"/>
        <w:adjustRightInd w:val="0"/>
        <w:spacing w:after="200" w:line="360" w:lineRule="auto"/>
        <w:rPr>
          <w:rFonts w:asciiTheme="minorHAnsi" w:hAnsiTheme="minorHAnsi" w:cstheme="minorHAnsi"/>
          <w:sz w:val="28"/>
          <w:szCs w:val="28"/>
          <w:lang w:val="nl-NL"/>
        </w:rPr>
      </w:pPr>
      <w:r w:rsidRPr="002E4FA3">
        <w:rPr>
          <w:rFonts w:asciiTheme="minorHAnsi" w:hAnsiTheme="minorHAnsi" w:cstheme="minorHAnsi"/>
          <w:b/>
          <w:sz w:val="28"/>
          <w:szCs w:val="28"/>
          <w:u w:val="single"/>
          <w:lang w:val="nl-NL"/>
        </w:rPr>
        <w:t>Hints</w:t>
      </w:r>
      <w:r w:rsidRPr="002E4FA3">
        <w:rPr>
          <w:rFonts w:asciiTheme="minorHAnsi" w:hAnsiTheme="minorHAnsi" w:cstheme="minorHAnsi"/>
          <w:sz w:val="28"/>
          <w:szCs w:val="28"/>
          <w:lang w:val="nl-NL"/>
        </w:rPr>
        <w:t xml:space="preserve">: </w:t>
      </w:r>
    </w:p>
    <w:p w:rsidR="00EC6078" w:rsidRPr="002E4FA3" w:rsidRDefault="00EC6078" w:rsidP="00C37154">
      <w:pPr>
        <w:pStyle w:val="ListParagraph"/>
        <w:numPr>
          <w:ilvl w:val="0"/>
          <w:numId w:val="3"/>
        </w:numPr>
        <w:autoSpaceDE w:val="0"/>
        <w:autoSpaceDN w:val="0"/>
        <w:adjustRightInd w:val="0"/>
        <w:spacing w:after="200" w:line="360" w:lineRule="auto"/>
        <w:ind w:right="0"/>
        <w:jc w:val="left"/>
        <w:rPr>
          <w:rFonts w:asciiTheme="minorHAnsi" w:hAnsiTheme="minorHAnsi" w:cstheme="minorHAnsi"/>
          <w:color w:val="auto"/>
          <w:sz w:val="28"/>
          <w:szCs w:val="28"/>
          <w:lang w:val="nl-NL"/>
        </w:rPr>
      </w:pPr>
      <w:r w:rsidRPr="002E4FA3">
        <w:rPr>
          <w:rFonts w:asciiTheme="minorHAnsi" w:hAnsiTheme="minorHAnsi" w:cstheme="minorHAnsi"/>
          <w:color w:val="auto"/>
          <w:sz w:val="28"/>
          <w:szCs w:val="28"/>
          <w:lang w:val="nl-NL"/>
        </w:rPr>
        <w:t xml:space="preserve">Bekijk de scores </w:t>
      </w:r>
      <m:oMath>
        <m:sSub>
          <m:sSubPr>
            <m:ctrlPr>
              <w:rPr>
                <w:rFonts w:ascii="Cambria Math" w:hAnsi="Cambria Math" w:cstheme="minorHAnsi"/>
                <w:i/>
                <w:color w:val="auto"/>
                <w:sz w:val="28"/>
                <w:szCs w:val="28"/>
                <w:lang w:val="nl-NL"/>
              </w:rPr>
            </m:ctrlPr>
          </m:sSubPr>
          <m:e>
            <m:bar>
              <m:barPr>
                <m:ctrlPr>
                  <w:rPr>
                    <w:rFonts w:ascii="Cambria Math" w:hAnsi="Cambria Math" w:cstheme="minorHAnsi"/>
                    <w:i/>
                    <w:color w:val="auto"/>
                    <w:sz w:val="28"/>
                    <w:szCs w:val="28"/>
                    <w:lang w:val="nl-NL"/>
                  </w:rPr>
                </m:ctrlPr>
              </m:barPr>
              <m:e>
                <m:bar>
                  <m:barPr>
                    <m:ctrlPr>
                      <w:rPr>
                        <w:rFonts w:ascii="Cambria Math" w:hAnsi="Cambria Math" w:cstheme="minorHAnsi"/>
                        <w:i/>
                        <w:color w:val="auto"/>
                        <w:sz w:val="28"/>
                        <w:szCs w:val="28"/>
                        <w:lang w:val="nl-NL"/>
                      </w:rPr>
                    </m:ctrlPr>
                  </m:barPr>
                  <m:e>
                    <m:r>
                      <w:rPr>
                        <w:rFonts w:ascii="Cambria Math" w:hAnsi="Cambria Math" w:cstheme="minorHAnsi"/>
                        <w:color w:val="auto"/>
                        <w:sz w:val="28"/>
                        <w:szCs w:val="28"/>
                        <w:lang w:val="nl-NL"/>
                      </w:rPr>
                      <m:t>k</m:t>
                    </m:r>
                  </m:e>
                </m:bar>
              </m:e>
            </m:bar>
          </m:e>
          <m:sub>
            <m:r>
              <w:rPr>
                <w:rFonts w:ascii="Cambria Math" w:hAnsi="Cambria Math" w:cstheme="minorHAnsi"/>
                <w:color w:val="auto"/>
                <w:sz w:val="28"/>
                <w:szCs w:val="28"/>
                <w:lang w:val="nl-NL"/>
              </w:rPr>
              <m:t>1</m:t>
            </m:r>
          </m:sub>
        </m:sSub>
        <m:r>
          <w:rPr>
            <w:rFonts w:ascii="Cambria Math" w:hAnsi="Cambria Math" w:cstheme="minorHAnsi"/>
            <w:color w:val="auto"/>
            <w:sz w:val="28"/>
            <w:szCs w:val="28"/>
            <w:lang w:val="nl-NL"/>
          </w:rPr>
          <m:t xml:space="preserve">, </m:t>
        </m:r>
        <m:sSub>
          <m:sSubPr>
            <m:ctrlPr>
              <w:rPr>
                <w:rFonts w:ascii="Cambria Math" w:hAnsi="Cambria Math" w:cstheme="minorHAnsi"/>
                <w:i/>
                <w:color w:val="auto"/>
                <w:sz w:val="28"/>
                <w:szCs w:val="28"/>
                <w:lang w:val="nl-NL"/>
              </w:rPr>
            </m:ctrlPr>
          </m:sSubPr>
          <m:e>
            <m:bar>
              <m:barPr>
                <m:ctrlPr>
                  <w:rPr>
                    <w:rFonts w:ascii="Cambria Math" w:hAnsi="Cambria Math" w:cstheme="minorHAnsi"/>
                    <w:i/>
                    <w:color w:val="auto"/>
                    <w:sz w:val="28"/>
                    <w:szCs w:val="28"/>
                    <w:lang w:val="nl-NL"/>
                  </w:rPr>
                </m:ctrlPr>
              </m:barPr>
              <m:e>
                <m:r>
                  <w:rPr>
                    <w:rFonts w:ascii="Cambria Math" w:hAnsi="Cambria Math" w:cstheme="minorHAnsi"/>
                    <w:color w:val="auto"/>
                    <w:sz w:val="28"/>
                    <w:szCs w:val="28"/>
                    <w:lang w:val="nl-NL"/>
                  </w:rPr>
                  <m:t>k</m:t>
                </m:r>
              </m:e>
            </m:bar>
          </m:e>
          <m:sub>
            <m:r>
              <w:rPr>
                <w:rFonts w:ascii="Cambria Math" w:hAnsi="Cambria Math" w:cstheme="minorHAnsi"/>
                <w:color w:val="auto"/>
                <w:sz w:val="28"/>
                <w:szCs w:val="28"/>
                <w:lang w:val="nl-NL"/>
              </w:rPr>
              <m:t>2</m:t>
            </m:r>
          </m:sub>
        </m:sSub>
        <m:r>
          <w:rPr>
            <w:rFonts w:ascii="Cambria Math" w:hAnsi="Cambria Math" w:cstheme="minorHAnsi"/>
            <w:color w:val="auto"/>
            <w:sz w:val="28"/>
            <w:szCs w:val="28"/>
            <w:lang w:val="nl-NL"/>
          </w:rPr>
          <m:t xml:space="preserve">, </m:t>
        </m:r>
        <m:sSub>
          <m:sSubPr>
            <m:ctrlPr>
              <w:rPr>
                <w:rFonts w:ascii="Cambria Math" w:hAnsi="Cambria Math" w:cstheme="minorHAnsi"/>
                <w:i/>
                <w:color w:val="auto"/>
                <w:sz w:val="28"/>
                <w:szCs w:val="28"/>
                <w:lang w:val="nl-NL"/>
              </w:rPr>
            </m:ctrlPr>
          </m:sSubPr>
          <m:e>
            <m:bar>
              <m:barPr>
                <m:ctrlPr>
                  <w:rPr>
                    <w:rFonts w:ascii="Cambria Math" w:hAnsi="Cambria Math" w:cstheme="minorHAnsi"/>
                    <w:i/>
                    <w:color w:val="auto"/>
                    <w:sz w:val="28"/>
                    <w:szCs w:val="28"/>
                    <w:lang w:val="nl-NL"/>
                  </w:rPr>
                </m:ctrlPr>
              </m:barPr>
              <m:e>
                <m:r>
                  <w:rPr>
                    <w:rFonts w:ascii="Cambria Math" w:hAnsi="Cambria Math" w:cstheme="minorHAnsi"/>
                    <w:color w:val="auto"/>
                    <w:sz w:val="28"/>
                    <w:szCs w:val="28"/>
                    <w:lang w:val="nl-NL"/>
                  </w:rPr>
                  <m:t>k</m:t>
                </m:r>
              </m:e>
            </m:bar>
          </m:e>
          <m:sub>
            <m:r>
              <w:rPr>
                <w:rFonts w:ascii="Cambria Math" w:hAnsi="Cambria Math" w:cstheme="minorHAnsi"/>
                <w:color w:val="auto"/>
                <w:sz w:val="28"/>
                <w:szCs w:val="28"/>
                <w:lang w:val="nl-NL"/>
              </w:rPr>
              <m:t>3</m:t>
            </m:r>
          </m:sub>
        </m:sSub>
        <m:r>
          <w:rPr>
            <w:rFonts w:ascii="Cambria Math" w:hAnsi="Cambria Math" w:cstheme="minorHAnsi"/>
            <w:color w:val="auto"/>
            <w:sz w:val="28"/>
            <w:szCs w:val="28"/>
            <w:lang w:val="nl-NL"/>
          </w:rPr>
          <m:t xml:space="preserve">, </m:t>
        </m:r>
        <m:sSub>
          <m:sSubPr>
            <m:ctrlPr>
              <w:rPr>
                <w:rFonts w:ascii="Cambria Math" w:hAnsi="Cambria Math" w:cstheme="minorHAnsi"/>
                <w:i/>
                <w:color w:val="auto"/>
                <w:sz w:val="28"/>
                <w:szCs w:val="28"/>
                <w:lang w:val="nl-NL"/>
              </w:rPr>
            </m:ctrlPr>
          </m:sSubPr>
          <m:e>
            <m:bar>
              <m:barPr>
                <m:ctrlPr>
                  <w:rPr>
                    <w:rFonts w:ascii="Cambria Math" w:hAnsi="Cambria Math" w:cstheme="minorHAnsi"/>
                    <w:i/>
                    <w:color w:val="auto"/>
                    <w:sz w:val="28"/>
                    <w:szCs w:val="28"/>
                    <w:lang w:val="nl-NL"/>
                  </w:rPr>
                </m:ctrlPr>
              </m:barPr>
              <m:e>
                <m:r>
                  <w:rPr>
                    <w:rFonts w:ascii="Cambria Math" w:hAnsi="Cambria Math" w:cstheme="minorHAnsi"/>
                    <w:color w:val="auto"/>
                    <w:sz w:val="28"/>
                    <w:szCs w:val="28"/>
                    <w:lang w:val="nl-NL"/>
                  </w:rPr>
                  <m:t>k</m:t>
                </m:r>
              </m:e>
            </m:bar>
          </m:e>
          <m:sub>
            <m:r>
              <w:rPr>
                <w:rFonts w:ascii="Cambria Math" w:hAnsi="Cambria Math" w:cstheme="minorHAnsi"/>
                <w:color w:val="auto"/>
                <w:sz w:val="28"/>
                <w:szCs w:val="28"/>
                <w:lang w:val="nl-NL"/>
              </w:rPr>
              <m:t>4</m:t>
            </m:r>
          </m:sub>
        </m:sSub>
        <m:r>
          <w:rPr>
            <w:rFonts w:ascii="Cambria Math" w:hAnsi="Cambria Math" w:cstheme="minorHAnsi"/>
            <w:color w:val="auto"/>
            <w:sz w:val="28"/>
            <w:szCs w:val="28"/>
            <w:lang w:val="nl-NL"/>
          </w:rPr>
          <m:t xml:space="preserve">, </m:t>
        </m:r>
        <m:sSub>
          <m:sSubPr>
            <m:ctrlPr>
              <w:rPr>
                <w:rFonts w:ascii="Cambria Math" w:hAnsi="Cambria Math" w:cstheme="minorHAnsi"/>
                <w:i/>
                <w:color w:val="auto"/>
                <w:sz w:val="28"/>
                <w:szCs w:val="28"/>
                <w:lang w:val="nl-NL"/>
              </w:rPr>
            </m:ctrlPr>
          </m:sSubPr>
          <m:e>
            <m:bar>
              <m:barPr>
                <m:ctrlPr>
                  <w:rPr>
                    <w:rFonts w:ascii="Cambria Math" w:hAnsi="Cambria Math" w:cstheme="minorHAnsi"/>
                    <w:i/>
                    <w:color w:val="auto"/>
                    <w:sz w:val="28"/>
                    <w:szCs w:val="28"/>
                    <w:lang w:val="nl-NL"/>
                  </w:rPr>
                </m:ctrlPr>
              </m:barPr>
              <m:e>
                <m:r>
                  <w:rPr>
                    <w:rFonts w:ascii="Cambria Math" w:hAnsi="Cambria Math" w:cstheme="minorHAnsi"/>
                    <w:color w:val="auto"/>
                    <w:sz w:val="28"/>
                    <w:szCs w:val="28"/>
                    <w:lang w:val="nl-NL"/>
                  </w:rPr>
                  <m:t>k</m:t>
                </m:r>
              </m:e>
            </m:bar>
          </m:e>
          <m:sub>
            <m:r>
              <w:rPr>
                <w:rFonts w:ascii="Cambria Math" w:hAnsi="Cambria Math" w:cstheme="minorHAnsi"/>
                <w:color w:val="auto"/>
                <w:sz w:val="28"/>
                <w:szCs w:val="28"/>
                <w:lang w:val="nl-NL"/>
              </w:rPr>
              <m:t>5</m:t>
            </m:r>
          </m:sub>
        </m:sSub>
      </m:oMath>
      <w:r w:rsidRPr="002E4FA3">
        <w:rPr>
          <w:rFonts w:asciiTheme="minorHAnsi" w:hAnsiTheme="minorHAnsi" w:cstheme="minorHAnsi"/>
          <w:color w:val="00B050"/>
          <w:sz w:val="28"/>
          <w:szCs w:val="28"/>
          <w:lang w:val="nl-NL"/>
        </w:rPr>
        <w:t xml:space="preserve"> </w:t>
      </w:r>
      <w:r w:rsidRPr="002E4FA3">
        <w:rPr>
          <w:rFonts w:asciiTheme="minorHAnsi" w:hAnsiTheme="minorHAnsi" w:cstheme="minorHAnsi"/>
          <w:color w:val="auto"/>
          <w:sz w:val="28"/>
          <w:szCs w:val="28"/>
          <w:lang w:val="nl-NL"/>
        </w:rPr>
        <w:t>van de vijf cadetten als vijf onafhankelijke trekkingen uit dezelfde normale verdeling.</w:t>
      </w:r>
    </w:p>
    <w:p w:rsidR="00EC6078" w:rsidRPr="002E4FA3" w:rsidRDefault="00EC6078" w:rsidP="00C37154">
      <w:pPr>
        <w:pStyle w:val="ListParagraph"/>
        <w:numPr>
          <w:ilvl w:val="0"/>
          <w:numId w:val="3"/>
        </w:numPr>
        <w:autoSpaceDE w:val="0"/>
        <w:autoSpaceDN w:val="0"/>
        <w:adjustRightInd w:val="0"/>
        <w:spacing w:after="200" w:line="360" w:lineRule="auto"/>
        <w:ind w:right="0"/>
        <w:jc w:val="left"/>
        <w:rPr>
          <w:rFonts w:asciiTheme="minorHAnsi" w:hAnsiTheme="minorHAnsi" w:cstheme="minorHAnsi"/>
          <w:color w:val="auto"/>
          <w:sz w:val="28"/>
          <w:szCs w:val="28"/>
          <w:lang w:val="nl-NL"/>
        </w:rPr>
      </w:pPr>
      <w:r w:rsidRPr="002E4FA3">
        <w:rPr>
          <w:rFonts w:asciiTheme="minorHAnsi" w:hAnsiTheme="minorHAnsi" w:cstheme="minorHAnsi"/>
          <w:color w:val="auto"/>
          <w:sz w:val="28"/>
          <w:szCs w:val="28"/>
          <w:lang w:val="nl-NL"/>
        </w:rPr>
        <w:t xml:space="preserve">Er geldt dat voor discrete </w:t>
      </w:r>
      <w:proofErr w:type="spellStart"/>
      <w:r w:rsidRPr="002E4FA3">
        <w:rPr>
          <w:rFonts w:asciiTheme="minorHAnsi" w:hAnsiTheme="minorHAnsi" w:cstheme="minorHAnsi"/>
          <w:color w:val="auto"/>
          <w:sz w:val="28"/>
          <w:szCs w:val="28"/>
          <w:lang w:val="nl-NL"/>
        </w:rPr>
        <w:t>kansvariabelen</w:t>
      </w:r>
      <w:proofErr w:type="spellEnd"/>
      <w:r w:rsidRPr="002E4FA3">
        <w:rPr>
          <w:rFonts w:asciiTheme="minorHAnsi" w:hAnsiTheme="minorHAnsi" w:cstheme="minorHAnsi"/>
          <w:color w:val="auto"/>
          <w:sz w:val="28"/>
          <w:szCs w:val="28"/>
          <w:lang w:val="nl-NL"/>
        </w:rPr>
        <w:t xml:space="preserve"> </w:t>
      </w:r>
      <m:oMath>
        <m:sSub>
          <m:sSubPr>
            <m:ctrlPr>
              <w:rPr>
                <w:rFonts w:ascii="Cambria Math" w:hAnsi="Cambria Math" w:cstheme="minorHAnsi"/>
                <w:i/>
                <w:color w:val="auto"/>
                <w:sz w:val="28"/>
                <w:szCs w:val="28"/>
                <w:lang w:val="nl-NL"/>
              </w:rPr>
            </m:ctrlPr>
          </m:sSubPr>
          <m:e>
            <m:bar>
              <m:barPr>
                <m:ctrlPr>
                  <w:rPr>
                    <w:rFonts w:ascii="Cambria Math" w:hAnsi="Cambria Math" w:cstheme="minorHAnsi"/>
                    <w:i/>
                    <w:color w:val="auto"/>
                    <w:sz w:val="28"/>
                    <w:szCs w:val="28"/>
                    <w:lang w:val="nl-NL"/>
                  </w:rPr>
                </m:ctrlPr>
              </m:barPr>
              <m:e>
                <m:r>
                  <w:rPr>
                    <w:rFonts w:ascii="Cambria Math" w:hAnsi="Cambria Math" w:cstheme="minorHAnsi"/>
                    <w:color w:val="auto"/>
                    <w:sz w:val="28"/>
                    <w:szCs w:val="28"/>
                    <w:lang w:val="nl-NL"/>
                  </w:rPr>
                  <m:t>k</m:t>
                </m:r>
              </m:e>
            </m:bar>
          </m:e>
          <m:sub>
            <m:r>
              <w:rPr>
                <w:rFonts w:ascii="Cambria Math" w:hAnsi="Cambria Math" w:cstheme="minorHAnsi"/>
                <w:color w:val="auto"/>
                <w:sz w:val="28"/>
                <w:szCs w:val="28"/>
                <w:lang w:val="nl-NL"/>
              </w:rPr>
              <m:t>1</m:t>
            </m:r>
          </m:sub>
        </m:sSub>
        <m:r>
          <w:rPr>
            <w:rFonts w:ascii="Cambria Math" w:hAnsi="Cambria Math" w:cstheme="minorHAnsi"/>
            <w:color w:val="auto"/>
            <w:sz w:val="28"/>
            <w:szCs w:val="28"/>
            <w:lang w:val="nl-NL"/>
          </w:rPr>
          <m:t xml:space="preserve">,…, </m:t>
        </m:r>
        <m:sSub>
          <m:sSubPr>
            <m:ctrlPr>
              <w:rPr>
                <w:rFonts w:ascii="Cambria Math" w:hAnsi="Cambria Math" w:cstheme="minorHAnsi"/>
                <w:i/>
                <w:color w:val="auto"/>
                <w:sz w:val="28"/>
                <w:szCs w:val="28"/>
                <w:lang w:val="nl-NL"/>
              </w:rPr>
            </m:ctrlPr>
          </m:sSubPr>
          <m:e>
            <m:bar>
              <m:barPr>
                <m:ctrlPr>
                  <w:rPr>
                    <w:rFonts w:ascii="Cambria Math" w:hAnsi="Cambria Math" w:cstheme="minorHAnsi"/>
                    <w:i/>
                    <w:color w:val="auto"/>
                    <w:sz w:val="28"/>
                    <w:szCs w:val="28"/>
                    <w:lang w:val="nl-NL"/>
                  </w:rPr>
                </m:ctrlPr>
              </m:barPr>
              <m:e>
                <m:r>
                  <w:rPr>
                    <w:rFonts w:ascii="Cambria Math" w:hAnsi="Cambria Math" w:cstheme="minorHAnsi"/>
                    <w:color w:val="auto"/>
                    <w:sz w:val="28"/>
                    <w:szCs w:val="28"/>
                    <w:lang w:val="nl-NL"/>
                  </w:rPr>
                  <m:t>k</m:t>
                </m:r>
              </m:e>
            </m:bar>
          </m:e>
          <m:sub>
            <m:r>
              <w:rPr>
                <w:rFonts w:ascii="Cambria Math" w:hAnsi="Cambria Math" w:cstheme="minorHAnsi"/>
                <w:color w:val="auto"/>
                <w:sz w:val="28"/>
                <w:szCs w:val="28"/>
                <w:lang w:val="nl-NL"/>
              </w:rPr>
              <m:t>n</m:t>
            </m:r>
          </m:sub>
        </m:sSub>
      </m:oMath>
      <w:r w:rsidRPr="002E4FA3">
        <w:rPr>
          <w:rFonts w:asciiTheme="minorHAnsi" w:hAnsiTheme="minorHAnsi" w:cstheme="minorHAnsi"/>
          <w:color w:val="auto"/>
          <w:sz w:val="28"/>
          <w:szCs w:val="28"/>
          <w:lang w:val="nl-NL"/>
        </w:rPr>
        <w:t xml:space="preserve"> dat </w:t>
      </w:r>
      <m:oMath>
        <m:r>
          <w:rPr>
            <w:rFonts w:ascii="Cambria Math" w:hAnsi="Cambria Math" w:cstheme="minorHAnsi"/>
            <w:color w:val="auto"/>
            <w:sz w:val="28"/>
            <w:szCs w:val="28"/>
            <w:lang w:val="nl-NL"/>
          </w:rPr>
          <m:t>P</m:t>
        </m:r>
        <m:d>
          <m:dPr>
            <m:ctrlPr>
              <w:rPr>
                <w:rFonts w:ascii="Cambria Math" w:hAnsi="Cambria Math" w:cstheme="minorHAnsi"/>
                <w:i/>
                <w:color w:val="auto"/>
                <w:sz w:val="28"/>
                <w:szCs w:val="28"/>
                <w:lang w:val="nl-NL"/>
              </w:rPr>
            </m:ctrlPr>
          </m:dPr>
          <m:e>
            <m:r>
              <w:rPr>
                <w:rFonts w:ascii="Cambria Math" w:hAnsi="Cambria Math" w:cstheme="minorHAnsi"/>
                <w:color w:val="auto"/>
                <w:sz w:val="28"/>
                <w:szCs w:val="28"/>
                <w:lang w:val="nl-NL"/>
              </w:rPr>
              <m:t xml:space="preserve">maximum van </m:t>
            </m:r>
            <m:sSub>
              <m:sSubPr>
                <m:ctrlPr>
                  <w:rPr>
                    <w:rFonts w:ascii="Cambria Math" w:hAnsi="Cambria Math" w:cstheme="minorHAnsi"/>
                    <w:i/>
                    <w:color w:val="auto"/>
                    <w:sz w:val="28"/>
                    <w:szCs w:val="28"/>
                    <w:lang w:val="nl-NL"/>
                  </w:rPr>
                </m:ctrlPr>
              </m:sSubPr>
              <m:e>
                <m:bar>
                  <m:barPr>
                    <m:ctrlPr>
                      <w:rPr>
                        <w:rFonts w:ascii="Cambria Math" w:hAnsi="Cambria Math" w:cstheme="minorHAnsi"/>
                        <w:i/>
                        <w:color w:val="auto"/>
                        <w:sz w:val="28"/>
                        <w:szCs w:val="28"/>
                        <w:lang w:val="nl-NL"/>
                      </w:rPr>
                    </m:ctrlPr>
                  </m:barPr>
                  <m:e>
                    <m:r>
                      <w:rPr>
                        <w:rFonts w:ascii="Cambria Math" w:hAnsi="Cambria Math" w:cstheme="minorHAnsi"/>
                        <w:color w:val="auto"/>
                        <w:sz w:val="28"/>
                        <w:szCs w:val="28"/>
                        <w:lang w:val="nl-NL"/>
                      </w:rPr>
                      <m:t>k</m:t>
                    </m:r>
                  </m:e>
                </m:bar>
              </m:e>
              <m:sub>
                <m:r>
                  <w:rPr>
                    <w:rFonts w:ascii="Cambria Math" w:hAnsi="Cambria Math" w:cstheme="minorHAnsi"/>
                    <w:color w:val="auto"/>
                    <w:sz w:val="28"/>
                    <w:szCs w:val="28"/>
                    <w:lang w:val="nl-NL"/>
                  </w:rPr>
                  <m:t>1</m:t>
                </m:r>
              </m:sub>
            </m:sSub>
            <m:r>
              <w:rPr>
                <w:rFonts w:ascii="Cambria Math" w:hAnsi="Cambria Math" w:cstheme="minorHAnsi"/>
                <w:color w:val="auto"/>
                <w:sz w:val="28"/>
                <w:szCs w:val="28"/>
                <w:lang w:val="nl-NL"/>
              </w:rPr>
              <m:t xml:space="preserve">, .. </m:t>
            </m:r>
            <m:sSub>
              <m:sSubPr>
                <m:ctrlPr>
                  <w:rPr>
                    <w:rFonts w:ascii="Cambria Math" w:hAnsi="Cambria Math" w:cstheme="minorHAnsi"/>
                    <w:i/>
                    <w:color w:val="auto"/>
                    <w:sz w:val="28"/>
                    <w:szCs w:val="28"/>
                    <w:lang w:val="nl-NL"/>
                  </w:rPr>
                </m:ctrlPr>
              </m:sSubPr>
              <m:e>
                <m:bar>
                  <m:barPr>
                    <m:ctrlPr>
                      <w:rPr>
                        <w:rFonts w:ascii="Cambria Math" w:hAnsi="Cambria Math" w:cstheme="minorHAnsi"/>
                        <w:i/>
                        <w:color w:val="auto"/>
                        <w:sz w:val="28"/>
                        <w:szCs w:val="28"/>
                        <w:lang w:val="nl-NL"/>
                      </w:rPr>
                    </m:ctrlPr>
                  </m:barPr>
                  <m:e>
                    <m:r>
                      <w:rPr>
                        <w:rFonts w:ascii="Cambria Math" w:hAnsi="Cambria Math" w:cstheme="minorHAnsi"/>
                        <w:color w:val="auto"/>
                        <w:sz w:val="28"/>
                        <w:szCs w:val="28"/>
                        <w:lang w:val="nl-NL"/>
                      </w:rPr>
                      <m:t>k</m:t>
                    </m:r>
                  </m:e>
                </m:bar>
              </m:e>
              <m:sub>
                <m:r>
                  <w:rPr>
                    <w:rFonts w:ascii="Cambria Math" w:hAnsi="Cambria Math" w:cstheme="minorHAnsi"/>
                    <w:color w:val="auto"/>
                    <w:sz w:val="28"/>
                    <w:szCs w:val="28"/>
                    <w:lang w:val="nl-NL"/>
                  </w:rPr>
                  <m:t>n</m:t>
                </m:r>
              </m:sub>
            </m:sSub>
            <m:r>
              <w:rPr>
                <w:rFonts w:ascii="Cambria Math" w:hAnsi="Cambria Math" w:cstheme="minorHAnsi"/>
                <w:color w:val="auto"/>
                <w:sz w:val="28"/>
                <w:szCs w:val="28"/>
                <w:lang w:val="nl-NL"/>
              </w:rPr>
              <m:t>≥k</m:t>
            </m:r>
          </m:e>
        </m:d>
        <m:r>
          <w:rPr>
            <w:rFonts w:ascii="Cambria Math" w:hAnsi="Cambria Math" w:cstheme="minorHAnsi"/>
            <w:color w:val="auto"/>
            <w:sz w:val="28"/>
            <w:szCs w:val="28"/>
            <w:lang w:val="nl-NL"/>
          </w:rPr>
          <m:t>=1-P(</m:t>
        </m:r>
        <m:sSub>
          <m:sSubPr>
            <m:ctrlPr>
              <w:rPr>
                <w:rFonts w:ascii="Cambria Math" w:hAnsi="Cambria Math" w:cstheme="minorHAnsi"/>
                <w:i/>
                <w:color w:val="auto"/>
                <w:sz w:val="28"/>
                <w:szCs w:val="28"/>
                <w:lang w:val="nl-NL"/>
              </w:rPr>
            </m:ctrlPr>
          </m:sSubPr>
          <m:e>
            <m:bar>
              <m:barPr>
                <m:ctrlPr>
                  <w:rPr>
                    <w:rFonts w:ascii="Cambria Math" w:hAnsi="Cambria Math" w:cstheme="minorHAnsi"/>
                    <w:i/>
                    <w:color w:val="auto"/>
                    <w:sz w:val="28"/>
                    <w:szCs w:val="28"/>
                    <w:lang w:val="nl-NL"/>
                  </w:rPr>
                </m:ctrlPr>
              </m:barPr>
              <m:e>
                <m:r>
                  <w:rPr>
                    <w:rFonts w:ascii="Cambria Math" w:hAnsi="Cambria Math" w:cstheme="minorHAnsi"/>
                    <w:color w:val="auto"/>
                    <w:sz w:val="28"/>
                    <w:szCs w:val="28"/>
                    <w:lang w:val="nl-NL"/>
                  </w:rPr>
                  <m:t>k</m:t>
                </m:r>
              </m:e>
            </m:bar>
          </m:e>
          <m:sub>
            <m:r>
              <w:rPr>
                <w:rFonts w:ascii="Cambria Math" w:hAnsi="Cambria Math" w:cstheme="minorHAnsi"/>
                <w:color w:val="auto"/>
                <w:sz w:val="28"/>
                <w:szCs w:val="28"/>
                <w:lang w:val="nl-NL"/>
              </w:rPr>
              <m:t>1</m:t>
            </m:r>
          </m:sub>
        </m:sSub>
        <m:r>
          <w:rPr>
            <w:rFonts w:ascii="Cambria Math" w:hAnsi="Cambria Math" w:cstheme="minorHAnsi"/>
            <w:color w:val="auto"/>
            <w:sz w:val="28"/>
            <w:szCs w:val="28"/>
            <w:lang w:val="nl-NL"/>
          </w:rPr>
          <m:t xml:space="preserve">≤k-1, …, </m:t>
        </m:r>
        <m:sSub>
          <m:sSubPr>
            <m:ctrlPr>
              <w:rPr>
                <w:rFonts w:ascii="Cambria Math" w:hAnsi="Cambria Math" w:cstheme="minorHAnsi"/>
                <w:i/>
                <w:color w:val="auto"/>
                <w:sz w:val="28"/>
                <w:szCs w:val="28"/>
                <w:lang w:val="nl-NL"/>
              </w:rPr>
            </m:ctrlPr>
          </m:sSubPr>
          <m:e>
            <m:bar>
              <m:barPr>
                <m:ctrlPr>
                  <w:rPr>
                    <w:rFonts w:ascii="Cambria Math" w:hAnsi="Cambria Math" w:cstheme="minorHAnsi"/>
                    <w:i/>
                    <w:color w:val="auto"/>
                    <w:sz w:val="28"/>
                    <w:szCs w:val="28"/>
                    <w:lang w:val="nl-NL"/>
                  </w:rPr>
                </m:ctrlPr>
              </m:barPr>
              <m:e>
                <m:r>
                  <w:rPr>
                    <w:rFonts w:ascii="Cambria Math" w:hAnsi="Cambria Math" w:cstheme="minorHAnsi"/>
                    <w:color w:val="auto"/>
                    <w:sz w:val="28"/>
                    <w:szCs w:val="28"/>
                    <w:lang w:val="nl-NL"/>
                  </w:rPr>
                  <m:t>k</m:t>
                </m:r>
              </m:e>
            </m:bar>
          </m:e>
          <m:sub>
            <m:r>
              <w:rPr>
                <w:rFonts w:ascii="Cambria Math" w:hAnsi="Cambria Math" w:cstheme="minorHAnsi"/>
                <w:color w:val="auto"/>
                <w:sz w:val="28"/>
                <w:szCs w:val="28"/>
                <w:lang w:val="nl-NL"/>
              </w:rPr>
              <m:t>n</m:t>
            </m:r>
          </m:sub>
        </m:sSub>
        <m:r>
          <w:rPr>
            <w:rFonts w:ascii="Cambria Math" w:hAnsi="Cambria Math" w:cstheme="minorHAnsi"/>
            <w:color w:val="auto"/>
            <w:sz w:val="28"/>
            <w:szCs w:val="28"/>
            <w:lang w:val="nl-NL"/>
          </w:rPr>
          <m:t>≤k-1)</m:t>
        </m:r>
      </m:oMath>
      <w:r w:rsidRPr="002E4FA3">
        <w:rPr>
          <w:rFonts w:asciiTheme="minorHAnsi" w:hAnsiTheme="minorHAnsi" w:cstheme="minorHAnsi"/>
          <w:color w:val="auto"/>
          <w:sz w:val="28"/>
          <w:szCs w:val="28"/>
          <w:lang w:val="nl-NL"/>
        </w:rPr>
        <w:t xml:space="preserve"> </w:t>
      </w:r>
    </w:p>
    <w:p w:rsidR="002E4FA3" w:rsidRDefault="002E4FA3" w:rsidP="00C37154">
      <w:pPr>
        <w:pStyle w:val="NormalWeb"/>
        <w:spacing w:line="360" w:lineRule="auto"/>
        <w:rPr>
          <w:rFonts w:asciiTheme="minorHAnsi" w:hAnsiTheme="minorHAnsi" w:cstheme="minorHAnsi"/>
          <w:b/>
          <w:bCs/>
          <w:color w:val="000000"/>
        </w:rPr>
      </w:pPr>
    </w:p>
    <w:p w:rsidR="002E4FA3" w:rsidRDefault="002E4FA3" w:rsidP="00C37154">
      <w:pPr>
        <w:pStyle w:val="NormalWeb"/>
        <w:spacing w:line="360" w:lineRule="auto"/>
        <w:rPr>
          <w:rFonts w:asciiTheme="minorHAnsi" w:hAnsiTheme="minorHAnsi" w:cstheme="minorHAnsi"/>
          <w:b/>
          <w:bCs/>
          <w:color w:val="000000"/>
        </w:rPr>
      </w:pPr>
    </w:p>
    <w:p w:rsidR="002E4FA3" w:rsidRDefault="002E4FA3" w:rsidP="00C37154">
      <w:pPr>
        <w:pStyle w:val="NormalWeb"/>
        <w:spacing w:line="360" w:lineRule="auto"/>
        <w:rPr>
          <w:rFonts w:asciiTheme="minorHAnsi" w:hAnsiTheme="minorHAnsi" w:cstheme="minorHAnsi"/>
          <w:b/>
          <w:bCs/>
          <w:color w:val="000000"/>
        </w:rPr>
      </w:pPr>
    </w:p>
    <w:p w:rsidR="002E4FA3" w:rsidRDefault="002E4FA3" w:rsidP="00C37154">
      <w:pPr>
        <w:pStyle w:val="NormalWeb"/>
        <w:spacing w:line="360" w:lineRule="auto"/>
        <w:rPr>
          <w:rFonts w:asciiTheme="minorHAnsi" w:hAnsiTheme="minorHAnsi" w:cstheme="minorHAnsi"/>
          <w:b/>
          <w:bCs/>
          <w:color w:val="000000"/>
        </w:rPr>
      </w:pPr>
    </w:p>
    <w:p w:rsidR="002E4FA3" w:rsidRDefault="002E4FA3" w:rsidP="00C37154">
      <w:pPr>
        <w:pStyle w:val="NormalWeb"/>
        <w:spacing w:line="360" w:lineRule="auto"/>
        <w:rPr>
          <w:rFonts w:asciiTheme="minorHAnsi" w:hAnsiTheme="minorHAnsi" w:cstheme="minorHAnsi"/>
          <w:b/>
          <w:bCs/>
          <w:color w:val="000000"/>
        </w:rPr>
      </w:pPr>
    </w:p>
    <w:p w:rsidR="002E4FA3" w:rsidRDefault="002E4FA3" w:rsidP="00C37154">
      <w:pPr>
        <w:pStyle w:val="NormalWeb"/>
        <w:spacing w:line="360" w:lineRule="auto"/>
        <w:rPr>
          <w:rFonts w:asciiTheme="minorHAnsi" w:hAnsiTheme="minorHAnsi" w:cstheme="minorHAnsi"/>
          <w:b/>
          <w:bCs/>
          <w:color w:val="000000"/>
        </w:rPr>
      </w:pPr>
    </w:p>
    <w:p w:rsidR="002E4FA3" w:rsidRDefault="002E4FA3" w:rsidP="00C37154">
      <w:pPr>
        <w:pStyle w:val="NormalWeb"/>
        <w:spacing w:line="360" w:lineRule="auto"/>
        <w:rPr>
          <w:rFonts w:asciiTheme="minorHAnsi" w:hAnsiTheme="minorHAnsi" w:cstheme="minorHAnsi"/>
          <w:b/>
          <w:bCs/>
          <w:color w:val="000000"/>
        </w:rPr>
      </w:pPr>
    </w:p>
    <w:p w:rsidR="002E4FA3" w:rsidRDefault="002E4FA3" w:rsidP="00C37154">
      <w:pPr>
        <w:pStyle w:val="NormalWeb"/>
        <w:spacing w:line="360" w:lineRule="auto"/>
        <w:rPr>
          <w:rFonts w:asciiTheme="minorHAnsi" w:hAnsiTheme="minorHAnsi" w:cstheme="minorHAnsi"/>
          <w:b/>
          <w:bCs/>
          <w:color w:val="000000"/>
        </w:rPr>
      </w:pPr>
    </w:p>
    <w:p w:rsidR="002E4FA3" w:rsidRDefault="002E4FA3" w:rsidP="00C37154">
      <w:pPr>
        <w:pStyle w:val="NormalWeb"/>
        <w:spacing w:line="360" w:lineRule="auto"/>
        <w:rPr>
          <w:rFonts w:asciiTheme="minorHAnsi" w:hAnsiTheme="minorHAnsi" w:cstheme="minorHAnsi"/>
          <w:b/>
          <w:bCs/>
          <w:color w:val="000000"/>
        </w:rPr>
      </w:pPr>
    </w:p>
    <w:p w:rsidR="002E4FA3" w:rsidRDefault="002E4FA3" w:rsidP="00C37154">
      <w:pPr>
        <w:pStyle w:val="NormalWeb"/>
        <w:spacing w:line="360" w:lineRule="auto"/>
        <w:rPr>
          <w:rFonts w:asciiTheme="minorHAnsi" w:hAnsiTheme="minorHAnsi" w:cstheme="minorHAnsi"/>
          <w:b/>
          <w:bCs/>
          <w:color w:val="000000"/>
        </w:rPr>
      </w:pPr>
    </w:p>
    <w:p w:rsidR="002E4FA3" w:rsidRDefault="002E4FA3" w:rsidP="00C37154">
      <w:pPr>
        <w:pStyle w:val="NormalWeb"/>
        <w:spacing w:line="360" w:lineRule="auto"/>
        <w:rPr>
          <w:rFonts w:asciiTheme="minorHAnsi" w:hAnsiTheme="minorHAnsi" w:cstheme="minorHAnsi"/>
          <w:b/>
          <w:bCs/>
          <w:color w:val="000000"/>
        </w:rPr>
      </w:pPr>
    </w:p>
    <w:p w:rsidR="00EC6078" w:rsidRPr="002E4FA3" w:rsidRDefault="004F3989" w:rsidP="00C37154">
      <w:pPr>
        <w:pStyle w:val="NormalWeb"/>
        <w:spacing w:line="360" w:lineRule="auto"/>
        <w:rPr>
          <w:rFonts w:asciiTheme="minorHAnsi" w:hAnsiTheme="minorHAnsi" w:cstheme="minorHAnsi"/>
          <w:b/>
          <w:bCs/>
          <w:color w:val="000000"/>
          <w:sz w:val="28"/>
          <w:szCs w:val="28"/>
        </w:rPr>
      </w:pPr>
      <w:r w:rsidRPr="002E4FA3">
        <w:rPr>
          <w:rFonts w:asciiTheme="minorHAnsi" w:hAnsiTheme="minorHAnsi" w:cstheme="minorHAnsi"/>
          <w:b/>
          <w:bCs/>
          <w:color w:val="000000"/>
          <w:sz w:val="28"/>
          <w:szCs w:val="28"/>
        </w:rPr>
        <w:t>O</w:t>
      </w:r>
      <w:r w:rsidR="00EC6078" w:rsidRPr="002E4FA3">
        <w:rPr>
          <w:rFonts w:asciiTheme="minorHAnsi" w:hAnsiTheme="minorHAnsi" w:cstheme="minorHAnsi"/>
          <w:b/>
          <w:bCs/>
          <w:color w:val="000000"/>
          <w:sz w:val="28"/>
          <w:szCs w:val="28"/>
        </w:rPr>
        <w:t>pgave 4 (Totaal 20 punten)</w:t>
      </w:r>
    </w:p>
    <w:p w:rsidR="00EC6078" w:rsidRPr="002E4FA3" w:rsidRDefault="00EC6078" w:rsidP="00C37154">
      <w:pPr>
        <w:pStyle w:val="NormalWeb"/>
        <w:spacing w:line="360" w:lineRule="auto"/>
        <w:rPr>
          <w:rFonts w:asciiTheme="minorHAnsi" w:hAnsiTheme="minorHAnsi" w:cstheme="minorHAnsi"/>
          <w:color w:val="000000"/>
          <w:sz w:val="28"/>
          <w:szCs w:val="28"/>
        </w:rPr>
      </w:pPr>
      <w:r w:rsidRPr="002E4FA3">
        <w:rPr>
          <w:rFonts w:asciiTheme="minorHAnsi" w:hAnsiTheme="minorHAnsi" w:cstheme="minorHAnsi"/>
          <w:color w:val="000000"/>
          <w:sz w:val="28"/>
          <w:szCs w:val="28"/>
        </w:rPr>
        <w:t xml:space="preserve">Vanaf maandag 16 september 2024 vinden er grenscontroles plaats in Duitsland als reactie op de toegenomen terrorismedreiging en illegale migratie. Na enkele weken is gebleken dat bij 7% van de staande gehouden auto’s minstens een van de inzittenden een migrant is zonder visum. </w:t>
      </w:r>
    </w:p>
    <w:p w:rsidR="00EC6078" w:rsidRPr="002E4FA3" w:rsidRDefault="00EC6078" w:rsidP="00C37154">
      <w:pPr>
        <w:pStyle w:val="NormalWeb"/>
        <w:spacing w:line="360" w:lineRule="auto"/>
        <w:rPr>
          <w:rFonts w:asciiTheme="minorHAnsi" w:hAnsiTheme="minorHAnsi" w:cstheme="minorHAnsi"/>
          <w:color w:val="000000"/>
          <w:sz w:val="28"/>
          <w:szCs w:val="28"/>
        </w:rPr>
      </w:pPr>
      <w:r w:rsidRPr="002E4FA3">
        <w:rPr>
          <w:rFonts w:asciiTheme="minorHAnsi" w:hAnsiTheme="minorHAnsi" w:cstheme="minorHAnsi"/>
          <w:noProof/>
          <w:color w:val="000000"/>
          <w:sz w:val="28"/>
          <w:szCs w:val="28"/>
        </w:rPr>
        <w:drawing>
          <wp:inline distT="0" distB="0" distL="0" distR="0" wp14:anchorId="72911E4B" wp14:editId="444421A6">
            <wp:extent cx="5759450" cy="3239135"/>
            <wp:effectExtent l="0" t="0" r="0" b="0"/>
            <wp:docPr id="6" name="Picture 6" descr="T:\Editorial_Landscape-2160088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ditorial_Landscape-21600883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239135"/>
                    </a:xfrm>
                    <a:prstGeom prst="rect">
                      <a:avLst/>
                    </a:prstGeom>
                    <a:noFill/>
                    <a:ln>
                      <a:noFill/>
                    </a:ln>
                  </pic:spPr>
                </pic:pic>
              </a:graphicData>
            </a:graphic>
          </wp:inline>
        </w:drawing>
      </w:r>
    </w:p>
    <w:p w:rsidR="00EC6078" w:rsidRPr="002E4FA3" w:rsidRDefault="00EC6078" w:rsidP="00C37154">
      <w:pPr>
        <w:pStyle w:val="NormalWeb"/>
        <w:spacing w:line="360" w:lineRule="auto"/>
        <w:rPr>
          <w:rFonts w:asciiTheme="minorHAnsi" w:hAnsiTheme="minorHAnsi" w:cstheme="minorHAnsi"/>
          <w:color w:val="000000"/>
          <w:sz w:val="28"/>
          <w:szCs w:val="28"/>
        </w:rPr>
      </w:pPr>
      <w:r w:rsidRPr="002E4FA3">
        <w:rPr>
          <w:rFonts w:asciiTheme="minorHAnsi" w:hAnsiTheme="minorHAnsi" w:cstheme="minorHAnsi"/>
          <w:color w:val="000000"/>
          <w:sz w:val="28"/>
          <w:szCs w:val="28"/>
        </w:rPr>
        <w:br/>
      </w:r>
      <w:r w:rsidRPr="002E4FA3">
        <w:rPr>
          <w:rFonts w:asciiTheme="minorHAnsi" w:hAnsiTheme="minorHAnsi" w:cstheme="minorHAnsi"/>
          <w:b/>
          <w:bCs/>
          <w:color w:val="000000"/>
          <w:sz w:val="28"/>
          <w:szCs w:val="28"/>
        </w:rPr>
        <w:t>4a [8pt]</w:t>
      </w:r>
      <w:r w:rsidRPr="002E4FA3">
        <w:rPr>
          <w:rFonts w:asciiTheme="minorHAnsi" w:hAnsiTheme="minorHAnsi" w:cstheme="minorHAnsi"/>
          <w:color w:val="000000"/>
          <w:sz w:val="28"/>
          <w:szCs w:val="28"/>
        </w:rPr>
        <w:t xml:space="preserve"> Bereken de verwachtingswaarde en de standaarddeviatie van het aantal auto’s met minstens een illegale migrant in het geval van een steekproef van 10</w:t>
      </w:r>
      <w:r w:rsidR="0005409D" w:rsidRPr="002E4FA3">
        <w:rPr>
          <w:rFonts w:asciiTheme="minorHAnsi" w:hAnsiTheme="minorHAnsi" w:cstheme="minorHAnsi"/>
          <w:color w:val="000000"/>
          <w:sz w:val="28"/>
          <w:szCs w:val="28"/>
        </w:rPr>
        <w:t>0 auto’</w:t>
      </w:r>
      <w:r w:rsidR="007F1A84" w:rsidRPr="002E4FA3">
        <w:rPr>
          <w:rFonts w:asciiTheme="minorHAnsi" w:hAnsiTheme="minorHAnsi" w:cstheme="minorHAnsi"/>
          <w:color w:val="000000"/>
          <w:sz w:val="28"/>
          <w:szCs w:val="28"/>
        </w:rPr>
        <w:t>s</w:t>
      </w:r>
      <w:r w:rsidRPr="002E4FA3">
        <w:rPr>
          <w:rFonts w:asciiTheme="minorHAnsi" w:hAnsiTheme="minorHAnsi" w:cstheme="minorHAnsi"/>
          <w:color w:val="000000"/>
          <w:sz w:val="28"/>
          <w:szCs w:val="28"/>
        </w:rPr>
        <w:t xml:space="preserve">. </w:t>
      </w:r>
    </w:p>
    <w:p w:rsidR="00EC6078" w:rsidRPr="002E4FA3" w:rsidRDefault="00EC6078" w:rsidP="00C37154">
      <w:pPr>
        <w:pStyle w:val="NormalWeb"/>
        <w:spacing w:line="360" w:lineRule="auto"/>
        <w:rPr>
          <w:rFonts w:asciiTheme="minorHAnsi" w:hAnsiTheme="minorHAnsi" w:cstheme="minorHAnsi"/>
          <w:color w:val="000000"/>
          <w:sz w:val="28"/>
          <w:szCs w:val="28"/>
        </w:rPr>
      </w:pPr>
      <w:r w:rsidRPr="002E4FA3">
        <w:rPr>
          <w:rFonts w:asciiTheme="minorHAnsi" w:hAnsiTheme="minorHAnsi" w:cstheme="minorHAnsi"/>
          <w:b/>
          <w:color w:val="000000"/>
          <w:sz w:val="28"/>
          <w:szCs w:val="28"/>
        </w:rPr>
        <w:t xml:space="preserve">4b [4pt] </w:t>
      </w:r>
      <w:r w:rsidRPr="002E4FA3">
        <w:rPr>
          <w:rFonts w:asciiTheme="minorHAnsi" w:hAnsiTheme="minorHAnsi" w:cstheme="minorHAnsi"/>
          <w:color w:val="000000"/>
          <w:sz w:val="28"/>
          <w:szCs w:val="28"/>
        </w:rPr>
        <w:t xml:space="preserve">Bereken de kans dat </w:t>
      </w:r>
      <w:r w:rsidR="00E649A4" w:rsidRPr="002E4FA3">
        <w:rPr>
          <w:rFonts w:asciiTheme="minorHAnsi" w:hAnsiTheme="minorHAnsi" w:cstheme="minorHAnsi"/>
          <w:color w:val="000000"/>
          <w:sz w:val="28"/>
          <w:szCs w:val="28"/>
        </w:rPr>
        <w:t xml:space="preserve">pas </w:t>
      </w:r>
      <w:r w:rsidRPr="002E4FA3">
        <w:rPr>
          <w:rFonts w:asciiTheme="minorHAnsi" w:hAnsiTheme="minorHAnsi" w:cstheme="minorHAnsi"/>
          <w:color w:val="000000"/>
          <w:sz w:val="28"/>
          <w:szCs w:val="28"/>
        </w:rPr>
        <w:t>bij de zesde auto voor het eerst een illegale migrant zich onder de inzittenden bevindt.</w:t>
      </w:r>
      <w:r w:rsidRPr="002E4FA3">
        <w:rPr>
          <w:rFonts w:asciiTheme="minorHAnsi" w:hAnsiTheme="minorHAnsi" w:cstheme="minorHAnsi"/>
          <w:color w:val="000000"/>
          <w:sz w:val="28"/>
          <w:szCs w:val="28"/>
        </w:rPr>
        <w:br/>
      </w:r>
      <w:r w:rsidRPr="002E4FA3">
        <w:rPr>
          <w:rFonts w:asciiTheme="minorHAnsi" w:hAnsiTheme="minorHAnsi" w:cstheme="minorHAnsi"/>
          <w:color w:val="000000"/>
          <w:sz w:val="28"/>
          <w:szCs w:val="28"/>
        </w:rPr>
        <w:br/>
      </w:r>
      <w:r w:rsidRPr="002E4FA3">
        <w:rPr>
          <w:rFonts w:asciiTheme="minorHAnsi" w:hAnsiTheme="minorHAnsi" w:cstheme="minorHAnsi"/>
          <w:b/>
          <w:bCs/>
          <w:color w:val="000000"/>
          <w:sz w:val="28"/>
          <w:szCs w:val="28"/>
        </w:rPr>
        <w:t>4c [4pt]</w:t>
      </w:r>
      <w:r w:rsidRPr="002E4FA3">
        <w:rPr>
          <w:rFonts w:asciiTheme="minorHAnsi" w:hAnsiTheme="minorHAnsi" w:cstheme="minorHAnsi"/>
          <w:color w:val="000000"/>
          <w:sz w:val="28"/>
          <w:szCs w:val="28"/>
        </w:rPr>
        <w:t xml:space="preserve"> Bereken een 95%-voorspellingsinterval van het </w:t>
      </w:r>
      <w:r w:rsidR="005349CC" w:rsidRPr="002E4FA3">
        <w:rPr>
          <w:rFonts w:asciiTheme="minorHAnsi" w:hAnsiTheme="minorHAnsi" w:cstheme="minorHAnsi"/>
          <w:color w:val="000000"/>
          <w:sz w:val="28"/>
          <w:szCs w:val="28"/>
        </w:rPr>
        <w:t>aantal</w:t>
      </w:r>
      <w:r w:rsidRPr="002E4FA3">
        <w:rPr>
          <w:rFonts w:asciiTheme="minorHAnsi" w:hAnsiTheme="minorHAnsi" w:cstheme="minorHAnsi"/>
          <w:color w:val="000000"/>
          <w:sz w:val="28"/>
          <w:szCs w:val="28"/>
        </w:rPr>
        <w:t xml:space="preserve"> auto’s met minstens een illegale migrant in het geval van een steekproef van 100 auto’s. </w:t>
      </w:r>
    </w:p>
    <w:p w:rsidR="00EC6078" w:rsidRPr="002E4FA3" w:rsidRDefault="00EC6078" w:rsidP="00C37154">
      <w:pPr>
        <w:pStyle w:val="NormalWeb"/>
        <w:spacing w:line="360" w:lineRule="auto"/>
        <w:rPr>
          <w:rFonts w:asciiTheme="minorHAnsi" w:hAnsiTheme="minorHAnsi" w:cstheme="minorHAnsi"/>
          <w:color w:val="000000"/>
          <w:sz w:val="28"/>
          <w:szCs w:val="28"/>
        </w:rPr>
      </w:pPr>
      <w:r w:rsidRPr="002E4FA3">
        <w:rPr>
          <w:rFonts w:asciiTheme="minorHAnsi" w:hAnsiTheme="minorHAnsi" w:cstheme="minorHAnsi"/>
          <w:b/>
          <w:color w:val="000000"/>
          <w:sz w:val="28"/>
          <w:szCs w:val="28"/>
          <w:u w:val="single"/>
        </w:rPr>
        <w:t>Hint</w:t>
      </w:r>
      <w:r w:rsidRPr="002E4FA3">
        <w:rPr>
          <w:rFonts w:asciiTheme="minorHAnsi" w:hAnsiTheme="minorHAnsi" w:cstheme="minorHAnsi"/>
          <w:b/>
          <w:color w:val="000000"/>
          <w:sz w:val="28"/>
          <w:szCs w:val="28"/>
        </w:rPr>
        <w:t>:</w:t>
      </w:r>
      <w:r w:rsidRPr="002E4FA3">
        <w:rPr>
          <w:rFonts w:asciiTheme="minorHAnsi" w:hAnsiTheme="minorHAnsi" w:cstheme="minorHAnsi"/>
          <w:color w:val="000000"/>
          <w:sz w:val="28"/>
          <w:szCs w:val="28"/>
        </w:rPr>
        <w:t xml:space="preserve"> gebruik de vuistregel voor 95%-voorspellingsintervallen. </w:t>
      </w:r>
      <w:r w:rsidRPr="002E4FA3">
        <w:rPr>
          <w:rFonts w:asciiTheme="minorHAnsi" w:hAnsiTheme="minorHAnsi" w:cstheme="minorHAnsi"/>
          <w:color w:val="000000"/>
          <w:sz w:val="28"/>
          <w:szCs w:val="28"/>
        </w:rPr>
        <w:br/>
      </w:r>
      <w:r w:rsidRPr="002E4FA3">
        <w:rPr>
          <w:rFonts w:asciiTheme="minorHAnsi" w:hAnsiTheme="minorHAnsi" w:cstheme="minorHAnsi"/>
          <w:color w:val="000000"/>
          <w:sz w:val="28"/>
          <w:szCs w:val="28"/>
        </w:rPr>
        <w:br/>
      </w:r>
      <w:r w:rsidRPr="002E4FA3">
        <w:rPr>
          <w:rFonts w:asciiTheme="minorHAnsi" w:hAnsiTheme="minorHAnsi" w:cstheme="minorHAnsi"/>
          <w:b/>
          <w:bCs/>
          <w:color w:val="000000"/>
          <w:sz w:val="28"/>
          <w:szCs w:val="28"/>
        </w:rPr>
        <w:t>4d [4pt]</w:t>
      </w:r>
      <w:r w:rsidRPr="002E4FA3">
        <w:rPr>
          <w:rFonts w:asciiTheme="minorHAnsi" w:hAnsiTheme="minorHAnsi" w:cstheme="minorHAnsi"/>
          <w:color w:val="000000"/>
          <w:sz w:val="28"/>
          <w:szCs w:val="28"/>
        </w:rPr>
        <w:t xml:space="preserve"> </w:t>
      </w:r>
      <w:r w:rsidR="00E649A4" w:rsidRPr="002E4FA3">
        <w:rPr>
          <w:rFonts w:asciiTheme="minorHAnsi" w:hAnsiTheme="minorHAnsi" w:cstheme="minorHAnsi"/>
          <w:color w:val="000000"/>
          <w:sz w:val="28"/>
          <w:szCs w:val="28"/>
        </w:rPr>
        <w:t>Wordt</w:t>
      </w:r>
      <w:r w:rsidRPr="002E4FA3">
        <w:rPr>
          <w:rFonts w:asciiTheme="minorHAnsi" w:hAnsiTheme="minorHAnsi" w:cstheme="minorHAnsi"/>
          <w:color w:val="000000"/>
          <w:sz w:val="28"/>
          <w:szCs w:val="28"/>
        </w:rPr>
        <w:t xml:space="preserve"> het 95%-voorspellingsinterval voor het steekproefpercentage smaller of breder </w:t>
      </w:r>
      <w:r w:rsidR="00E649A4" w:rsidRPr="002E4FA3">
        <w:rPr>
          <w:rFonts w:asciiTheme="minorHAnsi" w:hAnsiTheme="minorHAnsi" w:cstheme="minorHAnsi"/>
          <w:color w:val="000000"/>
          <w:sz w:val="28"/>
          <w:szCs w:val="28"/>
        </w:rPr>
        <w:t>zodra</w:t>
      </w:r>
      <w:r w:rsidRPr="002E4FA3">
        <w:rPr>
          <w:rFonts w:asciiTheme="minorHAnsi" w:hAnsiTheme="minorHAnsi" w:cstheme="minorHAnsi"/>
          <w:color w:val="000000"/>
          <w:sz w:val="28"/>
          <w:szCs w:val="28"/>
        </w:rPr>
        <w:t xml:space="preserve"> de steekproef wordt uitgebreid naar 200 auto’s. Leg uit met een formule.</w:t>
      </w:r>
    </w:p>
    <w:p w:rsidR="00EC6078" w:rsidRPr="002E4FA3" w:rsidRDefault="00EC6078" w:rsidP="00C37154">
      <w:pPr>
        <w:pStyle w:val="NormalWeb"/>
        <w:spacing w:line="360" w:lineRule="auto"/>
        <w:rPr>
          <w:rFonts w:asciiTheme="minorHAnsi" w:hAnsiTheme="minorHAnsi" w:cstheme="minorHAnsi"/>
          <w:color w:val="000000"/>
          <w:sz w:val="28"/>
          <w:szCs w:val="28"/>
        </w:rPr>
      </w:pPr>
      <w:r w:rsidRPr="002E4FA3">
        <w:rPr>
          <w:rFonts w:asciiTheme="minorHAnsi" w:hAnsiTheme="minorHAnsi" w:cstheme="minorHAnsi"/>
          <w:b/>
          <w:color w:val="000000"/>
          <w:sz w:val="28"/>
          <w:szCs w:val="28"/>
        </w:rPr>
        <w:t>Bonus (2pt):</w:t>
      </w:r>
      <w:r w:rsidRPr="002E4FA3">
        <w:rPr>
          <w:rFonts w:asciiTheme="minorHAnsi" w:hAnsiTheme="minorHAnsi" w:cstheme="minorHAnsi"/>
          <w:color w:val="000000"/>
          <w:sz w:val="28"/>
          <w:szCs w:val="28"/>
        </w:rPr>
        <w:t xml:space="preserve"> </w:t>
      </w:r>
      <w:r w:rsidR="006A6C5B" w:rsidRPr="002E4FA3">
        <w:rPr>
          <w:rFonts w:asciiTheme="minorHAnsi" w:hAnsiTheme="minorHAnsi" w:cstheme="minorHAnsi"/>
          <w:color w:val="000000"/>
          <w:sz w:val="28"/>
          <w:szCs w:val="28"/>
        </w:rPr>
        <w:t>M</w:t>
      </w:r>
      <w:r w:rsidRPr="002E4FA3">
        <w:rPr>
          <w:rFonts w:asciiTheme="minorHAnsi" w:hAnsiTheme="minorHAnsi" w:cstheme="minorHAnsi"/>
          <w:color w:val="000000"/>
          <w:sz w:val="28"/>
          <w:szCs w:val="28"/>
        </w:rPr>
        <w:t>et welke factor wordt het interval groter of kleiner?</w:t>
      </w:r>
    </w:p>
    <w:p w:rsidR="00EC6078" w:rsidRPr="00EC6078" w:rsidRDefault="00EC6078">
      <w:pPr>
        <w:rPr>
          <w:lang w:val="nl-NL"/>
        </w:rPr>
      </w:pPr>
    </w:p>
    <w:sectPr w:rsidR="00EC6078" w:rsidRPr="00EC6078" w:rsidSect="002E4FA3">
      <w:headerReference w:type="default" r:id="rId16"/>
      <w:footerReference w:type="default" r:id="rId17"/>
      <w:endnotePr>
        <w:numFmt w:val="decimal"/>
      </w:endnotePr>
      <w:type w:val="continuous"/>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FA3" w:rsidRDefault="002E4FA3">
      <w:r>
        <w:separator/>
      </w:r>
    </w:p>
  </w:endnote>
  <w:endnote w:type="continuationSeparator" w:id="0">
    <w:p w:rsidR="002E4FA3" w:rsidRDefault="002E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Default="002E4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4FA3" w:rsidRDefault="002E4F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Default="002E4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4FA3" w:rsidRDefault="002E4F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Default="002E4FA3">
    <w:pPr>
      <w:pStyle w:val="Footer"/>
      <w:framePr w:wrap="around" w:vAnchor="text" w:hAnchor="margin" w:xAlign="right" w:y="1"/>
      <w:rPr>
        <w:rStyle w:val="PageNumbe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1</w:t>
    </w:r>
    <w:r>
      <w:rPr>
        <w:rStyle w:val="PageNumber"/>
        <w:rFonts w:ascii="Times New Roman" w:hAnsi="Times New Roman"/>
        <w:sz w:val="20"/>
      </w:rPr>
      <w:fldChar w:fldCharType="end"/>
    </w:r>
  </w:p>
  <w:p w:rsidR="002E4FA3" w:rsidRDefault="002E4FA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Pr="0053658F" w:rsidRDefault="002E4FA3">
    <w:pPr>
      <w:pStyle w:val="Footer"/>
      <w:framePr w:wrap="around" w:vAnchor="text" w:hAnchor="margin" w:xAlign="right" w:y="1"/>
      <w:rPr>
        <w:rStyle w:val="PageNumber"/>
        <w:rFonts w:ascii="Arial" w:hAnsi="Arial"/>
        <w:i w:val="0"/>
        <w:sz w:val="20"/>
      </w:rPr>
    </w:pPr>
    <w:r w:rsidRPr="0053658F">
      <w:rPr>
        <w:rStyle w:val="PageNumber"/>
        <w:rFonts w:ascii="Arial" w:hAnsi="Arial"/>
        <w:i w:val="0"/>
        <w:sz w:val="20"/>
      </w:rPr>
      <w:fldChar w:fldCharType="begin"/>
    </w:r>
    <w:r w:rsidRPr="0053658F">
      <w:rPr>
        <w:rStyle w:val="PageNumber"/>
        <w:rFonts w:ascii="Arial" w:hAnsi="Arial"/>
        <w:i w:val="0"/>
        <w:sz w:val="20"/>
      </w:rPr>
      <w:instrText xml:space="preserve">PAGE  </w:instrText>
    </w:r>
    <w:r w:rsidRPr="0053658F">
      <w:rPr>
        <w:rStyle w:val="PageNumber"/>
        <w:rFonts w:ascii="Arial" w:hAnsi="Arial"/>
        <w:i w:val="0"/>
        <w:sz w:val="20"/>
      </w:rPr>
      <w:fldChar w:fldCharType="separate"/>
    </w:r>
    <w:r w:rsidR="00D72C3D">
      <w:rPr>
        <w:rStyle w:val="PageNumber"/>
        <w:rFonts w:ascii="Arial" w:hAnsi="Arial"/>
        <w:i w:val="0"/>
        <w:noProof/>
        <w:sz w:val="20"/>
      </w:rPr>
      <w:t>6</w:t>
    </w:r>
    <w:r w:rsidRPr="0053658F">
      <w:rPr>
        <w:rStyle w:val="PageNumber"/>
        <w:rFonts w:ascii="Arial" w:hAnsi="Arial"/>
        <w:i w:val="0"/>
        <w:sz w:val="20"/>
      </w:rPr>
      <w:fldChar w:fldCharType="end"/>
    </w:r>
  </w:p>
  <w:p w:rsidR="002E4FA3" w:rsidRDefault="002E4FA3">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FA3" w:rsidRDefault="002E4FA3">
      <w:r>
        <w:separator/>
      </w:r>
    </w:p>
  </w:footnote>
  <w:footnote w:type="continuationSeparator" w:id="0">
    <w:p w:rsidR="002E4FA3" w:rsidRDefault="002E4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Default="002E4FA3">
    <w:pPr>
      <w:pStyle w:val="Header"/>
      <w:rPr>
        <w:rFonts w:ascii="Arial" w:hAnsi="Arial"/>
        <w:b/>
        <w:i/>
        <w:sz w:val="24"/>
      </w:rPr>
    </w:pPr>
    <w:r>
      <w:rPr>
        <w:rFonts w:ascii="Arial" w:hAnsi="Arial"/>
        <w:b/>
        <w:i/>
        <w:sz w:val="24"/>
      </w:rPr>
      <w:t>Naam:</w:t>
    </w:r>
    <w:r>
      <w:rPr>
        <w:rFonts w:ascii="Arial" w:hAnsi="Arial"/>
        <w:b/>
        <w:i/>
        <w:sz w:val="24"/>
      </w:rPr>
      <w:tab/>
      <w:t xml:space="preserve"> </w:t>
    </w:r>
  </w:p>
  <w:p w:rsidR="002E4FA3" w:rsidRDefault="002E4FA3">
    <w:pPr>
      <w:pStyle w:val="Header"/>
      <w:rPr>
        <w:rFonts w:ascii="Arial" w:hAnsi="Arial"/>
        <w:b/>
        <w:i/>
        <w:sz w:val="24"/>
      </w:rPr>
    </w:pPr>
    <w:r>
      <w:rPr>
        <w:rFonts w:ascii="Arial" w:hAnsi="Arial"/>
        <w:b/>
        <w:i/>
        <w:noProof/>
        <w:sz w:val="2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2E4FA3" w:rsidRDefault="002E4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Pr="00516D16" w:rsidRDefault="002E4FA3" w:rsidP="008F1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1A0E8B"/>
    <w:rsid w:val="002E4FA3"/>
    <w:rsid w:val="004F3989"/>
    <w:rsid w:val="005349CC"/>
    <w:rsid w:val="006A6C5B"/>
    <w:rsid w:val="006B146D"/>
    <w:rsid w:val="007F1A84"/>
    <w:rsid w:val="008A10D3"/>
    <w:rsid w:val="008D1901"/>
    <w:rsid w:val="008F1F78"/>
    <w:rsid w:val="00C37154"/>
    <w:rsid w:val="00CF50AD"/>
    <w:rsid w:val="00D72C3D"/>
    <w:rsid w:val="00E649A4"/>
    <w:rsid w:val="00EC60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27D727"/>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Heading1">
    <w:name w:val="heading 1"/>
    <w:basedOn w:val="Normal"/>
    <w:next w:val="Normal"/>
    <w:link w:val="Heading1Char"/>
    <w:qFormat/>
    <w:rsid w:val="00EC6078"/>
    <w:pPr>
      <w:keepNext/>
      <w:keepLines/>
      <w:tabs>
        <w:tab w:val="left" w:pos="-720"/>
      </w:tabs>
      <w:suppressAutoHyphens/>
      <w:outlineLvl w:val="0"/>
    </w:pPr>
    <w:rPr>
      <w:rFonts w:ascii="Univers" w:hAnsi="Univers"/>
      <w:b/>
      <w:sz w:val="32"/>
      <w:lang w:val="nl-NL"/>
    </w:rPr>
  </w:style>
  <w:style w:type="paragraph" w:styleId="Heading3">
    <w:name w:val="heading 3"/>
    <w:basedOn w:val="Normal"/>
    <w:next w:val="Normal"/>
    <w:link w:val="Heading3Char"/>
    <w:qFormat/>
    <w:rsid w:val="00EC6078"/>
    <w:pPr>
      <w:keepNext/>
      <w:keepLines/>
      <w:tabs>
        <w:tab w:val="left" w:pos="-720"/>
      </w:tabs>
      <w:suppressAutoHyphens/>
      <w:outlineLvl w:val="2"/>
    </w:pPr>
    <w:rPr>
      <w:rFonts w:ascii="Univers" w:hAnsi="Univers"/>
      <w:b/>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6078"/>
    <w:rPr>
      <w:rFonts w:ascii="Univers" w:eastAsia="Times New Roman" w:hAnsi="Univers" w:cs="Times New Roman"/>
      <w:b/>
      <w:sz w:val="32"/>
      <w:szCs w:val="20"/>
      <w:lang w:eastAsia="nl-NL"/>
    </w:rPr>
  </w:style>
  <w:style w:type="character" w:customStyle="1" w:styleId="Heading3Char">
    <w:name w:val="Heading 3 Char"/>
    <w:basedOn w:val="DefaultParagraphFont"/>
    <w:link w:val="Heading3"/>
    <w:rsid w:val="00EC6078"/>
    <w:rPr>
      <w:rFonts w:ascii="Univers" w:eastAsia="Times New Roman" w:hAnsi="Univers" w:cs="Times New Roman"/>
      <w:b/>
      <w:sz w:val="24"/>
      <w:szCs w:val="20"/>
      <w:lang w:eastAsia="nl-NL"/>
    </w:rPr>
  </w:style>
  <w:style w:type="paragraph" w:styleId="EndnoteText">
    <w:name w:val="endnote text"/>
    <w:basedOn w:val="Normal"/>
    <w:link w:val="EndnoteTextChar"/>
    <w:semiHidden/>
    <w:rsid w:val="00EC6078"/>
    <w:pPr>
      <w:tabs>
        <w:tab w:val="left" w:pos="-720"/>
      </w:tabs>
      <w:suppressAutoHyphens/>
    </w:pPr>
    <w:rPr>
      <w:rFonts w:ascii="Times New Roman" w:hAnsi="Times New Roman"/>
      <w:lang w:val="en-US"/>
    </w:rPr>
  </w:style>
  <w:style w:type="character" w:customStyle="1" w:styleId="EndnoteTextChar">
    <w:name w:val="Endnote Text Char"/>
    <w:basedOn w:val="DefaultParagraphFont"/>
    <w:link w:val="EndnoteText"/>
    <w:semiHidden/>
    <w:rsid w:val="00EC6078"/>
    <w:rPr>
      <w:rFonts w:ascii="Times New Roman" w:eastAsia="Times New Roman" w:hAnsi="Times New Roman" w:cs="Times New Roman"/>
      <w:sz w:val="24"/>
      <w:szCs w:val="20"/>
      <w:lang w:val="en-US" w:eastAsia="nl-NL"/>
    </w:rPr>
  </w:style>
  <w:style w:type="paragraph" w:styleId="Header">
    <w:name w:val="header"/>
    <w:basedOn w:val="Normal"/>
    <w:link w:val="HeaderChar"/>
    <w:rsid w:val="00EC6078"/>
    <w:pPr>
      <w:tabs>
        <w:tab w:val="left" w:pos="0"/>
        <w:tab w:val="right" w:pos="9072"/>
      </w:tabs>
      <w:suppressAutoHyphens/>
    </w:pPr>
    <w:rPr>
      <w:rFonts w:ascii="Book Antiqua" w:hAnsi="Book Antiqua"/>
      <w:sz w:val="18"/>
      <w:lang w:val="nl-NL"/>
    </w:rPr>
  </w:style>
  <w:style w:type="character" w:customStyle="1" w:styleId="HeaderChar">
    <w:name w:val="Header Char"/>
    <w:basedOn w:val="DefaultParagraphFont"/>
    <w:link w:val="Header"/>
    <w:rsid w:val="00EC6078"/>
    <w:rPr>
      <w:rFonts w:ascii="Book Antiqua" w:eastAsia="Times New Roman" w:hAnsi="Book Antiqua" w:cs="Times New Roman"/>
      <w:sz w:val="18"/>
      <w:szCs w:val="20"/>
      <w:lang w:eastAsia="nl-NL"/>
    </w:rPr>
  </w:style>
  <w:style w:type="character" w:styleId="PageNumber">
    <w:name w:val="page number"/>
    <w:basedOn w:val="DefaultParagraphFont"/>
    <w:rsid w:val="00EC6078"/>
  </w:style>
  <w:style w:type="paragraph" w:styleId="Footer">
    <w:name w:val="footer"/>
    <w:basedOn w:val="Normal"/>
    <w:link w:val="FooterChar"/>
    <w:rsid w:val="00EC6078"/>
    <w:pPr>
      <w:tabs>
        <w:tab w:val="left" w:pos="0"/>
        <w:tab w:val="right" w:pos="9072"/>
      </w:tabs>
      <w:suppressAutoHyphens/>
    </w:pPr>
    <w:rPr>
      <w:rFonts w:ascii="Book Antiqua" w:hAnsi="Book Antiqua"/>
      <w:i/>
      <w:sz w:val="18"/>
      <w:lang w:val="nl-NL"/>
    </w:rPr>
  </w:style>
  <w:style w:type="character" w:customStyle="1" w:styleId="FooterChar">
    <w:name w:val="Footer Char"/>
    <w:basedOn w:val="DefaultParagraphFont"/>
    <w:link w:val="Footer"/>
    <w:rsid w:val="00EC6078"/>
    <w:rPr>
      <w:rFonts w:ascii="Book Antiqua" w:eastAsia="Times New Roman" w:hAnsi="Book Antiqua" w:cs="Times New Roman"/>
      <w:i/>
      <w:sz w:val="18"/>
      <w:szCs w:val="20"/>
      <w:lang w:eastAsia="nl-NL"/>
    </w:rPr>
  </w:style>
  <w:style w:type="paragraph" w:styleId="BodyText2">
    <w:name w:val="Body Text 2"/>
    <w:basedOn w:val="Normal"/>
    <w:link w:val="BodyText2Char"/>
    <w:rsid w:val="00EC6078"/>
    <w:pPr>
      <w:tabs>
        <w:tab w:val="left" w:pos="0"/>
        <w:tab w:val="left" w:pos="283"/>
        <w:tab w:val="left" w:pos="566"/>
        <w:tab w:val="left" w:pos="851"/>
      </w:tabs>
      <w:jc w:val="both"/>
    </w:pPr>
    <w:rPr>
      <w:rFonts w:ascii="Times New Roman" w:hAnsi="Times New Roman"/>
      <w:spacing w:val="-2"/>
    </w:rPr>
  </w:style>
  <w:style w:type="character" w:customStyle="1" w:styleId="BodyText2Char">
    <w:name w:val="Body Text 2 Char"/>
    <w:basedOn w:val="DefaultParagraphFont"/>
    <w:link w:val="BodyText2"/>
    <w:rsid w:val="00EC6078"/>
    <w:rPr>
      <w:rFonts w:ascii="Times New Roman" w:eastAsia="Times New Roman" w:hAnsi="Times New Roman" w:cs="Times New Roman"/>
      <w:spacing w:val="-2"/>
      <w:sz w:val="24"/>
      <w:szCs w:val="20"/>
      <w:lang w:val="nl" w:eastAsia="nl-NL"/>
    </w:rPr>
  </w:style>
  <w:style w:type="paragraph" w:styleId="ListParagraph">
    <w:name w:val="List Paragraph"/>
    <w:basedOn w:val="Normal"/>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NoSpacing">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lWeb">
    <w:name w:val="Normal (Web)"/>
    <w:basedOn w:val="Normal"/>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onText">
    <w:name w:val="Balloon Text"/>
    <w:basedOn w:val="Normal"/>
    <w:link w:val="BalloonTextChar"/>
    <w:uiPriority w:val="99"/>
    <w:semiHidden/>
    <w:unhideWhenUsed/>
    <w:rsid w:val="002E4F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FA3"/>
    <w:rPr>
      <w:rFonts w:ascii="Segoe UI" w:eastAsia="Times New Roman" w:hAnsi="Segoe UI"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1110</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Ministerie van Defensie</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Blom, DAMP, Dr. ir., DOSCO/NLDA/FMW/CG MTW</dc:creator>
  <cp:keywords/>
  <dc:description/>
  <cp:lastModifiedBy>Blom, DAMP, Dr. ir., DOSCO/NLDA/FMW/CG MTW</cp:lastModifiedBy>
  <cp:revision>14</cp:revision>
  <cp:lastPrinted>2024-10-18T08:06:00Z</cp:lastPrinted>
  <dcterms:created xsi:type="dcterms:W3CDTF">2024-10-07T14:20:00Z</dcterms:created>
  <dcterms:modified xsi:type="dcterms:W3CDTF">2024-10-18T08:13:00Z</dcterms:modified>
</cp:coreProperties>
</file>