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A2867A" w14:textId="77777777" w:rsidR="0081153D" w:rsidRDefault="0081153D" w:rsidP="0081153D">
      <w:pPr>
        <w:pStyle w:val="EndnoteText"/>
        <w:tabs>
          <w:tab w:val="clear" w:pos="-720"/>
        </w:tabs>
        <w:suppressAutoHyphens w:val="0"/>
        <w:rPr>
          <w:rFonts w:ascii="Arial" w:hAnsi="Arial"/>
          <w:vanish/>
          <w:lang w:val="nl-NL"/>
        </w:rPr>
      </w:pPr>
      <w:r w:rsidRPr="00311B3B">
        <w:rPr>
          <w:noProof/>
          <w:lang w:val="nl-NL"/>
        </w:rPr>
        <w:drawing>
          <wp:inline distT="0" distB="0" distL="0" distR="0" wp14:anchorId="76E7204A" wp14:editId="1BCEA88D">
            <wp:extent cx="17430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733425"/>
                    </a:xfrm>
                    <a:prstGeom prst="rect">
                      <a:avLst/>
                    </a:prstGeom>
                    <a:noFill/>
                    <a:ln>
                      <a:noFill/>
                    </a:ln>
                  </pic:spPr>
                </pic:pic>
              </a:graphicData>
            </a:graphic>
          </wp:inline>
        </w:drawing>
      </w:r>
    </w:p>
    <w:p w14:paraId="280DE896" w14:textId="77777777" w:rsidR="0081153D" w:rsidRDefault="0081153D" w:rsidP="0081153D">
      <w:pPr>
        <w:rPr>
          <w:rFonts w:ascii="Arial" w:hAnsi="Arial"/>
          <w:lang w:val="nl-NL"/>
        </w:rPr>
        <w:sectPr w:rsidR="0081153D" w:rsidSect="0081153D">
          <w:footerReference w:type="even" r:id="rId9"/>
          <w:endnotePr>
            <w:numFmt w:val="decimal"/>
          </w:endnotePr>
          <w:pgSz w:w="11906" w:h="16838" w:code="9"/>
          <w:pgMar w:top="566" w:right="1440" w:bottom="680" w:left="1440" w:header="566" w:footer="680" w:gutter="0"/>
          <w:pgNumType w:start="1"/>
          <w:cols w:space="708"/>
          <w:noEndnote/>
          <w:docGrid w:linePitch="326"/>
        </w:sectPr>
      </w:pPr>
    </w:p>
    <w:p w14:paraId="38A09C68" w14:textId="77777777" w:rsidR="0081153D" w:rsidRDefault="0081153D" w:rsidP="0081153D">
      <w:pPr>
        <w:tabs>
          <w:tab w:val="left" w:pos="-1440"/>
          <w:tab w:val="left" w:pos="-720"/>
        </w:tabs>
        <w:rPr>
          <w:rFonts w:ascii="Arial" w:hAnsi="Arial"/>
          <w:lang w:val="nl-NL"/>
        </w:rPr>
      </w:pPr>
      <w:r>
        <w:rPr>
          <w:rFonts w:ascii="Arial" w:hAnsi="Arial"/>
          <w:b/>
          <w:noProof/>
          <w:sz w:val="40"/>
          <w:lang w:val="nl-NL" w:eastAsia="nl-NL"/>
        </w:rPr>
        <mc:AlternateContent>
          <mc:Choice Requires="wps">
            <w:drawing>
              <wp:anchor distT="0" distB="0" distL="114300" distR="114300" simplePos="0" relativeHeight="251660288" behindDoc="1" locked="0" layoutInCell="1" allowOverlap="1" wp14:anchorId="6224F1D4" wp14:editId="3E5E2C3B">
                <wp:simplePos x="0" y="0"/>
                <wp:positionH relativeFrom="margin">
                  <wp:posOffset>1475105</wp:posOffset>
                </wp:positionH>
                <wp:positionV relativeFrom="page">
                  <wp:posOffset>1184910</wp:posOffset>
                </wp:positionV>
                <wp:extent cx="4519930" cy="120650"/>
                <wp:effectExtent l="8255" t="13335" r="11049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9930" cy="120650"/>
                        </a:xfrm>
                        <a:prstGeom prst="rect">
                          <a:avLst/>
                        </a:prstGeom>
                        <a:gradFill rotWithShape="0">
                          <a:gsLst>
                            <a:gs pos="0">
                              <a:srgbClr val="F79646"/>
                            </a:gs>
                            <a:gs pos="100000">
                              <a:srgbClr val="974706"/>
                            </a:gs>
                          </a:gsLst>
                          <a:lin ang="2700000" scaled="1"/>
                        </a:gradFill>
                        <a:ln w="12700">
                          <a:solidFill>
                            <a:srgbClr val="F2F2F2"/>
                          </a:solidFill>
                          <a:miter lim="800000"/>
                          <a:headEnd/>
                          <a:tailEnd/>
                        </a:ln>
                        <a:effectLst>
                          <a:outerShdw sy="50000" kx="-2453608" rotWithShape="0">
                            <a:srgbClr val="FBD4B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EA2ED" id="Rectangle 3" o:spid="_x0000_s1026" style="position:absolute;margin-left:116.15pt;margin-top:93.3pt;width:355.9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" fillcolor="#f79646" strokecolor="#f2f2f2" strokeweight="1pt">
                <v:fill color2="#974706" angle="45" focus="100%" type="gradient"/>
                <v:shadow on="t" type="perspective" color="#fbd4b4" opacity=".5" origin=",.5" offset="0,0" matrix=",-56756f,,.5"/>
                <w10:wrap anchorx="margin" anchory="page"/>
              </v:rect>
            </w:pict>
          </mc:Fallback>
        </mc:AlternateContent>
      </w:r>
      <w:r>
        <w:rPr>
          <w:rFonts w:ascii="Arial" w:hAnsi="Arial"/>
          <w:b/>
          <w:noProof/>
          <w:sz w:val="40"/>
          <w:lang w:val="nl-NL" w:eastAsia="nl-NL"/>
        </w:rPr>
        <mc:AlternateContent>
          <mc:Choice Requires="wps">
            <w:drawing>
              <wp:anchor distT="0" distB="0" distL="114300" distR="114300" simplePos="0" relativeHeight="251659264" behindDoc="1" locked="0" layoutInCell="1" allowOverlap="1" wp14:anchorId="3DD3A196" wp14:editId="7AEABC46">
                <wp:simplePos x="0" y="0"/>
                <wp:positionH relativeFrom="margin">
                  <wp:posOffset>-62865</wp:posOffset>
                </wp:positionH>
                <wp:positionV relativeFrom="page">
                  <wp:posOffset>1184910</wp:posOffset>
                </wp:positionV>
                <wp:extent cx="1428115" cy="120650"/>
                <wp:effectExtent l="13335" t="13335" r="11112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115" cy="120650"/>
                        </a:xfrm>
                        <a:prstGeom prst="rect">
                          <a:avLst/>
                        </a:prstGeom>
                        <a:gradFill rotWithShape="0">
                          <a:gsLst>
                            <a:gs pos="0">
                              <a:srgbClr val="4F81BD"/>
                            </a:gs>
                            <a:gs pos="100000">
                              <a:srgbClr val="243F60"/>
                            </a:gs>
                          </a:gsLst>
                          <a:lin ang="2700000" scaled="1"/>
                        </a:gra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A02A5" id="Rectangle 2" o:spid="_x0000_s1026" style="position:absolute;margin-left:-4.95pt;margin-top:93.3pt;width:112.45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" fillcolor="#4f81bd" strokecolor="#f2f2f2" strokeweight="1pt">
                <v:fill color2="#243f60" angle="45" focus="100%" type="gradient"/>
                <v:shadow on="t" type="perspective" color="#b8cce4" opacity=".5" origin=",.5" offset="0,0" matrix=",-56756f,,.5"/>
                <w10:wrap anchorx="margin" anchory="page"/>
              </v:rect>
            </w:pict>
          </mc:Fallback>
        </mc:AlternateContent>
      </w:r>
    </w:p>
    <w:p w14:paraId="049D1A6D" w14:textId="77777777" w:rsidR="0081153D" w:rsidRDefault="0081153D" w:rsidP="0081153D">
      <w:pPr>
        <w:pStyle w:val="Header"/>
        <w:rPr>
          <w:rFonts w:ascii="Times New Roman" w:hAnsi="Times New Roman"/>
        </w:rPr>
        <w:sectPr w:rsidR="0081153D" w:rsidSect="0081153D">
          <w:headerReference w:type="default" r:id="rId10"/>
          <w:footerReference w:type="even" r:id="rId11"/>
          <w:footerReference w:type="default" r:id="rId12"/>
          <w:endnotePr>
            <w:numFmt w:val="decimal"/>
          </w:endnotePr>
          <w:type w:val="continuous"/>
          <w:pgSz w:w="11906" w:h="16838" w:code="9"/>
          <w:pgMar w:top="566" w:right="1440" w:bottom="680" w:left="1440" w:header="566" w:footer="680" w:gutter="0"/>
          <w:pgNumType w:start="1"/>
          <w:cols w:space="708"/>
          <w:noEndnote/>
          <w:docGrid w:linePitch="326"/>
        </w:sectPr>
      </w:pPr>
      <w:r w:rsidRPr="00465B5F">
        <w:rPr>
          <w:rFonts w:ascii="Arial" w:hAnsi="Arial" w:cs="Arial"/>
          <w:color w:val="333399"/>
          <w:spacing w:val="-6"/>
          <w:sz w:val="24"/>
          <w:szCs w:val="24"/>
        </w:rPr>
        <w:t xml:space="preserve"> </w:t>
      </w:r>
      <w:r>
        <w:rPr>
          <w:rFonts w:ascii="Arial" w:hAnsi="Arial" w:cs="Arial"/>
          <w:color w:val="333399"/>
          <w:spacing w:val="-6"/>
          <w:sz w:val="24"/>
          <w:szCs w:val="24"/>
        </w:rPr>
        <w:t xml:space="preserve">  </w:t>
      </w:r>
    </w:p>
    <w:p w14:paraId="1A0B7681" w14:textId="77777777" w:rsidR="0081153D" w:rsidRPr="0081153D" w:rsidRDefault="0081153D" w:rsidP="0081153D">
      <w:pPr>
        <w:tabs>
          <w:tab w:val="left" w:pos="0"/>
          <w:tab w:val="left" w:pos="283"/>
          <w:tab w:val="left" w:pos="566"/>
          <w:tab w:val="left" w:pos="851"/>
        </w:tabs>
        <w:rPr>
          <w:rFonts w:ascii="Arial" w:hAnsi="Arial" w:cs="Arial"/>
          <w:b/>
          <w:sz w:val="36"/>
          <w:szCs w:val="36"/>
          <w:lang w:val="nl-NL"/>
        </w:rPr>
      </w:pPr>
      <w:r w:rsidRPr="0081153D">
        <w:rPr>
          <w:rFonts w:ascii="Arial" w:hAnsi="Arial" w:cs="Arial"/>
          <w:b/>
          <w:sz w:val="36"/>
          <w:szCs w:val="36"/>
          <w:lang w:val="nl-NL"/>
        </w:rPr>
        <w:t>Faculteit Militaire Wetenschappen</w:t>
      </w:r>
    </w:p>
    <w:p w14:paraId="44CE0177" w14:textId="77777777" w:rsidR="0081153D" w:rsidRPr="0081153D" w:rsidRDefault="0081153D" w:rsidP="0081153D">
      <w:pPr>
        <w:tabs>
          <w:tab w:val="left" w:pos="0"/>
          <w:tab w:val="left" w:pos="283"/>
          <w:tab w:val="left" w:pos="566"/>
          <w:tab w:val="left" w:pos="851"/>
        </w:tabs>
        <w:rPr>
          <w:rFonts w:ascii="Arial" w:hAnsi="Arial" w:cs="Arial"/>
          <w:sz w:val="22"/>
          <w:lang w:val="nl-NL"/>
        </w:rPr>
      </w:pPr>
    </w:p>
    <w:p w14:paraId="2E1AFA76" w14:textId="77777777" w:rsidR="0081153D" w:rsidRPr="0081153D" w:rsidRDefault="0081153D" w:rsidP="0081153D">
      <w:pPr>
        <w:tabs>
          <w:tab w:val="left" w:pos="0"/>
          <w:tab w:val="left" w:pos="283"/>
          <w:tab w:val="left" w:pos="566"/>
          <w:tab w:val="left" w:pos="851"/>
        </w:tabs>
        <w:rPr>
          <w:rFonts w:ascii="Arial" w:hAnsi="Arial" w:cs="Arial"/>
          <w:b/>
          <w:sz w:val="22"/>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1"/>
        <w:gridCol w:w="3723"/>
      </w:tblGrid>
      <w:tr w:rsidR="0081153D" w:rsidRPr="0081153D" w14:paraId="21C51CB4" w14:textId="77777777" w:rsidTr="00E67912">
        <w:trPr>
          <w:trHeight w:val="279"/>
        </w:trPr>
        <w:tc>
          <w:tcPr>
            <w:tcW w:w="6204" w:type="dxa"/>
            <w:gridSpan w:val="2"/>
            <w:shd w:val="clear" w:color="auto" w:fill="F2F2F2"/>
            <w:vAlign w:val="center"/>
          </w:tcPr>
          <w:p w14:paraId="5C075E9A" w14:textId="77777777" w:rsidR="0081153D" w:rsidRPr="0081153D" w:rsidRDefault="0081153D" w:rsidP="00E67912">
            <w:pPr>
              <w:pStyle w:val="Heading3"/>
              <w:rPr>
                <w:rFonts w:ascii="Arial" w:hAnsi="Arial" w:cs="Arial"/>
                <w:sz w:val="22"/>
                <w:szCs w:val="22"/>
              </w:rPr>
            </w:pPr>
            <w:proofErr w:type="spellStart"/>
            <w:r w:rsidRPr="0081153D">
              <w:rPr>
                <w:rFonts w:ascii="Arial" w:hAnsi="Arial" w:cs="Arial"/>
                <w:sz w:val="22"/>
                <w:szCs w:val="22"/>
              </w:rPr>
              <w:t>Gegevens</w:t>
            </w:r>
            <w:proofErr w:type="spellEnd"/>
            <w:r w:rsidRPr="0081153D">
              <w:rPr>
                <w:rFonts w:ascii="Arial" w:hAnsi="Arial" w:cs="Arial"/>
                <w:sz w:val="22"/>
                <w:szCs w:val="22"/>
              </w:rPr>
              <w:t xml:space="preserve"> student</w:t>
            </w:r>
          </w:p>
        </w:tc>
      </w:tr>
      <w:tr w:rsidR="0081153D" w:rsidRPr="0081153D" w14:paraId="399FEEA8" w14:textId="77777777" w:rsidTr="00E67912">
        <w:trPr>
          <w:trHeight w:val="652"/>
        </w:trPr>
        <w:tc>
          <w:tcPr>
            <w:tcW w:w="2481" w:type="dxa"/>
            <w:shd w:val="clear" w:color="auto" w:fill="auto"/>
          </w:tcPr>
          <w:p w14:paraId="21EAE84E" w14:textId="77777777" w:rsidR="0081153D" w:rsidRPr="0081153D" w:rsidRDefault="0081153D" w:rsidP="00E67912">
            <w:pPr>
              <w:pStyle w:val="Heading3"/>
              <w:spacing w:before="240" w:after="60"/>
              <w:rPr>
                <w:rFonts w:ascii="Arial" w:hAnsi="Arial" w:cs="Arial"/>
                <w:sz w:val="22"/>
                <w:szCs w:val="22"/>
              </w:rPr>
            </w:pPr>
            <w:proofErr w:type="spellStart"/>
            <w:r w:rsidRPr="0081153D">
              <w:rPr>
                <w:rFonts w:ascii="Arial" w:hAnsi="Arial" w:cs="Arial"/>
                <w:sz w:val="22"/>
                <w:szCs w:val="22"/>
              </w:rPr>
              <w:t>Naam</w:t>
            </w:r>
            <w:proofErr w:type="spellEnd"/>
            <w:r w:rsidRPr="0081153D">
              <w:rPr>
                <w:rFonts w:ascii="Arial" w:hAnsi="Arial" w:cs="Arial"/>
                <w:sz w:val="22"/>
                <w:szCs w:val="22"/>
              </w:rPr>
              <w:t>:</w:t>
            </w:r>
          </w:p>
        </w:tc>
        <w:tc>
          <w:tcPr>
            <w:tcW w:w="3723" w:type="dxa"/>
            <w:shd w:val="clear" w:color="auto" w:fill="auto"/>
            <w:vAlign w:val="center"/>
          </w:tcPr>
          <w:p w14:paraId="4BDEB3AE" w14:textId="77777777" w:rsidR="0081153D" w:rsidRPr="0081153D" w:rsidRDefault="0081153D" w:rsidP="00E67912">
            <w:pPr>
              <w:pStyle w:val="Heading3"/>
              <w:rPr>
                <w:rFonts w:ascii="Arial" w:hAnsi="Arial" w:cs="Arial"/>
                <w:b/>
                <w:sz w:val="22"/>
                <w:szCs w:val="22"/>
              </w:rPr>
            </w:pPr>
          </w:p>
        </w:tc>
      </w:tr>
      <w:tr w:rsidR="0081153D" w:rsidRPr="0081153D" w14:paraId="42379941" w14:textId="77777777" w:rsidTr="00E67912">
        <w:trPr>
          <w:trHeight w:val="652"/>
        </w:trPr>
        <w:tc>
          <w:tcPr>
            <w:tcW w:w="2481" w:type="dxa"/>
            <w:shd w:val="clear" w:color="auto" w:fill="auto"/>
          </w:tcPr>
          <w:p w14:paraId="479371B5" w14:textId="77777777" w:rsidR="0081153D" w:rsidRPr="0081153D" w:rsidRDefault="0081153D" w:rsidP="00E67912">
            <w:pPr>
              <w:pStyle w:val="Heading3"/>
              <w:spacing w:before="240" w:after="60"/>
              <w:rPr>
                <w:rFonts w:ascii="Arial" w:hAnsi="Arial" w:cs="Arial"/>
                <w:sz w:val="22"/>
                <w:szCs w:val="22"/>
              </w:rPr>
            </w:pPr>
            <w:proofErr w:type="spellStart"/>
            <w:r w:rsidRPr="0081153D">
              <w:rPr>
                <w:rFonts w:ascii="Arial" w:hAnsi="Arial" w:cs="Arial"/>
                <w:sz w:val="22"/>
                <w:szCs w:val="22"/>
              </w:rPr>
              <w:t>Peoplesoftnummer</w:t>
            </w:r>
            <w:proofErr w:type="spellEnd"/>
            <w:r w:rsidRPr="0081153D">
              <w:rPr>
                <w:rFonts w:ascii="Arial" w:hAnsi="Arial" w:cs="Arial"/>
                <w:sz w:val="22"/>
                <w:szCs w:val="22"/>
              </w:rPr>
              <w:t>:</w:t>
            </w:r>
          </w:p>
        </w:tc>
        <w:tc>
          <w:tcPr>
            <w:tcW w:w="3723" w:type="dxa"/>
            <w:shd w:val="clear" w:color="auto" w:fill="auto"/>
            <w:vAlign w:val="center"/>
          </w:tcPr>
          <w:p w14:paraId="7E7DFBF3" w14:textId="77777777" w:rsidR="0081153D" w:rsidRPr="0081153D" w:rsidRDefault="0081153D" w:rsidP="00E67912">
            <w:pPr>
              <w:pStyle w:val="Heading3"/>
              <w:rPr>
                <w:rFonts w:ascii="Arial" w:hAnsi="Arial" w:cs="Arial"/>
                <w:b/>
                <w:sz w:val="22"/>
                <w:szCs w:val="22"/>
              </w:rPr>
            </w:pPr>
          </w:p>
        </w:tc>
      </w:tr>
      <w:tr w:rsidR="0081153D" w:rsidRPr="0081153D" w14:paraId="4BA76265" w14:textId="77777777" w:rsidTr="00E67912">
        <w:trPr>
          <w:trHeight w:val="666"/>
        </w:trPr>
        <w:tc>
          <w:tcPr>
            <w:tcW w:w="2481" w:type="dxa"/>
            <w:shd w:val="clear" w:color="auto" w:fill="auto"/>
          </w:tcPr>
          <w:p w14:paraId="69FF35BE" w14:textId="77777777" w:rsidR="0081153D" w:rsidRPr="0081153D" w:rsidRDefault="0081153D" w:rsidP="00E67912">
            <w:pPr>
              <w:pStyle w:val="Heading3"/>
              <w:spacing w:before="240" w:after="60"/>
              <w:rPr>
                <w:rFonts w:ascii="Arial" w:hAnsi="Arial" w:cs="Arial"/>
                <w:sz w:val="22"/>
                <w:szCs w:val="22"/>
              </w:rPr>
            </w:pPr>
            <w:proofErr w:type="spellStart"/>
            <w:r w:rsidRPr="0081153D">
              <w:rPr>
                <w:rFonts w:ascii="Arial" w:hAnsi="Arial" w:cs="Arial"/>
                <w:sz w:val="22"/>
                <w:szCs w:val="22"/>
              </w:rPr>
              <w:t>Klas</w:t>
            </w:r>
            <w:proofErr w:type="spellEnd"/>
            <w:r w:rsidRPr="0081153D">
              <w:rPr>
                <w:rFonts w:ascii="Arial" w:hAnsi="Arial" w:cs="Arial"/>
                <w:sz w:val="22"/>
                <w:szCs w:val="22"/>
              </w:rPr>
              <w:t>:</w:t>
            </w:r>
          </w:p>
        </w:tc>
        <w:tc>
          <w:tcPr>
            <w:tcW w:w="3723" w:type="dxa"/>
            <w:shd w:val="clear" w:color="auto" w:fill="auto"/>
            <w:vAlign w:val="center"/>
          </w:tcPr>
          <w:p w14:paraId="7EBD9FC6" w14:textId="77777777" w:rsidR="0081153D" w:rsidRPr="0081153D" w:rsidRDefault="0081153D" w:rsidP="00E67912">
            <w:pPr>
              <w:pStyle w:val="Heading3"/>
              <w:rPr>
                <w:rFonts w:ascii="Arial" w:hAnsi="Arial" w:cs="Arial"/>
                <w:b/>
                <w:sz w:val="22"/>
                <w:szCs w:val="22"/>
              </w:rPr>
            </w:pPr>
          </w:p>
        </w:tc>
      </w:tr>
      <w:tr w:rsidR="0081153D" w:rsidRPr="0081153D" w14:paraId="0DE41EB0" w14:textId="77777777" w:rsidTr="00E67912">
        <w:trPr>
          <w:trHeight w:val="666"/>
        </w:trPr>
        <w:tc>
          <w:tcPr>
            <w:tcW w:w="2481" w:type="dxa"/>
            <w:shd w:val="clear" w:color="auto" w:fill="auto"/>
          </w:tcPr>
          <w:p w14:paraId="6F769315" w14:textId="77777777" w:rsidR="0081153D" w:rsidRPr="0081153D" w:rsidRDefault="0081153D" w:rsidP="00E67912">
            <w:pPr>
              <w:pStyle w:val="Heading3"/>
              <w:spacing w:before="240" w:after="60"/>
              <w:rPr>
                <w:rFonts w:ascii="Arial" w:hAnsi="Arial" w:cs="Arial"/>
                <w:sz w:val="22"/>
                <w:szCs w:val="22"/>
              </w:rPr>
            </w:pPr>
            <w:proofErr w:type="spellStart"/>
            <w:r w:rsidRPr="0081153D">
              <w:rPr>
                <w:rFonts w:ascii="Arial" w:hAnsi="Arial" w:cs="Arial"/>
                <w:sz w:val="22"/>
                <w:szCs w:val="22"/>
              </w:rPr>
              <w:t>Handtekening</w:t>
            </w:r>
            <w:proofErr w:type="spellEnd"/>
            <w:r w:rsidRPr="0081153D">
              <w:rPr>
                <w:rFonts w:ascii="Arial" w:hAnsi="Arial" w:cs="Arial"/>
                <w:sz w:val="22"/>
                <w:szCs w:val="22"/>
              </w:rPr>
              <w:t>:</w:t>
            </w:r>
          </w:p>
        </w:tc>
        <w:tc>
          <w:tcPr>
            <w:tcW w:w="3723" w:type="dxa"/>
            <w:shd w:val="clear" w:color="auto" w:fill="auto"/>
            <w:vAlign w:val="center"/>
          </w:tcPr>
          <w:p w14:paraId="32F57707" w14:textId="77777777" w:rsidR="0081153D" w:rsidRPr="0081153D" w:rsidRDefault="0081153D" w:rsidP="00E67912">
            <w:pPr>
              <w:pStyle w:val="Heading3"/>
              <w:rPr>
                <w:rFonts w:ascii="Arial" w:hAnsi="Arial" w:cs="Arial"/>
                <w:b/>
                <w:sz w:val="22"/>
                <w:szCs w:val="22"/>
              </w:rPr>
            </w:pPr>
          </w:p>
        </w:tc>
      </w:tr>
    </w:tbl>
    <w:p w14:paraId="037A02EF" w14:textId="77777777" w:rsidR="0081153D" w:rsidRPr="0081153D" w:rsidRDefault="0081153D" w:rsidP="0081153D">
      <w:pPr>
        <w:tabs>
          <w:tab w:val="left" w:pos="0"/>
          <w:tab w:val="left" w:pos="283"/>
          <w:tab w:val="left" w:pos="566"/>
          <w:tab w:val="left" w:pos="851"/>
        </w:tabs>
        <w:rPr>
          <w:rFonts w:ascii="Arial" w:hAnsi="Arial" w:cs="Arial"/>
          <w:b/>
          <w:sz w:val="22"/>
          <w:lang w:val="nl-NL"/>
        </w:rPr>
      </w:pPr>
    </w:p>
    <w:p w14:paraId="7ACF38C1" w14:textId="77777777" w:rsidR="0081153D" w:rsidRPr="0081153D" w:rsidRDefault="0081153D" w:rsidP="0081153D">
      <w:pPr>
        <w:tabs>
          <w:tab w:val="left" w:pos="0"/>
          <w:tab w:val="left" w:pos="283"/>
          <w:tab w:val="left" w:pos="566"/>
          <w:tab w:val="left" w:pos="851"/>
        </w:tabs>
        <w:rPr>
          <w:rFonts w:ascii="Arial" w:hAnsi="Arial" w:cs="Arial"/>
          <w:b/>
          <w:sz w:val="22"/>
          <w:lang w:val="nl-NL"/>
        </w:rPr>
      </w:pPr>
    </w:p>
    <w:p w14:paraId="7AC12B36" w14:textId="77777777" w:rsidR="0081153D" w:rsidRPr="0081153D" w:rsidRDefault="0081153D" w:rsidP="0081153D">
      <w:pPr>
        <w:tabs>
          <w:tab w:val="left" w:pos="0"/>
          <w:tab w:val="left" w:pos="283"/>
          <w:tab w:val="left" w:pos="566"/>
          <w:tab w:val="left" w:pos="851"/>
        </w:tabs>
        <w:rPr>
          <w:rFonts w:ascii="Arial" w:hAnsi="Arial" w:cs="Arial"/>
          <w:sz w:val="22"/>
          <w:lang w:val="nl-NL"/>
        </w:rPr>
      </w:pPr>
      <w:r w:rsidRPr="0081153D">
        <w:rPr>
          <w:rFonts w:ascii="Arial" w:hAnsi="Arial" w:cs="Arial"/>
          <w:sz w:val="22"/>
          <w:lang w:val="nl-NL"/>
        </w:rPr>
        <w:t>(Her)Tentamen</w:t>
      </w: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8"/>
        <w:gridCol w:w="2706"/>
        <w:gridCol w:w="2046"/>
        <w:gridCol w:w="2445"/>
      </w:tblGrid>
      <w:tr w:rsidR="0081153D" w:rsidRPr="0081153D" w14:paraId="264D6C2D" w14:textId="77777777" w:rsidTr="00E67912">
        <w:tc>
          <w:tcPr>
            <w:tcW w:w="5000" w:type="pct"/>
            <w:gridSpan w:val="4"/>
            <w:tcBorders>
              <w:bottom w:val="single" w:sz="4" w:space="0" w:color="auto"/>
            </w:tcBorders>
            <w:shd w:val="clear" w:color="auto" w:fill="E6E6E6"/>
          </w:tcPr>
          <w:p w14:paraId="5FA3B46C" w14:textId="77777777" w:rsidR="0081153D" w:rsidRPr="0081153D" w:rsidRDefault="0081153D" w:rsidP="00E67912">
            <w:pPr>
              <w:pStyle w:val="Heading1"/>
              <w:spacing w:before="20" w:after="20"/>
              <w:rPr>
                <w:rFonts w:ascii="Arial" w:hAnsi="Arial" w:cs="Arial"/>
                <w:sz w:val="22"/>
              </w:rPr>
            </w:pPr>
            <w:proofErr w:type="spellStart"/>
            <w:r w:rsidRPr="0081153D">
              <w:rPr>
                <w:rFonts w:ascii="Arial" w:hAnsi="Arial" w:cs="Arial"/>
                <w:sz w:val="22"/>
              </w:rPr>
              <w:t>Algemeen</w:t>
            </w:r>
            <w:proofErr w:type="spellEnd"/>
          </w:p>
        </w:tc>
      </w:tr>
      <w:tr w:rsidR="0081153D" w:rsidRPr="0081153D" w14:paraId="1A5919AF" w14:textId="77777777" w:rsidTr="00E67912">
        <w:tc>
          <w:tcPr>
            <w:tcW w:w="1061" w:type="pct"/>
            <w:shd w:val="clear" w:color="auto" w:fill="FFFFFF"/>
          </w:tcPr>
          <w:p w14:paraId="033BC521" w14:textId="77777777" w:rsidR="0081153D" w:rsidRPr="0081153D" w:rsidRDefault="0081153D" w:rsidP="00E67912">
            <w:pPr>
              <w:spacing w:before="20" w:after="20"/>
              <w:rPr>
                <w:rFonts w:ascii="Arial" w:hAnsi="Arial" w:cs="Arial"/>
                <w:b/>
                <w:sz w:val="22"/>
                <w:lang w:val="nl-NL"/>
              </w:rPr>
            </w:pPr>
            <w:r w:rsidRPr="0081153D">
              <w:rPr>
                <w:rFonts w:ascii="Arial" w:hAnsi="Arial" w:cs="Arial"/>
                <w:b/>
                <w:sz w:val="22"/>
                <w:lang w:val="nl-NL"/>
              </w:rPr>
              <w:t>Vak:</w:t>
            </w:r>
          </w:p>
          <w:p w14:paraId="2706411B" w14:textId="77777777" w:rsidR="0081153D" w:rsidRPr="0081153D" w:rsidRDefault="0081153D" w:rsidP="00E67912">
            <w:pPr>
              <w:spacing w:before="20" w:after="20"/>
              <w:rPr>
                <w:rFonts w:ascii="Arial" w:hAnsi="Arial" w:cs="Arial"/>
                <w:b/>
                <w:sz w:val="22"/>
                <w:lang w:val="nl-NL"/>
              </w:rPr>
            </w:pPr>
          </w:p>
        </w:tc>
        <w:tc>
          <w:tcPr>
            <w:tcW w:w="1481" w:type="pct"/>
            <w:shd w:val="clear" w:color="auto" w:fill="FFFFFF"/>
          </w:tcPr>
          <w:p w14:paraId="35FC728B" w14:textId="37D2D50A" w:rsidR="0081153D" w:rsidRPr="0081153D" w:rsidRDefault="0081153D" w:rsidP="0081153D">
            <w:pPr>
              <w:spacing w:before="20" w:after="20"/>
              <w:rPr>
                <w:rFonts w:ascii="Arial" w:hAnsi="Arial" w:cs="Arial"/>
                <w:sz w:val="22"/>
              </w:rPr>
            </w:pPr>
            <w:proofErr w:type="spellStart"/>
            <w:r w:rsidRPr="0081153D">
              <w:rPr>
                <w:rFonts w:ascii="Arial" w:hAnsi="Arial" w:cs="Arial"/>
                <w:sz w:val="22"/>
              </w:rPr>
              <w:t>Statistiek</w:t>
            </w:r>
            <w:proofErr w:type="spellEnd"/>
            <w:r w:rsidRPr="0081153D">
              <w:rPr>
                <w:rFonts w:ascii="Arial" w:hAnsi="Arial" w:cs="Arial"/>
                <w:sz w:val="22"/>
              </w:rPr>
              <w:t xml:space="preserve"> (</w:t>
            </w:r>
            <w:proofErr w:type="spellStart"/>
            <w:r w:rsidRPr="0081153D">
              <w:rPr>
                <w:rFonts w:ascii="Arial" w:hAnsi="Arial" w:cs="Arial"/>
                <w:sz w:val="22"/>
              </w:rPr>
              <w:t>deel</w:t>
            </w:r>
            <w:proofErr w:type="spellEnd"/>
            <w:r w:rsidRPr="0081153D">
              <w:rPr>
                <w:rFonts w:ascii="Arial" w:hAnsi="Arial" w:cs="Arial"/>
                <w:sz w:val="22"/>
              </w:rPr>
              <w:t xml:space="preserve"> 2)</w:t>
            </w:r>
          </w:p>
        </w:tc>
        <w:tc>
          <w:tcPr>
            <w:tcW w:w="1120" w:type="pct"/>
            <w:shd w:val="clear" w:color="auto" w:fill="FFFFFF"/>
          </w:tcPr>
          <w:p w14:paraId="30C2FEC9" w14:textId="77777777" w:rsidR="0081153D" w:rsidRPr="0081153D" w:rsidRDefault="0081153D" w:rsidP="00E67912">
            <w:pPr>
              <w:spacing w:before="20" w:after="20"/>
              <w:rPr>
                <w:rFonts w:ascii="Arial" w:hAnsi="Arial" w:cs="Arial"/>
                <w:b/>
                <w:sz w:val="22"/>
                <w:lang w:val="nl-NL"/>
              </w:rPr>
            </w:pPr>
            <w:proofErr w:type="spellStart"/>
            <w:r w:rsidRPr="0081153D">
              <w:rPr>
                <w:rFonts w:ascii="Arial" w:hAnsi="Arial" w:cs="Arial"/>
                <w:b/>
                <w:sz w:val="22"/>
                <w:lang w:val="nl-NL"/>
              </w:rPr>
              <w:t>Vakcode</w:t>
            </w:r>
            <w:proofErr w:type="spellEnd"/>
            <w:r w:rsidRPr="0081153D">
              <w:rPr>
                <w:rFonts w:ascii="Arial" w:hAnsi="Arial" w:cs="Arial"/>
                <w:b/>
                <w:sz w:val="22"/>
                <w:lang w:val="nl-NL"/>
              </w:rPr>
              <w:t>:</w:t>
            </w:r>
          </w:p>
        </w:tc>
        <w:tc>
          <w:tcPr>
            <w:tcW w:w="1338" w:type="pct"/>
          </w:tcPr>
          <w:p w14:paraId="43B53904" w14:textId="77777777" w:rsidR="0081153D" w:rsidRPr="0081153D" w:rsidRDefault="0081153D" w:rsidP="00E67912">
            <w:pPr>
              <w:spacing w:before="20" w:after="20"/>
              <w:rPr>
                <w:rFonts w:ascii="Arial" w:hAnsi="Arial" w:cs="Arial"/>
                <w:sz w:val="22"/>
                <w:lang w:val="nl-NL"/>
              </w:rPr>
            </w:pPr>
            <w:r w:rsidRPr="0081153D">
              <w:rPr>
                <w:rFonts w:ascii="Arial" w:hAnsi="Arial" w:cs="Arial"/>
                <w:sz w:val="22"/>
              </w:rPr>
              <w:t>STA</w:t>
            </w:r>
          </w:p>
        </w:tc>
      </w:tr>
      <w:tr w:rsidR="0081153D" w:rsidRPr="0081153D" w14:paraId="216D8974" w14:textId="77777777" w:rsidTr="00E67912">
        <w:tc>
          <w:tcPr>
            <w:tcW w:w="1061" w:type="pct"/>
            <w:shd w:val="clear" w:color="auto" w:fill="FFFFFF"/>
          </w:tcPr>
          <w:p w14:paraId="673B1022" w14:textId="77777777" w:rsidR="0081153D" w:rsidRPr="0081153D" w:rsidRDefault="0081153D" w:rsidP="00E67912">
            <w:pPr>
              <w:spacing w:before="20" w:after="20"/>
              <w:rPr>
                <w:rFonts w:ascii="Arial" w:hAnsi="Arial" w:cs="Arial"/>
                <w:b/>
                <w:sz w:val="22"/>
                <w:lang w:val="nl-NL"/>
              </w:rPr>
            </w:pPr>
            <w:r w:rsidRPr="0081153D">
              <w:rPr>
                <w:rFonts w:ascii="Arial" w:hAnsi="Arial" w:cs="Arial"/>
                <w:b/>
                <w:sz w:val="22"/>
                <w:lang w:val="nl-NL"/>
              </w:rPr>
              <w:t>Datum:</w:t>
            </w:r>
          </w:p>
          <w:p w14:paraId="5FE6E614" w14:textId="77777777" w:rsidR="0081153D" w:rsidRPr="0081153D" w:rsidRDefault="0081153D" w:rsidP="00E67912">
            <w:pPr>
              <w:spacing w:before="20" w:after="20"/>
              <w:rPr>
                <w:rFonts w:ascii="Arial" w:hAnsi="Arial" w:cs="Arial"/>
                <w:b/>
                <w:sz w:val="22"/>
                <w:lang w:val="nl-NL"/>
              </w:rPr>
            </w:pPr>
          </w:p>
        </w:tc>
        <w:tc>
          <w:tcPr>
            <w:tcW w:w="1481" w:type="pct"/>
            <w:shd w:val="clear" w:color="auto" w:fill="FFFFFF"/>
          </w:tcPr>
          <w:p w14:paraId="38158587" w14:textId="2467F422" w:rsidR="0081153D" w:rsidRPr="0081153D" w:rsidRDefault="0081153D" w:rsidP="0081153D">
            <w:pPr>
              <w:spacing w:before="20" w:after="20"/>
              <w:rPr>
                <w:rFonts w:ascii="Arial" w:hAnsi="Arial" w:cs="Arial"/>
                <w:sz w:val="22"/>
                <w:lang w:val="nl-NL"/>
              </w:rPr>
            </w:pPr>
            <w:r w:rsidRPr="0081153D">
              <w:rPr>
                <w:rFonts w:ascii="Arial" w:hAnsi="Arial" w:cs="Arial"/>
                <w:sz w:val="22"/>
              </w:rPr>
              <w:t xml:space="preserve">8 </w:t>
            </w:r>
            <w:proofErr w:type="spellStart"/>
            <w:r w:rsidRPr="0081153D">
              <w:rPr>
                <w:rFonts w:ascii="Arial" w:hAnsi="Arial" w:cs="Arial"/>
                <w:sz w:val="22"/>
              </w:rPr>
              <w:t>november</w:t>
            </w:r>
            <w:proofErr w:type="spellEnd"/>
            <w:r w:rsidRPr="0081153D">
              <w:rPr>
                <w:rFonts w:ascii="Arial" w:hAnsi="Arial" w:cs="Arial"/>
                <w:sz w:val="22"/>
              </w:rPr>
              <w:t xml:space="preserve"> 2024</w:t>
            </w:r>
          </w:p>
        </w:tc>
        <w:tc>
          <w:tcPr>
            <w:tcW w:w="1120" w:type="pct"/>
            <w:shd w:val="clear" w:color="auto" w:fill="FFFFFF"/>
          </w:tcPr>
          <w:p w14:paraId="2CB053FA" w14:textId="77777777" w:rsidR="0081153D" w:rsidRPr="0081153D" w:rsidRDefault="0081153D" w:rsidP="00E67912">
            <w:pPr>
              <w:spacing w:before="20" w:after="20"/>
              <w:rPr>
                <w:rFonts w:ascii="Arial" w:hAnsi="Arial" w:cs="Arial"/>
                <w:b/>
                <w:sz w:val="22"/>
                <w:lang w:val="nl-NL"/>
              </w:rPr>
            </w:pPr>
            <w:r w:rsidRPr="0081153D">
              <w:rPr>
                <w:rFonts w:ascii="Arial" w:hAnsi="Arial" w:cs="Arial"/>
                <w:b/>
                <w:sz w:val="22"/>
                <w:lang w:val="nl-NL"/>
              </w:rPr>
              <w:t>Tijdsduur:</w:t>
            </w:r>
          </w:p>
        </w:tc>
        <w:tc>
          <w:tcPr>
            <w:tcW w:w="1338" w:type="pct"/>
          </w:tcPr>
          <w:p w14:paraId="03925FB0" w14:textId="77777777" w:rsidR="0081153D" w:rsidRPr="0081153D" w:rsidRDefault="0081153D" w:rsidP="00E67912">
            <w:pPr>
              <w:spacing w:before="20" w:after="20"/>
              <w:rPr>
                <w:rFonts w:ascii="Arial" w:hAnsi="Arial" w:cs="Arial"/>
                <w:sz w:val="22"/>
                <w:lang w:val="nl-NL"/>
              </w:rPr>
            </w:pPr>
            <w:r w:rsidRPr="0081153D">
              <w:rPr>
                <w:rFonts w:ascii="Arial" w:hAnsi="Arial" w:cs="Arial"/>
                <w:sz w:val="22"/>
                <w:lang w:val="nl-NL"/>
              </w:rPr>
              <w:t>13:30 tot 16:30</w:t>
            </w:r>
          </w:p>
        </w:tc>
      </w:tr>
      <w:tr w:rsidR="0081153D" w:rsidRPr="0081153D" w14:paraId="53448CA7" w14:textId="77777777" w:rsidTr="00E67912">
        <w:tc>
          <w:tcPr>
            <w:tcW w:w="1061" w:type="pct"/>
            <w:shd w:val="clear" w:color="auto" w:fill="FFFFFF"/>
          </w:tcPr>
          <w:p w14:paraId="023EE88F" w14:textId="77777777" w:rsidR="0081153D" w:rsidRPr="0081153D" w:rsidRDefault="0081153D" w:rsidP="00E67912">
            <w:pPr>
              <w:spacing w:before="20" w:after="20"/>
              <w:rPr>
                <w:rFonts w:ascii="Arial" w:hAnsi="Arial" w:cs="Arial"/>
                <w:b/>
                <w:sz w:val="22"/>
                <w:lang w:val="nl-NL"/>
              </w:rPr>
            </w:pPr>
            <w:r w:rsidRPr="0081153D">
              <w:rPr>
                <w:rFonts w:ascii="Arial" w:hAnsi="Arial" w:cs="Arial"/>
                <w:b/>
                <w:sz w:val="22"/>
                <w:lang w:val="nl-NL"/>
              </w:rPr>
              <w:t>Examinator:</w:t>
            </w:r>
          </w:p>
          <w:p w14:paraId="426C5904" w14:textId="77777777" w:rsidR="0081153D" w:rsidRPr="0081153D" w:rsidRDefault="0081153D" w:rsidP="00E67912">
            <w:pPr>
              <w:spacing w:before="20" w:after="20"/>
              <w:rPr>
                <w:rFonts w:ascii="Arial" w:hAnsi="Arial" w:cs="Arial"/>
                <w:b/>
                <w:sz w:val="22"/>
                <w:lang w:val="nl-NL"/>
              </w:rPr>
            </w:pPr>
          </w:p>
        </w:tc>
        <w:tc>
          <w:tcPr>
            <w:tcW w:w="1481" w:type="pct"/>
            <w:shd w:val="clear" w:color="auto" w:fill="FFFFFF"/>
          </w:tcPr>
          <w:p w14:paraId="519FC898" w14:textId="77777777" w:rsidR="0081153D" w:rsidRPr="0081153D" w:rsidRDefault="0081153D" w:rsidP="00E67912">
            <w:pPr>
              <w:spacing w:before="20" w:after="20"/>
              <w:rPr>
                <w:rFonts w:ascii="Arial" w:hAnsi="Arial" w:cs="Arial"/>
                <w:sz w:val="22"/>
              </w:rPr>
            </w:pPr>
            <w:r w:rsidRPr="0081153D">
              <w:rPr>
                <w:rFonts w:ascii="Arial" w:hAnsi="Arial" w:cs="Arial"/>
                <w:sz w:val="22"/>
              </w:rPr>
              <w:t xml:space="preserve">Dr. </w:t>
            </w:r>
            <w:proofErr w:type="spellStart"/>
            <w:r w:rsidRPr="0081153D">
              <w:rPr>
                <w:rFonts w:ascii="Arial" w:hAnsi="Arial" w:cs="Arial"/>
                <w:sz w:val="22"/>
              </w:rPr>
              <w:t>ir.</w:t>
            </w:r>
            <w:proofErr w:type="spellEnd"/>
            <w:r w:rsidRPr="0081153D">
              <w:rPr>
                <w:rFonts w:ascii="Arial" w:hAnsi="Arial" w:cs="Arial"/>
                <w:sz w:val="22"/>
              </w:rPr>
              <w:t xml:space="preserve"> D.A.M.P. </w:t>
            </w:r>
            <w:proofErr w:type="spellStart"/>
            <w:r w:rsidRPr="0081153D">
              <w:rPr>
                <w:rFonts w:ascii="Arial" w:hAnsi="Arial" w:cs="Arial"/>
                <w:sz w:val="22"/>
              </w:rPr>
              <w:t>Blom</w:t>
            </w:r>
            <w:proofErr w:type="spellEnd"/>
          </w:p>
        </w:tc>
        <w:tc>
          <w:tcPr>
            <w:tcW w:w="1120" w:type="pct"/>
            <w:shd w:val="clear" w:color="auto" w:fill="FFFFFF"/>
          </w:tcPr>
          <w:p w14:paraId="79DF4D67" w14:textId="77777777" w:rsidR="0081153D" w:rsidRPr="0081153D" w:rsidRDefault="0081153D" w:rsidP="00E67912">
            <w:pPr>
              <w:spacing w:before="20" w:after="20"/>
              <w:rPr>
                <w:rFonts w:ascii="Arial" w:hAnsi="Arial" w:cs="Arial"/>
                <w:b/>
                <w:sz w:val="22"/>
                <w:lang w:val="nl-NL"/>
              </w:rPr>
            </w:pPr>
            <w:r w:rsidRPr="0081153D">
              <w:rPr>
                <w:rFonts w:ascii="Arial" w:hAnsi="Arial" w:cs="Arial"/>
                <w:b/>
                <w:sz w:val="22"/>
                <w:lang w:val="nl-NL"/>
              </w:rPr>
              <w:t>Aantal pagina’s:</w:t>
            </w:r>
          </w:p>
          <w:p w14:paraId="06A94EA0" w14:textId="77777777" w:rsidR="0081153D" w:rsidRPr="0081153D" w:rsidRDefault="0081153D" w:rsidP="00E67912">
            <w:pPr>
              <w:spacing w:before="20" w:after="20"/>
              <w:rPr>
                <w:rFonts w:ascii="Arial" w:hAnsi="Arial" w:cs="Arial"/>
                <w:b/>
                <w:sz w:val="22"/>
                <w:lang w:val="nl-NL"/>
              </w:rPr>
            </w:pPr>
          </w:p>
        </w:tc>
        <w:tc>
          <w:tcPr>
            <w:tcW w:w="1338" w:type="pct"/>
          </w:tcPr>
          <w:p w14:paraId="2839FA50" w14:textId="77777777" w:rsidR="0081153D" w:rsidRPr="0081153D" w:rsidRDefault="0081153D" w:rsidP="00E67912">
            <w:pPr>
              <w:spacing w:before="20" w:after="20"/>
              <w:rPr>
                <w:rFonts w:ascii="Arial" w:hAnsi="Arial" w:cs="Arial"/>
                <w:sz w:val="22"/>
                <w:lang w:val="nl-NL"/>
              </w:rPr>
            </w:pPr>
            <w:r w:rsidRPr="0081153D">
              <w:rPr>
                <w:rFonts w:ascii="Arial" w:hAnsi="Arial" w:cs="Arial"/>
                <w:sz w:val="22"/>
              </w:rPr>
              <w:t>4</w:t>
            </w:r>
          </w:p>
        </w:tc>
      </w:tr>
      <w:tr w:rsidR="0081153D" w:rsidRPr="00A413D8" w14:paraId="471BA958" w14:textId="77777777" w:rsidTr="00E67912">
        <w:trPr>
          <w:trHeight w:val="498"/>
        </w:trPr>
        <w:tc>
          <w:tcPr>
            <w:tcW w:w="1061" w:type="pct"/>
            <w:shd w:val="clear" w:color="auto" w:fill="FFFFFF"/>
          </w:tcPr>
          <w:p w14:paraId="07D4C859" w14:textId="77777777" w:rsidR="0081153D" w:rsidRPr="0081153D" w:rsidRDefault="0081153D" w:rsidP="00E67912">
            <w:pPr>
              <w:spacing w:before="20" w:after="20"/>
              <w:rPr>
                <w:rFonts w:ascii="Arial" w:hAnsi="Arial" w:cs="Arial"/>
                <w:b/>
                <w:sz w:val="22"/>
                <w:lang w:val="nl-NL"/>
              </w:rPr>
            </w:pPr>
            <w:r w:rsidRPr="0081153D">
              <w:rPr>
                <w:rFonts w:ascii="Arial" w:hAnsi="Arial" w:cs="Arial"/>
                <w:b/>
                <w:sz w:val="22"/>
                <w:lang w:val="nl-NL"/>
              </w:rPr>
              <w:t>Peer-review:</w:t>
            </w:r>
          </w:p>
          <w:p w14:paraId="0916C478" w14:textId="77777777" w:rsidR="0081153D" w:rsidRPr="0081153D" w:rsidRDefault="0081153D" w:rsidP="00E67912">
            <w:pPr>
              <w:spacing w:before="20" w:after="20"/>
              <w:rPr>
                <w:rFonts w:ascii="Arial" w:hAnsi="Arial" w:cs="Arial"/>
                <w:b/>
                <w:sz w:val="22"/>
                <w:lang w:val="nl-NL"/>
              </w:rPr>
            </w:pPr>
          </w:p>
        </w:tc>
        <w:tc>
          <w:tcPr>
            <w:tcW w:w="1481" w:type="pct"/>
            <w:shd w:val="clear" w:color="auto" w:fill="FFFFFF"/>
          </w:tcPr>
          <w:p w14:paraId="497BE3AB" w14:textId="65F21625" w:rsidR="0081153D" w:rsidRPr="0081153D" w:rsidRDefault="0081153D" w:rsidP="00A413D8">
            <w:pPr>
              <w:spacing w:before="20" w:after="20"/>
              <w:rPr>
                <w:rFonts w:ascii="Arial" w:hAnsi="Arial" w:cs="Arial"/>
                <w:sz w:val="22"/>
                <w:lang w:val="nl-NL"/>
              </w:rPr>
            </w:pPr>
            <w:r w:rsidRPr="00A413D8">
              <w:rPr>
                <w:rFonts w:ascii="Arial" w:hAnsi="Arial" w:cs="Arial"/>
                <w:sz w:val="22"/>
                <w:lang w:val="nl-NL"/>
              </w:rPr>
              <w:t xml:space="preserve">Dr. </w:t>
            </w:r>
            <w:r w:rsidR="00A413D8" w:rsidRPr="00A413D8">
              <w:rPr>
                <w:rFonts w:ascii="Arial" w:hAnsi="Arial" w:cs="Arial"/>
                <w:sz w:val="22"/>
                <w:lang w:val="nl-NL"/>
              </w:rPr>
              <w:t xml:space="preserve">ir. </w:t>
            </w:r>
            <w:r w:rsidR="00A413D8">
              <w:rPr>
                <w:rFonts w:ascii="Arial" w:hAnsi="Arial" w:cs="Arial"/>
                <w:sz w:val="22"/>
                <w:lang w:val="nl-NL"/>
              </w:rPr>
              <w:t>B. Westerweel</w:t>
            </w:r>
          </w:p>
        </w:tc>
        <w:tc>
          <w:tcPr>
            <w:tcW w:w="1120" w:type="pct"/>
            <w:shd w:val="clear" w:color="auto" w:fill="FFFFFF"/>
          </w:tcPr>
          <w:p w14:paraId="30D9FA2D" w14:textId="77777777" w:rsidR="0081153D" w:rsidRPr="0081153D" w:rsidRDefault="0081153D" w:rsidP="00E67912">
            <w:pPr>
              <w:spacing w:before="20" w:after="20"/>
              <w:rPr>
                <w:rFonts w:ascii="Arial" w:hAnsi="Arial" w:cs="Arial"/>
                <w:b/>
                <w:sz w:val="22"/>
                <w:lang w:val="nl-NL"/>
              </w:rPr>
            </w:pPr>
            <w:r w:rsidRPr="0081153D">
              <w:rPr>
                <w:rFonts w:ascii="Arial" w:hAnsi="Arial" w:cs="Arial"/>
                <w:b/>
                <w:sz w:val="22"/>
                <w:lang w:val="nl-NL"/>
              </w:rPr>
              <w:t>Aantal opgaven:</w:t>
            </w:r>
          </w:p>
          <w:p w14:paraId="355F6F22" w14:textId="77777777" w:rsidR="0081153D" w:rsidRPr="0081153D" w:rsidRDefault="0081153D" w:rsidP="00E67912">
            <w:pPr>
              <w:spacing w:before="20" w:after="20"/>
              <w:rPr>
                <w:rFonts w:ascii="Arial" w:hAnsi="Arial" w:cs="Arial"/>
                <w:b/>
                <w:sz w:val="22"/>
                <w:lang w:val="nl-NL"/>
              </w:rPr>
            </w:pPr>
          </w:p>
        </w:tc>
        <w:tc>
          <w:tcPr>
            <w:tcW w:w="1338" w:type="pct"/>
          </w:tcPr>
          <w:p w14:paraId="29373C93" w14:textId="77777777" w:rsidR="0081153D" w:rsidRPr="0081153D" w:rsidRDefault="0081153D" w:rsidP="00E67912">
            <w:pPr>
              <w:spacing w:before="20" w:after="20"/>
              <w:rPr>
                <w:rFonts w:ascii="Arial" w:hAnsi="Arial" w:cs="Arial"/>
                <w:sz w:val="22"/>
                <w:lang w:val="nl-NL"/>
              </w:rPr>
            </w:pPr>
            <w:r w:rsidRPr="00A413D8">
              <w:rPr>
                <w:rFonts w:ascii="Arial" w:hAnsi="Arial" w:cs="Arial"/>
                <w:sz w:val="22"/>
                <w:lang w:val="nl-NL"/>
              </w:rPr>
              <w:t>4</w:t>
            </w:r>
          </w:p>
        </w:tc>
      </w:tr>
    </w:tbl>
    <w:p w14:paraId="0B3C7BEC" w14:textId="77777777" w:rsidR="0081153D" w:rsidRPr="0081153D" w:rsidRDefault="0081153D" w:rsidP="0081153D">
      <w:pPr>
        <w:tabs>
          <w:tab w:val="left" w:pos="0"/>
          <w:tab w:val="left" w:pos="283"/>
          <w:tab w:val="left" w:pos="566"/>
          <w:tab w:val="left" w:pos="851"/>
        </w:tabs>
        <w:rPr>
          <w:rFonts w:ascii="Arial" w:hAnsi="Arial" w:cs="Arial"/>
          <w:b/>
          <w:sz w:val="22"/>
          <w:lang w:val="nl-NL"/>
        </w:rPr>
      </w:pPr>
    </w:p>
    <w:p w14:paraId="2A6AD63E" w14:textId="77777777" w:rsidR="0081153D" w:rsidRPr="0081153D" w:rsidRDefault="0081153D" w:rsidP="0081153D">
      <w:pPr>
        <w:tabs>
          <w:tab w:val="left" w:pos="0"/>
          <w:tab w:val="left" w:pos="283"/>
          <w:tab w:val="left" w:pos="566"/>
          <w:tab w:val="left" w:pos="851"/>
        </w:tabs>
        <w:rPr>
          <w:rFonts w:ascii="Arial" w:hAnsi="Arial" w:cs="Arial"/>
          <w:b/>
          <w:sz w:val="22"/>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5"/>
      </w:tblGrid>
      <w:tr w:rsidR="0081153D" w:rsidRPr="00A413D8" w14:paraId="0EB4F121" w14:textId="77777777" w:rsidTr="00E67912">
        <w:tc>
          <w:tcPr>
            <w:tcW w:w="5000" w:type="pct"/>
            <w:tcBorders>
              <w:bottom w:val="single" w:sz="4" w:space="0" w:color="auto"/>
            </w:tcBorders>
            <w:shd w:val="clear" w:color="auto" w:fill="E6E6E6"/>
          </w:tcPr>
          <w:p w14:paraId="5FA9C344" w14:textId="77777777" w:rsidR="0081153D" w:rsidRPr="00A413D8" w:rsidRDefault="0081153D" w:rsidP="00E67912">
            <w:pPr>
              <w:pStyle w:val="Heading1"/>
              <w:spacing w:before="20" w:after="20"/>
              <w:rPr>
                <w:rFonts w:ascii="Arial" w:hAnsi="Arial" w:cs="Arial"/>
                <w:sz w:val="22"/>
                <w:lang w:val="nl-NL"/>
              </w:rPr>
            </w:pPr>
            <w:r w:rsidRPr="00A413D8">
              <w:rPr>
                <w:rFonts w:ascii="Arial" w:hAnsi="Arial" w:cs="Arial"/>
                <w:sz w:val="22"/>
                <w:lang w:val="nl-NL"/>
              </w:rPr>
              <w:t>Algemene instructies</w:t>
            </w:r>
          </w:p>
        </w:tc>
      </w:tr>
      <w:tr w:rsidR="0081153D" w:rsidRPr="009A0BD6" w14:paraId="3F443247" w14:textId="77777777" w:rsidTr="00E67912">
        <w:tc>
          <w:tcPr>
            <w:tcW w:w="5000" w:type="pct"/>
            <w:tcBorders>
              <w:top w:val="single" w:sz="4" w:space="0" w:color="auto"/>
            </w:tcBorders>
            <w:shd w:val="clear" w:color="auto" w:fill="FFFFFF"/>
          </w:tcPr>
          <w:p w14:paraId="7887CEAA" w14:textId="2BB2C43E" w:rsidR="0038110F" w:rsidRDefault="0081153D" w:rsidP="0081153D">
            <w:pPr>
              <w:pStyle w:val="ListParagraph"/>
              <w:widowControl w:val="0"/>
              <w:numPr>
                <w:ilvl w:val="0"/>
                <w:numId w:val="11"/>
              </w:numPr>
              <w:tabs>
                <w:tab w:val="left" w:pos="342"/>
                <w:tab w:val="left" w:pos="426"/>
              </w:tabs>
              <w:spacing w:after="0" w:line="276" w:lineRule="auto"/>
              <w:ind w:right="0"/>
              <w:rPr>
                <w:rFonts w:ascii="Arial" w:hAnsi="Arial" w:cs="Arial"/>
                <w:sz w:val="22"/>
                <w:lang w:val="nl"/>
              </w:rPr>
            </w:pPr>
            <w:r w:rsidRPr="0081153D">
              <w:rPr>
                <w:rFonts w:ascii="Arial" w:hAnsi="Arial" w:cs="Arial"/>
                <w:sz w:val="22"/>
                <w:lang w:val="nl"/>
              </w:rPr>
              <w:t>Alle antwoorden dienen gemotiveerd te worden. In</w:t>
            </w:r>
            <w:r w:rsidR="0038110F">
              <w:rPr>
                <w:rFonts w:ascii="Arial" w:hAnsi="Arial" w:cs="Arial"/>
                <w:sz w:val="22"/>
                <w:lang w:val="nl"/>
              </w:rPr>
              <w:t>dien u een deelopgave niet kunt</w:t>
            </w:r>
          </w:p>
          <w:p w14:paraId="4E934845" w14:textId="1A6D9207" w:rsidR="0081153D" w:rsidRPr="0081153D" w:rsidRDefault="0081153D" w:rsidP="0038110F">
            <w:pPr>
              <w:pStyle w:val="ListParagraph"/>
              <w:widowControl w:val="0"/>
              <w:tabs>
                <w:tab w:val="left" w:pos="342"/>
                <w:tab w:val="left" w:pos="426"/>
              </w:tabs>
              <w:spacing w:after="0" w:line="276" w:lineRule="auto"/>
              <w:ind w:left="360" w:right="0" w:firstLine="0"/>
              <w:rPr>
                <w:rFonts w:ascii="Arial" w:hAnsi="Arial" w:cs="Arial"/>
                <w:sz w:val="22"/>
                <w:lang w:val="nl"/>
              </w:rPr>
            </w:pPr>
            <w:r w:rsidRPr="0081153D">
              <w:rPr>
                <w:rFonts w:ascii="Arial" w:hAnsi="Arial" w:cs="Arial"/>
                <w:sz w:val="22"/>
                <w:lang w:val="nl"/>
              </w:rPr>
              <w:t>oplossen en het antwoord in vervolgvragen nodig hebt, probeer uit te gaan van een redelijke fictieve waarde.</w:t>
            </w:r>
          </w:p>
          <w:p w14:paraId="03484B46" w14:textId="2761FF84" w:rsidR="0081153D" w:rsidRDefault="0081153D" w:rsidP="0081153D">
            <w:pPr>
              <w:pStyle w:val="ListParagraph"/>
              <w:widowControl w:val="0"/>
              <w:numPr>
                <w:ilvl w:val="0"/>
                <w:numId w:val="11"/>
              </w:numPr>
              <w:tabs>
                <w:tab w:val="left" w:pos="342"/>
                <w:tab w:val="left" w:pos="426"/>
              </w:tabs>
              <w:spacing w:after="0" w:line="276" w:lineRule="auto"/>
              <w:ind w:right="0"/>
              <w:rPr>
                <w:rFonts w:ascii="Arial" w:hAnsi="Arial" w:cs="Arial"/>
                <w:sz w:val="22"/>
                <w:lang w:val="nl"/>
              </w:rPr>
            </w:pPr>
            <w:r w:rsidRPr="0081153D">
              <w:rPr>
                <w:rFonts w:ascii="Arial" w:hAnsi="Arial" w:cs="Arial"/>
                <w:sz w:val="22"/>
                <w:lang w:val="nl-NL"/>
              </w:rPr>
              <w:t>U mag een grafische rekenmachine gebruiken (</w:t>
            </w:r>
            <w:r w:rsidRPr="0081153D">
              <w:rPr>
                <w:rFonts w:ascii="Arial" w:hAnsi="Arial" w:cs="Arial"/>
                <w:sz w:val="22"/>
                <w:lang w:val="nl"/>
              </w:rPr>
              <w:t>type Texas Instruments: TI-83, TI-83 plus, TI-84 plus, en TI-84 plus silver edition) gebruiken.</w:t>
            </w:r>
          </w:p>
          <w:p w14:paraId="75944504" w14:textId="4E2CDEFF" w:rsidR="0038110F" w:rsidRPr="0038110F" w:rsidRDefault="0038110F" w:rsidP="0038110F">
            <w:pPr>
              <w:pStyle w:val="ListParagraph"/>
              <w:widowControl w:val="0"/>
              <w:numPr>
                <w:ilvl w:val="0"/>
                <w:numId w:val="11"/>
              </w:numPr>
              <w:tabs>
                <w:tab w:val="left" w:pos="342"/>
                <w:tab w:val="left" w:pos="426"/>
              </w:tabs>
              <w:spacing w:after="0" w:line="276" w:lineRule="auto"/>
              <w:ind w:right="0"/>
              <w:rPr>
                <w:rFonts w:ascii="Arial" w:hAnsi="Arial" w:cs="Arial"/>
                <w:sz w:val="22"/>
                <w:lang w:val="nl"/>
              </w:rPr>
            </w:pPr>
            <w:r>
              <w:rPr>
                <w:rFonts w:ascii="Arial" w:hAnsi="Arial" w:cs="Arial"/>
                <w:sz w:val="22"/>
                <w:lang w:val="nl"/>
              </w:rPr>
              <w:t>Rond al je antwoorden (waar nodig) af op vier decimalen.</w:t>
            </w:r>
          </w:p>
          <w:p w14:paraId="077C657F" w14:textId="581246F6" w:rsidR="0081153D" w:rsidRPr="0081153D" w:rsidRDefault="0038110F" w:rsidP="0081153D">
            <w:pPr>
              <w:widowControl w:val="0"/>
              <w:numPr>
                <w:ilvl w:val="0"/>
                <w:numId w:val="11"/>
              </w:numPr>
              <w:tabs>
                <w:tab w:val="left" w:pos="0"/>
                <w:tab w:val="left" w:pos="284"/>
                <w:tab w:val="left" w:pos="851"/>
              </w:tabs>
              <w:spacing w:after="0" w:line="240" w:lineRule="auto"/>
              <w:ind w:right="0"/>
              <w:jc w:val="left"/>
              <w:rPr>
                <w:rFonts w:ascii="Arial" w:hAnsi="Arial" w:cs="Arial"/>
                <w:sz w:val="22"/>
                <w:lang w:val="nl-NL"/>
              </w:rPr>
            </w:pPr>
            <w:r>
              <w:rPr>
                <w:rFonts w:ascii="Arial" w:hAnsi="Arial" w:cs="Arial"/>
                <w:sz w:val="22"/>
                <w:lang w:val="nl-NL"/>
              </w:rPr>
              <w:t xml:space="preserve"> </w:t>
            </w:r>
            <w:r w:rsidR="0081153D" w:rsidRPr="0081153D">
              <w:rPr>
                <w:rFonts w:ascii="Arial" w:hAnsi="Arial" w:cs="Arial"/>
                <w:sz w:val="22"/>
                <w:lang w:val="nl-NL"/>
              </w:rPr>
              <w:t>Antwoorden, in welke vorm dan ook, mogen de zaal niet verlaten.</w:t>
            </w:r>
          </w:p>
          <w:p w14:paraId="4A4E5AEE" w14:textId="2B7AEFF2" w:rsidR="0081153D" w:rsidRPr="0081153D" w:rsidRDefault="0038110F" w:rsidP="0081153D">
            <w:pPr>
              <w:widowControl w:val="0"/>
              <w:numPr>
                <w:ilvl w:val="0"/>
                <w:numId w:val="11"/>
              </w:numPr>
              <w:tabs>
                <w:tab w:val="left" w:pos="0"/>
                <w:tab w:val="left" w:pos="284"/>
                <w:tab w:val="left" w:pos="851"/>
              </w:tabs>
              <w:spacing w:after="0" w:line="240" w:lineRule="auto"/>
              <w:ind w:right="0"/>
              <w:jc w:val="left"/>
              <w:rPr>
                <w:rFonts w:ascii="Arial" w:hAnsi="Arial" w:cs="Arial"/>
                <w:sz w:val="22"/>
                <w:lang w:val="nl-NL"/>
              </w:rPr>
            </w:pPr>
            <w:r>
              <w:rPr>
                <w:rFonts w:ascii="Arial" w:hAnsi="Arial" w:cs="Arial"/>
                <w:sz w:val="22"/>
                <w:lang w:val="nl-NL"/>
              </w:rPr>
              <w:t xml:space="preserve"> </w:t>
            </w:r>
            <w:r w:rsidR="0081153D" w:rsidRPr="0081153D">
              <w:rPr>
                <w:rFonts w:ascii="Arial" w:hAnsi="Arial" w:cs="Arial"/>
                <w:sz w:val="22"/>
                <w:lang w:val="nl-NL"/>
              </w:rPr>
              <w:t>Vermeld op elk antwoordvel je naam, Peoplesoft-nummer en maak een nummering van je antwoordvellen.</w:t>
            </w:r>
          </w:p>
          <w:p w14:paraId="3B034A39" w14:textId="3BE56E49" w:rsidR="0081153D" w:rsidRPr="0081153D" w:rsidRDefault="0038110F" w:rsidP="0081153D">
            <w:pPr>
              <w:widowControl w:val="0"/>
              <w:numPr>
                <w:ilvl w:val="0"/>
                <w:numId w:val="11"/>
              </w:numPr>
              <w:tabs>
                <w:tab w:val="left" w:pos="0"/>
                <w:tab w:val="left" w:pos="284"/>
                <w:tab w:val="left" w:pos="851"/>
              </w:tabs>
              <w:spacing w:after="0" w:line="240" w:lineRule="auto"/>
              <w:ind w:right="0"/>
              <w:jc w:val="left"/>
              <w:rPr>
                <w:rFonts w:ascii="Arial" w:hAnsi="Arial" w:cs="Arial"/>
                <w:sz w:val="22"/>
                <w:lang w:val="nl-NL"/>
              </w:rPr>
            </w:pPr>
            <w:r>
              <w:rPr>
                <w:rFonts w:ascii="Arial" w:hAnsi="Arial" w:cs="Arial"/>
                <w:iCs/>
                <w:sz w:val="22"/>
                <w:lang w:val="nl-NL"/>
              </w:rPr>
              <w:t xml:space="preserve"> </w:t>
            </w:r>
            <w:r w:rsidR="0081153D" w:rsidRPr="0081153D">
              <w:rPr>
                <w:rFonts w:ascii="Arial" w:hAnsi="Arial" w:cs="Arial"/>
                <w:iCs/>
                <w:sz w:val="22"/>
                <w:lang w:val="nl-NL"/>
              </w:rPr>
              <w:t xml:space="preserve">Iedere vorm van mobiele (potentiële) datadragers (telefoon, smartwatch, </w:t>
            </w:r>
            <w:proofErr w:type="spellStart"/>
            <w:r w:rsidR="0081153D" w:rsidRPr="0081153D">
              <w:rPr>
                <w:rFonts w:ascii="Arial" w:hAnsi="Arial" w:cs="Arial"/>
                <w:iCs/>
                <w:sz w:val="22"/>
                <w:lang w:val="nl-NL"/>
              </w:rPr>
              <w:t>etc</w:t>
            </w:r>
            <w:proofErr w:type="spellEnd"/>
            <w:r w:rsidR="0081153D" w:rsidRPr="0081153D">
              <w:rPr>
                <w:rFonts w:ascii="Arial" w:hAnsi="Arial" w:cs="Arial"/>
                <w:iCs/>
                <w:sz w:val="22"/>
                <w:lang w:val="nl-NL"/>
              </w:rPr>
              <w:t>) of andere vormen om te frauderen (bv. communicatieapparatuur) zijn niet toegestaan gedurende de gehele duur van het tentamen en mogen ook niet in het lokaal meegebracht worden of zijn uitgeschakeld en ingeleverd.</w:t>
            </w:r>
          </w:p>
          <w:p w14:paraId="08433B3C" w14:textId="414ADA02" w:rsidR="0081153D" w:rsidRPr="0081153D" w:rsidRDefault="0038110F" w:rsidP="0081153D">
            <w:pPr>
              <w:widowControl w:val="0"/>
              <w:numPr>
                <w:ilvl w:val="0"/>
                <w:numId w:val="11"/>
              </w:numPr>
              <w:tabs>
                <w:tab w:val="left" w:pos="0"/>
                <w:tab w:val="left" w:pos="284"/>
                <w:tab w:val="left" w:pos="851"/>
              </w:tabs>
              <w:spacing w:after="0" w:line="240" w:lineRule="auto"/>
              <w:ind w:right="0"/>
              <w:jc w:val="left"/>
              <w:rPr>
                <w:rFonts w:ascii="Arial" w:hAnsi="Arial" w:cs="Arial"/>
                <w:sz w:val="22"/>
                <w:lang w:val="nl-NL"/>
              </w:rPr>
            </w:pPr>
            <w:r>
              <w:rPr>
                <w:rFonts w:ascii="Arial" w:hAnsi="Arial" w:cs="Arial"/>
                <w:sz w:val="22"/>
                <w:lang w:val="nl-NL"/>
              </w:rPr>
              <w:t xml:space="preserve"> </w:t>
            </w:r>
            <w:r w:rsidR="0081153D" w:rsidRPr="0081153D">
              <w:rPr>
                <w:rFonts w:ascii="Arial" w:hAnsi="Arial" w:cs="Arial"/>
                <w:sz w:val="22"/>
                <w:lang w:val="nl-NL"/>
              </w:rPr>
              <w:t>Schrijf leesbaar ter voorkoming van misverstanden bij de beoordeling van uw werk. Indien uw antwoord niet leesbaar is, wordt uw antwoord fout gerekend.</w:t>
            </w:r>
          </w:p>
          <w:p w14:paraId="16442E10" w14:textId="1E0EFA2D" w:rsidR="0081153D" w:rsidRPr="0081153D" w:rsidRDefault="0038110F" w:rsidP="0081153D">
            <w:pPr>
              <w:widowControl w:val="0"/>
              <w:numPr>
                <w:ilvl w:val="0"/>
                <w:numId w:val="11"/>
              </w:numPr>
              <w:tabs>
                <w:tab w:val="left" w:pos="0"/>
                <w:tab w:val="left" w:pos="284"/>
                <w:tab w:val="left" w:pos="851"/>
              </w:tabs>
              <w:spacing w:after="0" w:line="240" w:lineRule="auto"/>
              <w:ind w:right="0"/>
              <w:jc w:val="left"/>
              <w:rPr>
                <w:rFonts w:ascii="Arial" w:hAnsi="Arial" w:cs="Arial"/>
                <w:sz w:val="22"/>
                <w:lang w:val="nl-NL"/>
              </w:rPr>
            </w:pPr>
            <w:r>
              <w:rPr>
                <w:rFonts w:ascii="Arial" w:hAnsi="Arial" w:cs="Arial"/>
                <w:sz w:val="22"/>
                <w:lang w:val="nl-NL"/>
              </w:rPr>
              <w:t xml:space="preserve"> </w:t>
            </w:r>
            <w:r w:rsidR="0081153D" w:rsidRPr="0081153D">
              <w:rPr>
                <w:rFonts w:ascii="Arial" w:hAnsi="Arial" w:cs="Arial"/>
                <w:sz w:val="22"/>
                <w:lang w:val="nl-NL"/>
              </w:rPr>
              <w:t>Toiletbezoek tijdens het tentamen vindt enkel plaats na toestemming van de examinator.</w:t>
            </w:r>
          </w:p>
          <w:p w14:paraId="50A7D74E" w14:textId="5CD0F4B3" w:rsidR="0081153D" w:rsidRPr="0081153D" w:rsidRDefault="0038110F" w:rsidP="0081153D">
            <w:pPr>
              <w:widowControl w:val="0"/>
              <w:numPr>
                <w:ilvl w:val="0"/>
                <w:numId w:val="11"/>
              </w:numPr>
              <w:tabs>
                <w:tab w:val="left" w:pos="0"/>
                <w:tab w:val="left" w:pos="284"/>
                <w:tab w:val="left" w:pos="851"/>
              </w:tabs>
              <w:spacing w:after="0" w:line="240" w:lineRule="auto"/>
              <w:ind w:right="0"/>
              <w:jc w:val="left"/>
              <w:rPr>
                <w:rFonts w:ascii="Arial" w:hAnsi="Arial" w:cs="Arial"/>
                <w:sz w:val="22"/>
                <w:lang w:val="nl-NL"/>
              </w:rPr>
            </w:pPr>
            <w:r>
              <w:rPr>
                <w:rFonts w:ascii="Arial" w:hAnsi="Arial" w:cs="Arial"/>
                <w:sz w:val="22"/>
                <w:lang w:val="nl-NL"/>
              </w:rPr>
              <w:t xml:space="preserve"> </w:t>
            </w:r>
            <w:r w:rsidR="0081153D" w:rsidRPr="0081153D">
              <w:rPr>
                <w:rFonts w:ascii="Arial" w:hAnsi="Arial" w:cs="Arial"/>
                <w:sz w:val="22"/>
                <w:lang w:val="nl-NL"/>
              </w:rPr>
              <w:t xml:space="preserve">Lever bij het verlaten van de zaal, kladpapier, tentamenopgaven en andere tentamen gerelateerde documenten in bij de examinator. </w:t>
            </w:r>
          </w:p>
          <w:p w14:paraId="51FBADB7" w14:textId="77777777" w:rsidR="0081153D" w:rsidRPr="0081153D" w:rsidRDefault="0081153D" w:rsidP="00E67912">
            <w:pPr>
              <w:pStyle w:val="ListParagraph"/>
              <w:tabs>
                <w:tab w:val="left" w:pos="0"/>
                <w:tab w:val="left" w:pos="284"/>
                <w:tab w:val="left" w:pos="851"/>
              </w:tabs>
              <w:ind w:left="360" w:firstLine="0"/>
              <w:rPr>
                <w:rFonts w:ascii="Arial" w:hAnsi="Arial" w:cs="Arial"/>
                <w:sz w:val="22"/>
                <w:lang w:val="nl-NL"/>
              </w:rPr>
            </w:pPr>
          </w:p>
        </w:tc>
      </w:tr>
    </w:tbl>
    <w:p w14:paraId="36499DBE" w14:textId="77777777" w:rsidR="0081153D" w:rsidRPr="0081153D" w:rsidRDefault="0081153D" w:rsidP="0081153D">
      <w:pPr>
        <w:tabs>
          <w:tab w:val="left" w:pos="0"/>
          <w:tab w:val="left" w:pos="283"/>
          <w:tab w:val="left" w:pos="566"/>
          <w:tab w:val="left" w:pos="851"/>
        </w:tabs>
        <w:rPr>
          <w:rFonts w:ascii="Arial" w:hAnsi="Arial" w:cs="Arial"/>
          <w:b/>
          <w:sz w:val="22"/>
          <w:lang w:val="nl-NL"/>
        </w:rPr>
      </w:pPr>
    </w:p>
    <w:p w14:paraId="41355498" w14:textId="77777777" w:rsidR="0081153D" w:rsidRPr="0081153D" w:rsidRDefault="0081153D" w:rsidP="0081153D">
      <w:pPr>
        <w:tabs>
          <w:tab w:val="left" w:pos="0"/>
          <w:tab w:val="left" w:pos="283"/>
          <w:tab w:val="left" w:pos="566"/>
          <w:tab w:val="left" w:pos="851"/>
        </w:tabs>
        <w:rPr>
          <w:rFonts w:ascii="Arial" w:hAnsi="Arial" w:cs="Arial"/>
          <w:b/>
          <w:sz w:val="22"/>
          <w:lang w:val="nl-NL"/>
        </w:rPr>
      </w:pPr>
    </w:p>
    <w:p w14:paraId="35FB2B81" w14:textId="77777777" w:rsidR="0081153D" w:rsidRPr="0081153D" w:rsidRDefault="0081153D" w:rsidP="0081153D">
      <w:pPr>
        <w:tabs>
          <w:tab w:val="left" w:pos="0"/>
          <w:tab w:val="left" w:pos="283"/>
          <w:tab w:val="left" w:pos="566"/>
          <w:tab w:val="left" w:pos="851"/>
        </w:tabs>
        <w:rPr>
          <w:rFonts w:ascii="Arial" w:hAnsi="Arial" w:cs="Arial"/>
          <w:b/>
          <w:sz w:val="22"/>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5"/>
      </w:tblGrid>
      <w:tr w:rsidR="0081153D" w:rsidRPr="0081153D" w14:paraId="4594F528" w14:textId="77777777" w:rsidTr="00E67912">
        <w:tc>
          <w:tcPr>
            <w:tcW w:w="5000" w:type="pct"/>
            <w:tcBorders>
              <w:bottom w:val="single" w:sz="4" w:space="0" w:color="auto"/>
            </w:tcBorders>
            <w:shd w:val="clear" w:color="auto" w:fill="E6E6E6"/>
          </w:tcPr>
          <w:p w14:paraId="246B5B29" w14:textId="77777777" w:rsidR="0081153D" w:rsidRPr="0081153D" w:rsidRDefault="0081153D" w:rsidP="00E67912">
            <w:pPr>
              <w:pStyle w:val="Heading1"/>
              <w:spacing w:before="20" w:after="20"/>
              <w:rPr>
                <w:rFonts w:ascii="Arial" w:hAnsi="Arial" w:cs="Arial"/>
                <w:sz w:val="22"/>
              </w:rPr>
            </w:pPr>
            <w:proofErr w:type="spellStart"/>
            <w:r w:rsidRPr="0081153D">
              <w:rPr>
                <w:rFonts w:ascii="Arial" w:hAnsi="Arial" w:cs="Arial"/>
                <w:sz w:val="22"/>
              </w:rPr>
              <w:t>Cijferberekening</w:t>
            </w:r>
            <w:proofErr w:type="spellEnd"/>
            <w:r w:rsidRPr="0081153D">
              <w:rPr>
                <w:rFonts w:ascii="Arial" w:hAnsi="Arial" w:cs="Arial"/>
                <w:sz w:val="22"/>
              </w:rPr>
              <w:t xml:space="preserve"> / </w:t>
            </w:r>
            <w:proofErr w:type="spellStart"/>
            <w:r w:rsidRPr="0081153D">
              <w:rPr>
                <w:rFonts w:ascii="Arial" w:hAnsi="Arial" w:cs="Arial"/>
                <w:sz w:val="22"/>
              </w:rPr>
              <w:t>cesuur</w:t>
            </w:r>
            <w:proofErr w:type="spellEnd"/>
          </w:p>
        </w:tc>
      </w:tr>
      <w:tr w:rsidR="0081153D" w:rsidRPr="009A0BD6" w14:paraId="62F29A91" w14:textId="77777777" w:rsidTr="00E67912">
        <w:tc>
          <w:tcPr>
            <w:tcW w:w="5000" w:type="pct"/>
            <w:tcBorders>
              <w:top w:val="single" w:sz="4" w:space="0" w:color="auto"/>
            </w:tcBorders>
            <w:shd w:val="clear" w:color="auto" w:fill="FFFFFF"/>
          </w:tcPr>
          <w:p w14:paraId="7E8DE162" w14:textId="77777777" w:rsidR="0081153D" w:rsidRPr="0081153D" w:rsidRDefault="0081153D" w:rsidP="0081153D">
            <w:pPr>
              <w:widowControl w:val="0"/>
              <w:numPr>
                <w:ilvl w:val="0"/>
                <w:numId w:val="11"/>
              </w:numPr>
              <w:tabs>
                <w:tab w:val="left" w:pos="0"/>
                <w:tab w:val="left" w:pos="342"/>
                <w:tab w:val="left" w:pos="851"/>
              </w:tabs>
              <w:spacing w:after="0" w:line="276" w:lineRule="auto"/>
              <w:ind w:right="0"/>
              <w:rPr>
                <w:rFonts w:ascii="Arial" w:hAnsi="Arial" w:cs="Arial"/>
                <w:color w:val="FF0000"/>
                <w:sz w:val="22"/>
                <w:lang w:val="nl-NL"/>
              </w:rPr>
            </w:pPr>
            <w:r w:rsidRPr="0081153D">
              <w:rPr>
                <w:rFonts w:ascii="Arial" w:hAnsi="Arial" w:cs="Arial"/>
                <w:sz w:val="22"/>
                <w:lang w:val="nl-NL"/>
              </w:rPr>
              <w:t>Het eindcijfer voor het vak Statistiek wordt voor 50% bepaald door dit tentamen.</w:t>
            </w:r>
          </w:p>
          <w:p w14:paraId="240C7559" w14:textId="50A21A56" w:rsidR="0081153D" w:rsidRPr="0081153D" w:rsidRDefault="0081153D" w:rsidP="0081153D">
            <w:pPr>
              <w:widowControl w:val="0"/>
              <w:numPr>
                <w:ilvl w:val="0"/>
                <w:numId w:val="11"/>
              </w:numPr>
              <w:tabs>
                <w:tab w:val="left" w:pos="0"/>
                <w:tab w:val="left" w:pos="342"/>
                <w:tab w:val="left" w:pos="851"/>
              </w:tabs>
              <w:spacing w:after="0" w:line="276" w:lineRule="auto"/>
              <w:ind w:right="0"/>
              <w:rPr>
                <w:rFonts w:ascii="Arial" w:hAnsi="Arial" w:cs="Arial"/>
                <w:color w:val="FF0000"/>
                <w:sz w:val="22"/>
                <w:lang w:val="nl-NL"/>
              </w:rPr>
            </w:pPr>
            <w:r w:rsidRPr="0081153D">
              <w:rPr>
                <w:rFonts w:ascii="Arial" w:hAnsi="Arial" w:cs="Arial"/>
                <w:sz w:val="22"/>
                <w:lang w:val="nl-NL"/>
              </w:rPr>
              <w:t>Het tentamen is opgebouwd uit 4 open vragen. Bij iedere (sub)vraag is het aantal te behalen punten tussen haakjes aangegeven. In totaal kunt u 100</w:t>
            </w:r>
            <w:r w:rsidR="00A413D8">
              <w:rPr>
                <w:rFonts w:ascii="Arial" w:hAnsi="Arial" w:cs="Arial"/>
                <w:sz w:val="22"/>
                <w:lang w:val="nl-NL"/>
              </w:rPr>
              <w:t xml:space="preserve"> </w:t>
            </w:r>
            <w:r w:rsidRPr="0081153D">
              <w:rPr>
                <w:rFonts w:ascii="Arial" w:hAnsi="Arial" w:cs="Arial"/>
                <w:sz w:val="22"/>
                <w:lang w:val="nl-NL"/>
              </w:rPr>
              <w:t>punten verdienen.</w:t>
            </w:r>
          </w:p>
          <w:p w14:paraId="0CFE9DD8" w14:textId="24A931E2" w:rsidR="0081153D" w:rsidRPr="0081153D" w:rsidRDefault="0081153D" w:rsidP="0081153D">
            <w:pPr>
              <w:widowControl w:val="0"/>
              <w:numPr>
                <w:ilvl w:val="0"/>
                <w:numId w:val="11"/>
              </w:numPr>
              <w:tabs>
                <w:tab w:val="left" w:pos="0"/>
                <w:tab w:val="left" w:pos="342"/>
                <w:tab w:val="left" w:pos="851"/>
              </w:tabs>
              <w:spacing w:after="0" w:line="276" w:lineRule="auto"/>
              <w:ind w:right="0"/>
              <w:rPr>
                <w:rFonts w:ascii="Arial" w:hAnsi="Arial" w:cs="Arial"/>
                <w:color w:val="FF0000"/>
                <w:sz w:val="22"/>
                <w:lang w:val="nl-NL"/>
              </w:rPr>
            </w:pPr>
            <w:r w:rsidRPr="0081153D">
              <w:rPr>
                <w:rFonts w:ascii="Arial" w:hAnsi="Arial" w:cs="Arial"/>
                <w:sz w:val="22"/>
                <w:lang w:val="nl-NL"/>
              </w:rPr>
              <w:t xml:space="preserve">Het tentamencijfer wordt bepaald door het totaal aantal punten te delen door 10. Het tentamencijfer moet minimaal </w:t>
            </w:r>
            <w:r w:rsidR="00666FF7">
              <w:rPr>
                <w:rFonts w:ascii="Arial" w:hAnsi="Arial" w:cs="Arial"/>
                <w:sz w:val="22"/>
                <w:lang w:val="nl-NL"/>
              </w:rPr>
              <w:t xml:space="preserve">een </w:t>
            </w:r>
            <w:r w:rsidRPr="0081153D">
              <w:rPr>
                <w:rFonts w:ascii="Arial" w:hAnsi="Arial" w:cs="Arial"/>
                <w:sz w:val="22"/>
                <w:lang w:val="nl-NL"/>
              </w:rPr>
              <w:t>5,0 zijn om de cursus Sta</w:t>
            </w:r>
            <w:r w:rsidR="0069729E">
              <w:rPr>
                <w:rFonts w:ascii="Arial" w:hAnsi="Arial" w:cs="Arial"/>
                <w:sz w:val="22"/>
                <w:lang w:val="nl-NL"/>
              </w:rPr>
              <w:t xml:space="preserve">tistiek met succes af te ronden </w:t>
            </w:r>
            <w:r w:rsidR="0069729E" w:rsidRPr="002806B1">
              <w:rPr>
                <w:rFonts w:ascii="Arial" w:hAnsi="Arial" w:cs="Arial"/>
                <w:sz w:val="22"/>
                <w:lang w:val="nl-NL"/>
              </w:rPr>
              <w:t>(en gemiddeld een 5,5 voor de examenonderdelen van de cursus)</w:t>
            </w:r>
            <w:r w:rsidR="0069729E">
              <w:rPr>
                <w:rFonts w:ascii="Arial" w:hAnsi="Arial" w:cs="Arial"/>
                <w:sz w:val="22"/>
                <w:lang w:val="nl-NL"/>
              </w:rPr>
              <w:t>.</w:t>
            </w:r>
          </w:p>
          <w:p w14:paraId="1EFA1806" w14:textId="77777777" w:rsidR="0081153D" w:rsidRPr="0081153D" w:rsidRDefault="0081153D" w:rsidP="00E67912">
            <w:pPr>
              <w:tabs>
                <w:tab w:val="left" w:pos="0"/>
                <w:tab w:val="left" w:pos="284"/>
                <w:tab w:val="left" w:pos="851"/>
              </w:tabs>
              <w:rPr>
                <w:rFonts w:ascii="Arial" w:hAnsi="Arial" w:cs="Arial"/>
                <w:color w:val="FF0000"/>
                <w:sz w:val="22"/>
                <w:lang w:val="nl-NL"/>
              </w:rPr>
            </w:pPr>
          </w:p>
          <w:p w14:paraId="7B786CA0" w14:textId="77777777" w:rsidR="0081153D" w:rsidRPr="0081153D" w:rsidRDefault="0081153D" w:rsidP="00E67912">
            <w:pPr>
              <w:tabs>
                <w:tab w:val="left" w:pos="0"/>
                <w:tab w:val="left" w:pos="284"/>
                <w:tab w:val="left" w:pos="851"/>
              </w:tabs>
              <w:rPr>
                <w:rFonts w:ascii="Arial" w:hAnsi="Arial" w:cs="Arial"/>
                <w:color w:val="FF0000"/>
                <w:sz w:val="22"/>
                <w:lang w:val="nl-NL"/>
              </w:rPr>
            </w:pPr>
          </w:p>
          <w:p w14:paraId="55EC3D25" w14:textId="77777777" w:rsidR="0081153D" w:rsidRPr="0081153D" w:rsidRDefault="0081153D" w:rsidP="00E67912">
            <w:pPr>
              <w:tabs>
                <w:tab w:val="left" w:pos="0"/>
                <w:tab w:val="left" w:pos="284"/>
                <w:tab w:val="left" w:pos="851"/>
              </w:tabs>
              <w:rPr>
                <w:rFonts w:ascii="Arial" w:hAnsi="Arial" w:cs="Arial"/>
                <w:color w:val="FF0000"/>
                <w:sz w:val="22"/>
                <w:lang w:val="nl-NL"/>
              </w:rPr>
            </w:pPr>
          </w:p>
        </w:tc>
      </w:tr>
    </w:tbl>
    <w:p w14:paraId="10209C9F" w14:textId="77777777" w:rsidR="0081153D" w:rsidRPr="0081153D" w:rsidRDefault="0081153D" w:rsidP="0081153D">
      <w:pPr>
        <w:tabs>
          <w:tab w:val="left" w:pos="0"/>
          <w:tab w:val="left" w:pos="284"/>
          <w:tab w:val="left" w:pos="851"/>
        </w:tabs>
        <w:rPr>
          <w:rFonts w:ascii="Arial" w:hAnsi="Arial" w:cs="Arial"/>
          <w:b/>
          <w:sz w:val="22"/>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5"/>
      </w:tblGrid>
      <w:tr w:rsidR="0081153D" w:rsidRPr="0081153D" w14:paraId="064DA444" w14:textId="77777777" w:rsidTr="00E67912">
        <w:tc>
          <w:tcPr>
            <w:tcW w:w="9356" w:type="dxa"/>
            <w:tcBorders>
              <w:bottom w:val="single" w:sz="4" w:space="0" w:color="auto"/>
            </w:tcBorders>
            <w:shd w:val="clear" w:color="auto" w:fill="E6E6E6"/>
          </w:tcPr>
          <w:p w14:paraId="4E254179" w14:textId="77777777" w:rsidR="0081153D" w:rsidRPr="0081153D" w:rsidRDefault="0081153D" w:rsidP="00E67912">
            <w:pPr>
              <w:pStyle w:val="Heading1"/>
              <w:rPr>
                <w:rFonts w:ascii="Arial" w:hAnsi="Arial" w:cs="Arial"/>
                <w:sz w:val="22"/>
              </w:rPr>
            </w:pPr>
            <w:bookmarkStart w:id="0" w:name="_Toc105398346"/>
            <w:bookmarkStart w:id="1" w:name="_Toc128901933"/>
            <w:bookmarkStart w:id="2" w:name="_Toc129674991"/>
            <w:r w:rsidRPr="0081153D">
              <w:rPr>
                <w:rFonts w:ascii="Arial" w:hAnsi="Arial" w:cs="Arial"/>
                <w:sz w:val="22"/>
              </w:rPr>
              <w:t xml:space="preserve">Procedure </w:t>
            </w:r>
            <w:proofErr w:type="spellStart"/>
            <w:r w:rsidRPr="0081153D">
              <w:rPr>
                <w:rFonts w:ascii="Arial" w:hAnsi="Arial" w:cs="Arial"/>
                <w:sz w:val="22"/>
              </w:rPr>
              <w:t>na</w:t>
            </w:r>
            <w:proofErr w:type="spellEnd"/>
            <w:r w:rsidRPr="0081153D">
              <w:rPr>
                <w:rFonts w:ascii="Arial" w:hAnsi="Arial" w:cs="Arial"/>
                <w:sz w:val="22"/>
              </w:rPr>
              <w:t xml:space="preserve"> het </w:t>
            </w:r>
            <w:proofErr w:type="spellStart"/>
            <w:r w:rsidRPr="0081153D">
              <w:rPr>
                <w:rFonts w:ascii="Arial" w:hAnsi="Arial" w:cs="Arial"/>
                <w:sz w:val="22"/>
              </w:rPr>
              <w:t>tentamen</w:t>
            </w:r>
            <w:bookmarkEnd w:id="0"/>
            <w:bookmarkEnd w:id="1"/>
            <w:bookmarkEnd w:id="2"/>
            <w:proofErr w:type="spellEnd"/>
          </w:p>
        </w:tc>
      </w:tr>
      <w:tr w:rsidR="0081153D" w:rsidRPr="009A0BD6" w14:paraId="13CE9885" w14:textId="77777777" w:rsidTr="00E67912">
        <w:tc>
          <w:tcPr>
            <w:tcW w:w="9356" w:type="dxa"/>
            <w:tcBorders>
              <w:top w:val="single" w:sz="4" w:space="0" w:color="auto"/>
            </w:tcBorders>
            <w:shd w:val="clear" w:color="auto" w:fill="auto"/>
          </w:tcPr>
          <w:p w14:paraId="6BA367FE" w14:textId="77777777" w:rsidR="0081153D" w:rsidRPr="0081153D" w:rsidRDefault="0081153D" w:rsidP="0081153D">
            <w:pPr>
              <w:pStyle w:val="BodyText2"/>
              <w:widowControl/>
              <w:numPr>
                <w:ilvl w:val="0"/>
                <w:numId w:val="12"/>
              </w:numPr>
              <w:tabs>
                <w:tab w:val="clear" w:pos="0"/>
                <w:tab w:val="clear" w:pos="283"/>
                <w:tab w:val="clear" w:pos="566"/>
                <w:tab w:val="clear" w:pos="851"/>
              </w:tabs>
              <w:jc w:val="left"/>
              <w:rPr>
                <w:rFonts w:ascii="Arial" w:hAnsi="Arial" w:cs="Arial"/>
                <w:sz w:val="22"/>
                <w:szCs w:val="22"/>
                <w:lang w:val="nl-NL"/>
              </w:rPr>
            </w:pPr>
            <w:r w:rsidRPr="0081153D">
              <w:rPr>
                <w:rFonts w:ascii="Arial" w:hAnsi="Arial" w:cs="Arial"/>
                <w:sz w:val="22"/>
                <w:szCs w:val="22"/>
                <w:lang w:val="nl-NL"/>
              </w:rPr>
              <w:t xml:space="preserve">De cijfers van dit tentamenonderdeel worden in principe binnen 10 werkdagen na de afname bekend gemaakt. </w:t>
            </w:r>
          </w:p>
          <w:p w14:paraId="76D96A50" w14:textId="77777777" w:rsidR="0081153D" w:rsidRPr="0081153D" w:rsidRDefault="0081153D" w:rsidP="0081153D">
            <w:pPr>
              <w:pStyle w:val="BodyText2"/>
              <w:widowControl/>
              <w:numPr>
                <w:ilvl w:val="0"/>
                <w:numId w:val="12"/>
              </w:numPr>
              <w:tabs>
                <w:tab w:val="clear" w:pos="0"/>
                <w:tab w:val="clear" w:pos="283"/>
                <w:tab w:val="clear" w:pos="566"/>
                <w:tab w:val="clear" w:pos="851"/>
              </w:tabs>
              <w:jc w:val="left"/>
              <w:rPr>
                <w:rFonts w:ascii="Arial" w:hAnsi="Arial" w:cs="Arial"/>
                <w:sz w:val="22"/>
                <w:szCs w:val="22"/>
                <w:lang w:val="nl-NL"/>
              </w:rPr>
            </w:pPr>
            <w:r w:rsidRPr="0081153D">
              <w:rPr>
                <w:rFonts w:ascii="Arial" w:hAnsi="Arial" w:cs="Arial"/>
                <w:sz w:val="22"/>
                <w:szCs w:val="22"/>
                <w:lang w:val="nl-NL"/>
              </w:rPr>
              <w:t xml:space="preserve">Met vragen over de beoordeling kunt u tot 10 werkdagen na bekendmaking van de cijfers terecht bij de cursuscoördinator. </w:t>
            </w:r>
          </w:p>
          <w:p w14:paraId="0DD086C3" w14:textId="77777777" w:rsidR="0081153D" w:rsidRPr="0081153D" w:rsidRDefault="0081153D" w:rsidP="00E67912">
            <w:pPr>
              <w:pStyle w:val="BodyText2"/>
              <w:widowControl/>
              <w:tabs>
                <w:tab w:val="clear" w:pos="0"/>
                <w:tab w:val="clear" w:pos="283"/>
                <w:tab w:val="clear" w:pos="566"/>
                <w:tab w:val="clear" w:pos="851"/>
              </w:tabs>
              <w:ind w:left="360"/>
              <w:jc w:val="left"/>
              <w:rPr>
                <w:rFonts w:ascii="Arial" w:hAnsi="Arial" w:cs="Arial"/>
                <w:sz w:val="22"/>
                <w:szCs w:val="22"/>
                <w:lang w:val="nl-NL"/>
              </w:rPr>
            </w:pPr>
          </w:p>
        </w:tc>
      </w:tr>
    </w:tbl>
    <w:p w14:paraId="77BDEA33" w14:textId="77777777" w:rsidR="0081153D" w:rsidRDefault="0081153D" w:rsidP="0081153D">
      <w:pPr>
        <w:tabs>
          <w:tab w:val="left" w:pos="0"/>
          <w:tab w:val="left" w:pos="284"/>
          <w:tab w:val="left" w:pos="851"/>
        </w:tabs>
        <w:rPr>
          <w:rFonts w:ascii="Arial" w:hAnsi="Arial" w:cs="Arial"/>
          <w:b/>
          <w:szCs w:val="24"/>
          <w:lang w:val="nl-NL"/>
        </w:rPr>
      </w:pPr>
    </w:p>
    <w:p w14:paraId="4BCE9618" w14:textId="77777777" w:rsidR="0081153D" w:rsidRDefault="0081153D" w:rsidP="0081153D">
      <w:pPr>
        <w:tabs>
          <w:tab w:val="left" w:pos="0"/>
          <w:tab w:val="left" w:pos="284"/>
          <w:tab w:val="left" w:pos="851"/>
        </w:tabs>
        <w:rPr>
          <w:rFonts w:ascii="Arial" w:hAnsi="Arial" w:cs="Arial"/>
          <w:b/>
          <w:szCs w:val="24"/>
          <w:lang w:val="nl-NL"/>
        </w:rPr>
      </w:pPr>
    </w:p>
    <w:p w14:paraId="4F610264" w14:textId="77777777" w:rsidR="0081153D" w:rsidRDefault="0081153D" w:rsidP="0081153D">
      <w:pPr>
        <w:tabs>
          <w:tab w:val="left" w:pos="0"/>
          <w:tab w:val="left" w:pos="284"/>
          <w:tab w:val="left" w:pos="851"/>
        </w:tabs>
        <w:rPr>
          <w:rFonts w:ascii="Arial" w:hAnsi="Arial" w:cs="Arial"/>
          <w:b/>
          <w:szCs w:val="24"/>
          <w:lang w:val="nl-NL"/>
        </w:rPr>
      </w:pPr>
    </w:p>
    <w:p w14:paraId="57A590D7" w14:textId="77777777" w:rsidR="0081153D" w:rsidRDefault="0081153D" w:rsidP="0081153D">
      <w:pPr>
        <w:tabs>
          <w:tab w:val="left" w:pos="0"/>
          <w:tab w:val="left" w:pos="284"/>
          <w:tab w:val="left" w:pos="851"/>
        </w:tabs>
        <w:rPr>
          <w:rFonts w:ascii="Arial" w:hAnsi="Arial" w:cs="Arial"/>
          <w:b/>
          <w:szCs w:val="24"/>
          <w:lang w:val="nl-NL"/>
        </w:rPr>
      </w:pPr>
    </w:p>
    <w:p w14:paraId="05B27222" w14:textId="77777777" w:rsidR="0081153D" w:rsidRDefault="0081153D" w:rsidP="0081153D">
      <w:pPr>
        <w:tabs>
          <w:tab w:val="left" w:pos="0"/>
          <w:tab w:val="left" w:pos="284"/>
          <w:tab w:val="left" w:pos="851"/>
        </w:tabs>
        <w:rPr>
          <w:rFonts w:ascii="Arial" w:hAnsi="Arial" w:cs="Arial"/>
          <w:b/>
          <w:szCs w:val="24"/>
          <w:lang w:val="nl-NL"/>
        </w:rPr>
      </w:pPr>
    </w:p>
    <w:p w14:paraId="29D136A7" w14:textId="77777777" w:rsidR="0081153D" w:rsidRDefault="0081153D" w:rsidP="0081153D">
      <w:pPr>
        <w:tabs>
          <w:tab w:val="left" w:pos="0"/>
          <w:tab w:val="left" w:pos="284"/>
          <w:tab w:val="left" w:pos="851"/>
        </w:tabs>
        <w:rPr>
          <w:rFonts w:ascii="Arial" w:hAnsi="Arial" w:cs="Arial"/>
          <w:b/>
          <w:szCs w:val="24"/>
          <w:lang w:val="nl-NL"/>
        </w:rPr>
      </w:pPr>
    </w:p>
    <w:p w14:paraId="5A2A7643" w14:textId="77777777" w:rsidR="0081153D" w:rsidRDefault="0081153D" w:rsidP="0081153D">
      <w:pPr>
        <w:tabs>
          <w:tab w:val="left" w:pos="0"/>
          <w:tab w:val="left" w:pos="284"/>
          <w:tab w:val="left" w:pos="851"/>
        </w:tabs>
        <w:rPr>
          <w:rFonts w:ascii="Arial" w:hAnsi="Arial" w:cs="Arial"/>
          <w:b/>
          <w:szCs w:val="24"/>
          <w:lang w:val="nl-NL"/>
        </w:rPr>
      </w:pPr>
    </w:p>
    <w:p w14:paraId="2A07E120" w14:textId="77777777" w:rsidR="0081153D" w:rsidRDefault="0081153D" w:rsidP="0081153D">
      <w:pPr>
        <w:tabs>
          <w:tab w:val="left" w:pos="0"/>
          <w:tab w:val="left" w:pos="283"/>
          <w:tab w:val="left" w:pos="566"/>
          <w:tab w:val="left" w:pos="851"/>
        </w:tabs>
        <w:rPr>
          <w:rFonts w:ascii="Arial" w:hAnsi="Arial" w:cs="Arial"/>
          <w:szCs w:val="24"/>
          <w:lang w:val="nl-NL"/>
        </w:rPr>
      </w:pPr>
    </w:p>
    <w:p w14:paraId="0B545AFA" w14:textId="77777777" w:rsidR="0081153D" w:rsidRDefault="0081153D" w:rsidP="0081153D">
      <w:pPr>
        <w:tabs>
          <w:tab w:val="left" w:pos="0"/>
          <w:tab w:val="left" w:pos="283"/>
          <w:tab w:val="left" w:pos="566"/>
          <w:tab w:val="left" w:pos="851"/>
        </w:tabs>
        <w:rPr>
          <w:rFonts w:ascii="Arial" w:hAnsi="Arial" w:cs="Arial"/>
          <w:szCs w:val="24"/>
          <w:lang w:val="nl-NL"/>
        </w:rPr>
      </w:pPr>
    </w:p>
    <w:p w14:paraId="3E32CDD6" w14:textId="77777777" w:rsidR="0081153D" w:rsidRDefault="0081153D" w:rsidP="0081153D">
      <w:pPr>
        <w:tabs>
          <w:tab w:val="left" w:pos="0"/>
          <w:tab w:val="left" w:pos="283"/>
          <w:tab w:val="left" w:pos="566"/>
          <w:tab w:val="left" w:pos="851"/>
        </w:tabs>
        <w:rPr>
          <w:rFonts w:ascii="Arial" w:hAnsi="Arial" w:cs="Arial"/>
          <w:szCs w:val="24"/>
          <w:lang w:val="nl-NL"/>
        </w:rPr>
      </w:pPr>
    </w:p>
    <w:p w14:paraId="3E0F5A3E" w14:textId="77777777" w:rsidR="0081153D" w:rsidRDefault="0081153D" w:rsidP="0081153D">
      <w:pPr>
        <w:tabs>
          <w:tab w:val="left" w:pos="0"/>
          <w:tab w:val="left" w:pos="283"/>
          <w:tab w:val="left" w:pos="566"/>
          <w:tab w:val="left" w:pos="851"/>
        </w:tabs>
        <w:rPr>
          <w:rFonts w:ascii="Arial" w:hAnsi="Arial" w:cs="Arial"/>
          <w:szCs w:val="24"/>
          <w:lang w:val="nl-NL"/>
        </w:rPr>
      </w:pPr>
    </w:p>
    <w:p w14:paraId="6E05CBA5" w14:textId="77777777" w:rsidR="0081153D" w:rsidRDefault="0081153D" w:rsidP="0081153D">
      <w:pPr>
        <w:tabs>
          <w:tab w:val="left" w:pos="0"/>
          <w:tab w:val="left" w:pos="283"/>
          <w:tab w:val="left" w:pos="566"/>
          <w:tab w:val="left" w:pos="851"/>
        </w:tabs>
        <w:jc w:val="center"/>
        <w:rPr>
          <w:rFonts w:ascii="Arial" w:hAnsi="Arial" w:cs="Arial"/>
          <w:sz w:val="44"/>
          <w:szCs w:val="44"/>
          <w:lang w:val="nl-NL"/>
        </w:rPr>
      </w:pPr>
    </w:p>
    <w:p w14:paraId="6F6271F3" w14:textId="77777777" w:rsidR="0081153D" w:rsidRDefault="0081153D" w:rsidP="0081153D">
      <w:pPr>
        <w:tabs>
          <w:tab w:val="left" w:pos="0"/>
          <w:tab w:val="left" w:pos="283"/>
          <w:tab w:val="left" w:pos="566"/>
          <w:tab w:val="left" w:pos="851"/>
        </w:tabs>
        <w:jc w:val="center"/>
        <w:rPr>
          <w:rFonts w:ascii="Arial" w:hAnsi="Arial" w:cs="Arial"/>
          <w:sz w:val="44"/>
          <w:szCs w:val="44"/>
          <w:lang w:val="nl-NL"/>
        </w:rPr>
      </w:pPr>
    </w:p>
    <w:p w14:paraId="2EBA5E9B" w14:textId="77777777" w:rsidR="0081153D" w:rsidRDefault="0081153D" w:rsidP="0081153D">
      <w:pPr>
        <w:tabs>
          <w:tab w:val="left" w:pos="0"/>
          <w:tab w:val="left" w:pos="283"/>
          <w:tab w:val="left" w:pos="566"/>
          <w:tab w:val="left" w:pos="851"/>
        </w:tabs>
        <w:jc w:val="center"/>
        <w:rPr>
          <w:rFonts w:ascii="Arial" w:hAnsi="Arial" w:cs="Arial"/>
          <w:sz w:val="44"/>
          <w:szCs w:val="44"/>
          <w:lang w:val="nl-NL"/>
        </w:rPr>
      </w:pPr>
    </w:p>
    <w:p w14:paraId="3ECC265E" w14:textId="77777777" w:rsidR="0081153D" w:rsidRDefault="0081153D" w:rsidP="0081153D">
      <w:pPr>
        <w:tabs>
          <w:tab w:val="left" w:pos="0"/>
          <w:tab w:val="left" w:pos="283"/>
          <w:tab w:val="left" w:pos="566"/>
          <w:tab w:val="left" w:pos="851"/>
        </w:tabs>
        <w:jc w:val="center"/>
        <w:rPr>
          <w:rFonts w:ascii="Arial" w:hAnsi="Arial" w:cs="Arial"/>
          <w:sz w:val="44"/>
          <w:szCs w:val="44"/>
          <w:lang w:val="nl-NL"/>
        </w:rPr>
      </w:pPr>
    </w:p>
    <w:p w14:paraId="38E8B79F" w14:textId="77777777" w:rsidR="0081153D" w:rsidRDefault="0081153D" w:rsidP="0081153D">
      <w:pPr>
        <w:tabs>
          <w:tab w:val="left" w:pos="0"/>
          <w:tab w:val="left" w:pos="283"/>
          <w:tab w:val="left" w:pos="566"/>
          <w:tab w:val="left" w:pos="851"/>
        </w:tabs>
        <w:jc w:val="center"/>
        <w:rPr>
          <w:rFonts w:ascii="Arial" w:hAnsi="Arial" w:cs="Arial"/>
          <w:sz w:val="44"/>
          <w:szCs w:val="44"/>
          <w:lang w:val="nl-NL"/>
        </w:rPr>
      </w:pPr>
    </w:p>
    <w:p w14:paraId="52D90F93" w14:textId="77777777" w:rsidR="0081153D" w:rsidRDefault="0081153D" w:rsidP="0081153D">
      <w:pPr>
        <w:tabs>
          <w:tab w:val="left" w:pos="0"/>
          <w:tab w:val="left" w:pos="283"/>
          <w:tab w:val="left" w:pos="566"/>
          <w:tab w:val="left" w:pos="851"/>
        </w:tabs>
        <w:jc w:val="center"/>
        <w:rPr>
          <w:rFonts w:ascii="Arial" w:hAnsi="Arial" w:cs="Arial"/>
          <w:sz w:val="44"/>
          <w:szCs w:val="44"/>
          <w:lang w:val="nl-NL"/>
        </w:rPr>
      </w:pPr>
    </w:p>
    <w:p w14:paraId="6C3758CF" w14:textId="77777777" w:rsidR="0081153D" w:rsidRDefault="0081153D" w:rsidP="0081153D">
      <w:pPr>
        <w:tabs>
          <w:tab w:val="left" w:pos="0"/>
          <w:tab w:val="left" w:pos="283"/>
          <w:tab w:val="left" w:pos="566"/>
          <w:tab w:val="left" w:pos="851"/>
        </w:tabs>
        <w:jc w:val="center"/>
        <w:rPr>
          <w:rFonts w:ascii="Arial" w:hAnsi="Arial" w:cs="Arial"/>
          <w:sz w:val="44"/>
          <w:szCs w:val="44"/>
          <w:lang w:val="nl-NL"/>
        </w:rPr>
      </w:pPr>
    </w:p>
    <w:p w14:paraId="2256F84F" w14:textId="77777777" w:rsidR="0081153D" w:rsidRDefault="0081153D" w:rsidP="0081153D">
      <w:pPr>
        <w:tabs>
          <w:tab w:val="left" w:pos="0"/>
          <w:tab w:val="left" w:pos="283"/>
          <w:tab w:val="left" w:pos="566"/>
          <w:tab w:val="left" w:pos="851"/>
        </w:tabs>
        <w:jc w:val="center"/>
        <w:rPr>
          <w:rFonts w:ascii="Arial" w:hAnsi="Arial" w:cs="Arial"/>
          <w:sz w:val="44"/>
          <w:szCs w:val="44"/>
          <w:lang w:val="nl-NL"/>
        </w:rPr>
      </w:pPr>
    </w:p>
    <w:p w14:paraId="7D80B2F5" w14:textId="77777777" w:rsidR="0081153D" w:rsidRDefault="0081153D" w:rsidP="0081153D">
      <w:pPr>
        <w:tabs>
          <w:tab w:val="left" w:pos="0"/>
          <w:tab w:val="left" w:pos="283"/>
          <w:tab w:val="left" w:pos="566"/>
          <w:tab w:val="left" w:pos="851"/>
        </w:tabs>
        <w:jc w:val="center"/>
        <w:rPr>
          <w:rFonts w:ascii="Arial" w:hAnsi="Arial" w:cs="Arial"/>
          <w:sz w:val="44"/>
          <w:szCs w:val="44"/>
          <w:lang w:val="nl-NL"/>
        </w:rPr>
      </w:pPr>
    </w:p>
    <w:p w14:paraId="4D5E4D0D" w14:textId="77777777" w:rsidR="0081153D" w:rsidRDefault="0081153D" w:rsidP="0081153D">
      <w:pPr>
        <w:tabs>
          <w:tab w:val="left" w:pos="0"/>
          <w:tab w:val="left" w:pos="283"/>
          <w:tab w:val="left" w:pos="566"/>
          <w:tab w:val="left" w:pos="851"/>
        </w:tabs>
        <w:jc w:val="center"/>
        <w:rPr>
          <w:rFonts w:ascii="Arial" w:hAnsi="Arial" w:cs="Arial"/>
          <w:sz w:val="44"/>
          <w:szCs w:val="44"/>
          <w:lang w:val="nl-NL"/>
        </w:rPr>
      </w:pPr>
    </w:p>
    <w:p w14:paraId="35BEC2DD" w14:textId="77777777" w:rsidR="0081153D" w:rsidRDefault="0081153D" w:rsidP="0081153D">
      <w:pPr>
        <w:tabs>
          <w:tab w:val="left" w:pos="0"/>
          <w:tab w:val="left" w:pos="283"/>
          <w:tab w:val="left" w:pos="566"/>
          <w:tab w:val="left" w:pos="851"/>
        </w:tabs>
        <w:jc w:val="center"/>
        <w:rPr>
          <w:rFonts w:ascii="Arial" w:hAnsi="Arial" w:cs="Arial"/>
          <w:sz w:val="44"/>
          <w:szCs w:val="44"/>
          <w:lang w:val="nl-NL"/>
        </w:rPr>
      </w:pPr>
    </w:p>
    <w:p w14:paraId="72467BA3" w14:textId="77777777" w:rsidR="0081153D" w:rsidRDefault="0081153D" w:rsidP="0081153D">
      <w:pPr>
        <w:tabs>
          <w:tab w:val="left" w:pos="0"/>
          <w:tab w:val="left" w:pos="283"/>
          <w:tab w:val="left" w:pos="566"/>
          <w:tab w:val="left" w:pos="851"/>
        </w:tabs>
        <w:jc w:val="center"/>
        <w:rPr>
          <w:rFonts w:ascii="Arial" w:hAnsi="Arial" w:cs="Arial"/>
          <w:sz w:val="44"/>
          <w:szCs w:val="44"/>
          <w:lang w:val="nl-NL"/>
        </w:rPr>
      </w:pPr>
    </w:p>
    <w:p w14:paraId="43D43666" w14:textId="60FA0E6E" w:rsidR="0081153D" w:rsidRPr="008F1F78" w:rsidRDefault="0081153D" w:rsidP="00D01CFD">
      <w:pPr>
        <w:tabs>
          <w:tab w:val="left" w:pos="0"/>
          <w:tab w:val="left" w:pos="283"/>
          <w:tab w:val="left" w:pos="566"/>
          <w:tab w:val="left" w:pos="851"/>
        </w:tabs>
        <w:ind w:left="0" w:firstLine="0"/>
        <w:jc w:val="center"/>
        <w:rPr>
          <w:rFonts w:ascii="Arial" w:hAnsi="Arial" w:cs="Arial"/>
          <w:sz w:val="44"/>
          <w:szCs w:val="44"/>
          <w:lang w:val="nl-NL"/>
        </w:rPr>
      </w:pPr>
      <w:r w:rsidRPr="008F1F78">
        <w:rPr>
          <w:rFonts w:ascii="Arial" w:hAnsi="Arial" w:cs="Arial"/>
          <w:sz w:val="44"/>
          <w:szCs w:val="44"/>
          <w:lang w:val="nl-NL"/>
        </w:rPr>
        <w:t>Veel succes!</w:t>
      </w:r>
    </w:p>
    <w:p w14:paraId="3F37C9E3" w14:textId="53EE9D42" w:rsidR="0081153D" w:rsidRDefault="0081153D" w:rsidP="00FA3C71">
      <w:pPr>
        <w:spacing w:before="120" w:after="120" w:line="360" w:lineRule="auto"/>
        <w:ind w:left="11" w:right="6" w:hanging="11"/>
        <w:rPr>
          <w:rFonts w:asciiTheme="minorHAnsi" w:hAnsiTheme="minorHAnsi" w:cstheme="minorHAnsi"/>
          <w:b/>
          <w:bCs/>
          <w:sz w:val="22"/>
          <w:lang w:val="nl-NL"/>
        </w:rPr>
      </w:pPr>
      <w:r w:rsidRPr="0081153D">
        <w:rPr>
          <w:rFonts w:asciiTheme="minorHAnsi" w:hAnsiTheme="minorHAnsi" w:cstheme="minorHAnsi"/>
          <w:b/>
          <w:bCs/>
          <w:sz w:val="22"/>
          <w:lang w:val="nl-NL"/>
        </w:rPr>
        <w:lastRenderedPageBreak/>
        <w:t xml:space="preserve">Opgave 1 (Totaal </w:t>
      </w:r>
      <w:r w:rsidR="00B26B58">
        <w:rPr>
          <w:rFonts w:asciiTheme="minorHAnsi" w:hAnsiTheme="minorHAnsi" w:cstheme="minorHAnsi"/>
          <w:b/>
          <w:bCs/>
          <w:sz w:val="22"/>
          <w:lang w:val="nl-NL"/>
        </w:rPr>
        <w:t>30</w:t>
      </w:r>
      <w:r w:rsidRPr="0081153D">
        <w:rPr>
          <w:rFonts w:asciiTheme="minorHAnsi" w:hAnsiTheme="minorHAnsi" w:cstheme="minorHAnsi"/>
          <w:b/>
          <w:bCs/>
          <w:sz w:val="22"/>
          <w:lang w:val="nl-NL"/>
        </w:rPr>
        <w:t xml:space="preserve"> punten)</w:t>
      </w:r>
    </w:p>
    <w:p w14:paraId="5726F254" w14:textId="3AA4A72E" w:rsidR="00A90600" w:rsidRDefault="00D01CFD" w:rsidP="00FA3C71">
      <w:pPr>
        <w:spacing w:before="120" w:after="120" w:line="360" w:lineRule="auto"/>
        <w:ind w:left="11" w:right="6" w:hanging="11"/>
        <w:rPr>
          <w:rFonts w:asciiTheme="minorHAnsi" w:hAnsiTheme="minorHAnsi" w:cstheme="minorHAnsi"/>
          <w:sz w:val="22"/>
          <w:lang w:val="nl-NL"/>
        </w:rPr>
      </w:pPr>
      <w:r>
        <w:rPr>
          <w:rFonts w:asciiTheme="minorHAnsi" w:hAnsiTheme="minorHAnsi" w:cstheme="minorHAnsi"/>
          <w:b/>
          <w:noProof/>
          <w:sz w:val="22"/>
          <w:lang w:val="nl-NL" w:eastAsia="nl-NL"/>
        </w:rPr>
        <w:drawing>
          <wp:anchor distT="0" distB="0" distL="114300" distR="114300" simplePos="0" relativeHeight="251661312" behindDoc="0" locked="0" layoutInCell="1" allowOverlap="1" wp14:anchorId="792BBCB3" wp14:editId="1CE6AD4C">
            <wp:simplePos x="0" y="0"/>
            <wp:positionH relativeFrom="margin">
              <wp:posOffset>483235</wp:posOffset>
            </wp:positionH>
            <wp:positionV relativeFrom="margin">
              <wp:posOffset>1068705</wp:posOffset>
            </wp:positionV>
            <wp:extent cx="4959728" cy="22479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ji-mavic-3_1.jpg"/>
                    <pic:cNvPicPr/>
                  </pic:nvPicPr>
                  <pic:blipFill rotWithShape="1">
                    <a:blip r:embed="rId13">
                      <a:extLst>
                        <a:ext uri="{28A0092B-C50C-407E-A947-70E740481C1C}">
                          <a14:useLocalDpi xmlns:a14="http://schemas.microsoft.com/office/drawing/2010/main" val="0"/>
                        </a:ext>
                      </a:extLst>
                    </a:blip>
                    <a:srcRect t="25072" b="29605"/>
                    <a:stretch/>
                  </pic:blipFill>
                  <pic:spPr bwMode="auto">
                    <a:xfrm>
                      <a:off x="0" y="0"/>
                      <a:ext cx="4959728" cy="2247900"/>
                    </a:xfrm>
                    <a:prstGeom prst="rect">
                      <a:avLst/>
                    </a:prstGeom>
                    <a:ln>
                      <a:noFill/>
                    </a:ln>
                    <a:extLst>
                      <a:ext uri="{53640926-AAD7-44D8-BBD7-CCE9431645EC}">
                        <a14:shadowObscured xmlns:a14="http://schemas.microsoft.com/office/drawing/2010/main"/>
                      </a:ext>
                    </a:extLst>
                  </pic:spPr>
                </pic:pic>
              </a:graphicData>
            </a:graphic>
          </wp:anchor>
        </w:drawing>
      </w:r>
      <w:r w:rsidR="00A90600">
        <w:rPr>
          <w:rFonts w:asciiTheme="minorHAnsi" w:hAnsiTheme="minorHAnsi" w:cstheme="minorHAnsi"/>
          <w:sz w:val="22"/>
          <w:lang w:val="nl-NL"/>
        </w:rPr>
        <w:t>Drone operators in de 93</w:t>
      </w:r>
      <w:r w:rsidR="00A90600" w:rsidRPr="00A90600">
        <w:rPr>
          <w:rFonts w:asciiTheme="minorHAnsi" w:hAnsiTheme="minorHAnsi" w:cstheme="minorHAnsi"/>
          <w:sz w:val="22"/>
          <w:vertAlign w:val="superscript"/>
          <w:lang w:val="nl-NL"/>
        </w:rPr>
        <w:t>e</w:t>
      </w:r>
      <w:r w:rsidR="00A90600">
        <w:rPr>
          <w:rFonts w:asciiTheme="minorHAnsi" w:hAnsiTheme="minorHAnsi" w:cstheme="minorHAnsi"/>
          <w:sz w:val="22"/>
          <w:lang w:val="nl-NL"/>
        </w:rPr>
        <w:t xml:space="preserve"> brigade van het </w:t>
      </w:r>
      <w:proofErr w:type="spellStart"/>
      <w:r w:rsidR="00A90600">
        <w:rPr>
          <w:rFonts w:asciiTheme="minorHAnsi" w:hAnsiTheme="minorHAnsi" w:cstheme="minorHAnsi"/>
          <w:sz w:val="22"/>
          <w:lang w:val="nl-NL"/>
        </w:rPr>
        <w:t>Oekraiense</w:t>
      </w:r>
      <w:proofErr w:type="spellEnd"/>
      <w:r w:rsidR="00A90600">
        <w:rPr>
          <w:rFonts w:asciiTheme="minorHAnsi" w:hAnsiTheme="minorHAnsi" w:cstheme="minorHAnsi"/>
          <w:sz w:val="22"/>
          <w:lang w:val="nl-NL"/>
        </w:rPr>
        <w:t xml:space="preserve"> leger gebruiken steeds vaker goedkope drones voor verkenningsmissies en zelfs bombardementen. Een voorbeeld hiervan is de Chinese DJI </w:t>
      </w:r>
      <w:proofErr w:type="spellStart"/>
      <w:r w:rsidR="00A90600">
        <w:rPr>
          <w:rFonts w:asciiTheme="minorHAnsi" w:hAnsiTheme="minorHAnsi" w:cstheme="minorHAnsi"/>
          <w:sz w:val="22"/>
          <w:lang w:val="nl-NL"/>
        </w:rPr>
        <w:t>Mavic</w:t>
      </w:r>
      <w:proofErr w:type="spellEnd"/>
      <w:r w:rsidR="00A90600">
        <w:rPr>
          <w:rFonts w:asciiTheme="minorHAnsi" w:hAnsiTheme="minorHAnsi" w:cstheme="minorHAnsi"/>
          <w:sz w:val="22"/>
          <w:lang w:val="nl-NL"/>
        </w:rPr>
        <w:t xml:space="preserve"> 3, een drone die slechts 2000 dollar</w:t>
      </w:r>
      <w:r w:rsidR="005F321B">
        <w:rPr>
          <w:rFonts w:asciiTheme="minorHAnsi" w:hAnsiTheme="minorHAnsi" w:cstheme="minorHAnsi"/>
          <w:sz w:val="22"/>
          <w:lang w:val="nl-NL"/>
        </w:rPr>
        <w:t xml:space="preserve"> per stuk</w:t>
      </w:r>
      <w:r w:rsidR="00A90600">
        <w:rPr>
          <w:rFonts w:asciiTheme="minorHAnsi" w:hAnsiTheme="minorHAnsi" w:cstheme="minorHAnsi"/>
          <w:sz w:val="22"/>
          <w:lang w:val="nl-NL"/>
        </w:rPr>
        <w:t xml:space="preserve"> kost en waar een granaat aan kan worden bevestigd.</w:t>
      </w:r>
    </w:p>
    <w:p w14:paraId="67179E74" w14:textId="3AA081E9" w:rsidR="00FA3C71" w:rsidRDefault="00FA3C71" w:rsidP="00FA3C71">
      <w:pPr>
        <w:spacing w:before="120" w:after="120" w:line="360" w:lineRule="auto"/>
        <w:ind w:left="11" w:right="6" w:hanging="11"/>
        <w:rPr>
          <w:rFonts w:asciiTheme="minorHAnsi" w:hAnsiTheme="minorHAnsi" w:cstheme="minorHAnsi"/>
          <w:sz w:val="22"/>
          <w:lang w:val="nl-NL"/>
        </w:rPr>
      </w:pPr>
    </w:p>
    <w:p w14:paraId="38A5AFEE" w14:textId="7BA9D10D" w:rsidR="00FA3C71" w:rsidRDefault="00FA3C71" w:rsidP="00FA3C71">
      <w:pPr>
        <w:spacing w:before="120" w:after="120" w:line="360" w:lineRule="auto"/>
        <w:ind w:left="11" w:right="6" w:hanging="11"/>
        <w:rPr>
          <w:rFonts w:asciiTheme="minorHAnsi" w:hAnsiTheme="minorHAnsi" w:cstheme="minorHAnsi"/>
          <w:sz w:val="22"/>
          <w:lang w:val="nl-NL"/>
        </w:rPr>
      </w:pPr>
    </w:p>
    <w:p w14:paraId="5AA78674" w14:textId="77777777" w:rsidR="00FA3C71" w:rsidRDefault="00FA3C71" w:rsidP="00FA3C71">
      <w:pPr>
        <w:spacing w:before="120" w:after="120" w:line="360" w:lineRule="auto"/>
        <w:ind w:left="11" w:right="6" w:hanging="11"/>
        <w:rPr>
          <w:rFonts w:asciiTheme="minorHAnsi" w:hAnsiTheme="minorHAnsi" w:cstheme="minorHAnsi"/>
          <w:sz w:val="22"/>
          <w:lang w:val="nl-NL"/>
        </w:rPr>
      </w:pPr>
    </w:p>
    <w:p w14:paraId="49F6C415" w14:textId="77777777" w:rsidR="00FA3C71" w:rsidRDefault="00FA3C71" w:rsidP="00FA3C71">
      <w:pPr>
        <w:spacing w:before="120" w:after="120" w:line="360" w:lineRule="auto"/>
        <w:ind w:left="11" w:right="6" w:hanging="11"/>
        <w:rPr>
          <w:rFonts w:asciiTheme="minorHAnsi" w:hAnsiTheme="minorHAnsi" w:cstheme="minorHAnsi"/>
          <w:sz w:val="22"/>
          <w:lang w:val="nl-NL"/>
        </w:rPr>
      </w:pPr>
    </w:p>
    <w:p w14:paraId="1B31A4D5" w14:textId="77777777" w:rsidR="00FA3C71" w:rsidRDefault="00FA3C71" w:rsidP="00FA3C71">
      <w:pPr>
        <w:spacing w:before="120" w:after="120" w:line="360" w:lineRule="auto"/>
        <w:ind w:left="11" w:right="6" w:hanging="11"/>
        <w:rPr>
          <w:rFonts w:asciiTheme="minorHAnsi" w:hAnsiTheme="minorHAnsi" w:cstheme="minorHAnsi"/>
          <w:sz w:val="22"/>
          <w:lang w:val="nl-NL"/>
        </w:rPr>
      </w:pPr>
    </w:p>
    <w:p w14:paraId="75F362F8" w14:textId="77777777" w:rsidR="00FA3C71" w:rsidRDefault="00FA3C71" w:rsidP="00FA3C71">
      <w:pPr>
        <w:spacing w:before="120" w:after="120" w:line="360" w:lineRule="auto"/>
        <w:ind w:left="11" w:right="6" w:hanging="11"/>
        <w:rPr>
          <w:rFonts w:asciiTheme="minorHAnsi" w:hAnsiTheme="minorHAnsi" w:cstheme="minorHAnsi"/>
          <w:sz w:val="22"/>
          <w:lang w:val="nl-NL"/>
        </w:rPr>
      </w:pPr>
    </w:p>
    <w:p w14:paraId="101056E9" w14:textId="77777777" w:rsidR="00FA3C71" w:rsidRDefault="00FA3C71" w:rsidP="00FA3C71">
      <w:pPr>
        <w:spacing w:before="120" w:after="120" w:line="360" w:lineRule="auto"/>
        <w:ind w:left="11" w:right="6" w:hanging="11"/>
        <w:rPr>
          <w:rFonts w:asciiTheme="minorHAnsi" w:hAnsiTheme="minorHAnsi" w:cstheme="minorHAnsi"/>
          <w:sz w:val="22"/>
          <w:lang w:val="nl-NL"/>
        </w:rPr>
      </w:pPr>
    </w:p>
    <w:p w14:paraId="2E05F41E" w14:textId="2FF61F02" w:rsidR="00E92364" w:rsidRDefault="00A90600" w:rsidP="00FA3C71">
      <w:pPr>
        <w:spacing w:before="120" w:after="120" w:line="360" w:lineRule="auto"/>
        <w:ind w:left="11" w:right="6" w:hanging="11"/>
        <w:rPr>
          <w:rFonts w:asciiTheme="minorHAnsi" w:hAnsiTheme="minorHAnsi" w:cstheme="minorHAnsi"/>
          <w:sz w:val="22"/>
          <w:lang w:val="nl-NL"/>
        </w:rPr>
      </w:pPr>
      <w:r>
        <w:rPr>
          <w:rFonts w:asciiTheme="minorHAnsi" w:hAnsiTheme="minorHAnsi" w:cstheme="minorHAnsi"/>
          <w:sz w:val="22"/>
          <w:lang w:val="nl-NL"/>
        </w:rPr>
        <w:t xml:space="preserve">Om te kunnen testen hoe ver zulke drones in Russische opstellingen kunnen doordringen, wordt van elf exemplaren van de DJI </w:t>
      </w:r>
      <w:proofErr w:type="spellStart"/>
      <w:r>
        <w:rPr>
          <w:rFonts w:asciiTheme="minorHAnsi" w:hAnsiTheme="minorHAnsi" w:cstheme="minorHAnsi"/>
          <w:sz w:val="22"/>
          <w:lang w:val="nl-NL"/>
        </w:rPr>
        <w:t>Mavic</w:t>
      </w:r>
      <w:proofErr w:type="spellEnd"/>
      <w:r>
        <w:rPr>
          <w:rFonts w:asciiTheme="minorHAnsi" w:hAnsiTheme="minorHAnsi" w:cstheme="minorHAnsi"/>
          <w:sz w:val="22"/>
          <w:lang w:val="nl-NL"/>
        </w:rPr>
        <w:t xml:space="preserve"> 3 de actieradius</w:t>
      </w:r>
      <w:r w:rsidR="00492EFB">
        <w:rPr>
          <w:rFonts w:asciiTheme="minorHAnsi" w:hAnsiTheme="minorHAnsi" w:cstheme="minorHAnsi"/>
          <w:sz w:val="22"/>
          <w:lang w:val="nl-NL"/>
        </w:rPr>
        <w:t xml:space="preserve"> (in km)</w:t>
      </w:r>
      <w:r>
        <w:rPr>
          <w:rFonts w:asciiTheme="minorHAnsi" w:hAnsiTheme="minorHAnsi" w:cstheme="minorHAnsi"/>
          <w:sz w:val="22"/>
          <w:lang w:val="nl-NL"/>
        </w:rPr>
        <w:t xml:space="preserve"> gemeten</w:t>
      </w:r>
      <w:r w:rsidR="00E92364">
        <w:rPr>
          <w:rFonts w:asciiTheme="minorHAnsi" w:hAnsiTheme="minorHAnsi" w:cstheme="minorHAnsi"/>
          <w:sz w:val="22"/>
          <w:lang w:val="nl-NL"/>
        </w:rPr>
        <w:t>, wat de volgende resultaten oplevert:</w:t>
      </w:r>
    </w:p>
    <w:p w14:paraId="31E3D13E" w14:textId="12F591C1" w:rsidR="00E92364" w:rsidRDefault="00E92364" w:rsidP="00FA3C71">
      <w:pPr>
        <w:spacing w:before="120" w:after="120" w:line="360" w:lineRule="auto"/>
        <w:ind w:left="11" w:right="6" w:hanging="11"/>
        <w:rPr>
          <w:rFonts w:asciiTheme="minorHAnsi" w:hAnsiTheme="minorHAnsi" w:cstheme="minorHAnsi"/>
          <w:sz w:val="24"/>
          <w:szCs w:val="24"/>
          <w:lang w:val="nl-NL"/>
        </w:rPr>
      </w:pPr>
      <w:r>
        <w:rPr>
          <w:rFonts w:asciiTheme="minorHAnsi" w:hAnsiTheme="minorHAnsi" w:cstheme="minorHAnsi"/>
          <w:sz w:val="22"/>
          <w:lang w:val="nl-NL"/>
        </w:rPr>
        <w:t xml:space="preserve"> </w:t>
      </w:r>
      <w:r w:rsidRPr="009750F2">
        <w:rPr>
          <w:rFonts w:asciiTheme="minorHAnsi" w:hAnsiTheme="minorHAnsi" w:cstheme="minorHAnsi"/>
          <w:sz w:val="24"/>
          <w:szCs w:val="24"/>
          <w:lang w:val="nl-NL"/>
        </w:rPr>
        <w:t>47, 43, 49, 56, 53, 37, 61, 56, 41, 46, 52.</w:t>
      </w:r>
    </w:p>
    <w:p w14:paraId="675AD08B" w14:textId="77777777" w:rsidR="00EE331B" w:rsidRPr="002806B1" w:rsidRDefault="00EE331B" w:rsidP="00EE331B">
      <w:pPr>
        <w:spacing w:before="120" w:after="120" w:line="360" w:lineRule="auto"/>
        <w:ind w:left="11" w:right="6" w:hanging="11"/>
        <w:rPr>
          <w:rFonts w:asciiTheme="minorHAnsi" w:hAnsiTheme="minorHAnsi" w:cstheme="minorHAnsi"/>
          <w:sz w:val="22"/>
          <w:lang w:val="nl-NL"/>
        </w:rPr>
      </w:pPr>
      <w:r w:rsidRPr="002806B1">
        <w:rPr>
          <w:rFonts w:asciiTheme="minorHAnsi" w:hAnsiTheme="minorHAnsi" w:cstheme="minorHAnsi"/>
          <w:sz w:val="22"/>
          <w:lang w:val="nl-NL"/>
        </w:rPr>
        <w:t xml:space="preserve">Neem aan dat de actieradius van een DJI </w:t>
      </w:r>
      <w:proofErr w:type="spellStart"/>
      <w:r w:rsidRPr="002806B1">
        <w:rPr>
          <w:rFonts w:asciiTheme="minorHAnsi" w:hAnsiTheme="minorHAnsi" w:cstheme="minorHAnsi"/>
          <w:sz w:val="22"/>
          <w:lang w:val="nl-NL"/>
        </w:rPr>
        <w:t>Mavic</w:t>
      </w:r>
      <w:proofErr w:type="spellEnd"/>
      <w:r w:rsidRPr="002806B1">
        <w:rPr>
          <w:rFonts w:asciiTheme="minorHAnsi" w:hAnsiTheme="minorHAnsi" w:cstheme="minorHAnsi"/>
          <w:sz w:val="22"/>
          <w:lang w:val="nl-NL"/>
        </w:rPr>
        <w:t xml:space="preserve"> 3 normaal verdeeld is.</w:t>
      </w:r>
    </w:p>
    <w:p w14:paraId="7CE28C22" w14:textId="77777777" w:rsidR="00EE331B" w:rsidRDefault="00EE331B" w:rsidP="001D4276">
      <w:pPr>
        <w:spacing w:before="120" w:after="120" w:line="360" w:lineRule="auto"/>
        <w:ind w:left="11" w:right="6" w:hanging="11"/>
        <w:rPr>
          <w:rFonts w:ascii="Calibri" w:hAnsi="Calibri" w:cs="Calibri"/>
          <w:b/>
          <w:sz w:val="22"/>
          <w:lang w:val="nl-NL"/>
        </w:rPr>
      </w:pPr>
    </w:p>
    <w:p w14:paraId="35DAF8DA" w14:textId="374F6BAD" w:rsidR="001D4276" w:rsidRDefault="00D52196" w:rsidP="001D4276">
      <w:pPr>
        <w:spacing w:before="120" w:after="120" w:line="360" w:lineRule="auto"/>
        <w:ind w:left="11" w:right="6" w:hanging="11"/>
        <w:rPr>
          <w:rFonts w:ascii="Calibri" w:hAnsi="Calibri" w:cs="Calibri"/>
          <w:sz w:val="22"/>
          <w:lang w:val="nl-NL"/>
        </w:rPr>
      </w:pPr>
      <w:r>
        <w:rPr>
          <w:rFonts w:ascii="Calibri" w:hAnsi="Calibri" w:cs="Calibri"/>
          <w:b/>
          <w:sz w:val="22"/>
          <w:lang w:val="nl-NL"/>
        </w:rPr>
        <w:t>1a [</w:t>
      </w:r>
      <w:r w:rsidR="00B26B58">
        <w:rPr>
          <w:rFonts w:ascii="Calibri" w:hAnsi="Calibri" w:cs="Calibri"/>
          <w:b/>
          <w:sz w:val="22"/>
          <w:lang w:val="nl-NL"/>
        </w:rPr>
        <w:t>6</w:t>
      </w:r>
      <w:r w:rsidR="00E92364">
        <w:rPr>
          <w:rFonts w:ascii="Calibri" w:hAnsi="Calibri" w:cs="Calibri"/>
          <w:b/>
          <w:sz w:val="22"/>
          <w:lang w:val="nl-NL"/>
        </w:rPr>
        <w:t xml:space="preserve">pt] </w:t>
      </w:r>
      <w:r w:rsidR="00E92364">
        <w:rPr>
          <w:rFonts w:ascii="Calibri" w:hAnsi="Calibri" w:cs="Calibri"/>
          <w:sz w:val="22"/>
          <w:lang w:val="nl-NL"/>
        </w:rPr>
        <w:t xml:space="preserve">Bereken van de gemeten waarden het steekproefgemiddelde en de steekproefstandaarddeviatie van de actieradii van een </w:t>
      </w:r>
      <w:r w:rsidR="00A90600">
        <w:rPr>
          <w:rFonts w:ascii="Calibri" w:hAnsi="Calibri" w:cs="Calibri"/>
          <w:sz w:val="22"/>
          <w:lang w:val="nl-NL"/>
        </w:rPr>
        <w:t xml:space="preserve">DJI </w:t>
      </w:r>
      <w:proofErr w:type="spellStart"/>
      <w:r w:rsidR="00A90600">
        <w:rPr>
          <w:rFonts w:ascii="Calibri" w:hAnsi="Calibri" w:cs="Calibri"/>
          <w:sz w:val="22"/>
          <w:lang w:val="nl-NL"/>
        </w:rPr>
        <w:t>Mavic</w:t>
      </w:r>
      <w:proofErr w:type="spellEnd"/>
      <w:r w:rsidR="00A90600">
        <w:rPr>
          <w:rFonts w:ascii="Calibri" w:hAnsi="Calibri" w:cs="Calibri"/>
          <w:sz w:val="22"/>
          <w:lang w:val="nl-NL"/>
        </w:rPr>
        <w:t xml:space="preserve"> 3</w:t>
      </w:r>
      <w:r w:rsidR="00E92364">
        <w:rPr>
          <w:rFonts w:ascii="Calibri" w:hAnsi="Calibri" w:cs="Calibri"/>
          <w:sz w:val="22"/>
          <w:lang w:val="nl-NL"/>
        </w:rPr>
        <w:t>.</w:t>
      </w:r>
    </w:p>
    <w:p w14:paraId="18A47498" w14:textId="3612D976" w:rsidR="00945E3F" w:rsidRDefault="00E92364" w:rsidP="00FA3C71">
      <w:pPr>
        <w:spacing w:before="120" w:after="120" w:line="360" w:lineRule="auto"/>
        <w:ind w:left="11" w:right="6" w:hanging="11"/>
        <w:rPr>
          <w:rFonts w:ascii="Calibri" w:hAnsi="Calibri" w:cs="Calibri"/>
          <w:sz w:val="22"/>
          <w:lang w:val="nl-NL"/>
        </w:rPr>
      </w:pPr>
      <w:r>
        <w:rPr>
          <w:rFonts w:ascii="Calibri" w:hAnsi="Calibri" w:cs="Calibri"/>
          <w:b/>
          <w:sz w:val="22"/>
          <w:lang w:val="nl-NL"/>
        </w:rPr>
        <w:t>1</w:t>
      </w:r>
      <w:r w:rsidR="00945E3F">
        <w:rPr>
          <w:rFonts w:ascii="Calibri" w:hAnsi="Calibri" w:cs="Calibri"/>
          <w:b/>
          <w:sz w:val="22"/>
          <w:lang w:val="nl-NL"/>
        </w:rPr>
        <w:t>b</w:t>
      </w:r>
      <w:r>
        <w:rPr>
          <w:rFonts w:ascii="Calibri" w:hAnsi="Calibri" w:cs="Calibri"/>
          <w:b/>
          <w:sz w:val="22"/>
          <w:lang w:val="nl-NL"/>
        </w:rPr>
        <w:t xml:space="preserve"> [5pt] </w:t>
      </w:r>
      <w:r>
        <w:rPr>
          <w:rFonts w:ascii="Calibri" w:hAnsi="Calibri" w:cs="Calibri"/>
          <w:sz w:val="22"/>
          <w:lang w:val="nl-NL"/>
        </w:rPr>
        <w:t>Bereken met behulp van de gege</w:t>
      </w:r>
      <w:r w:rsidR="00A90600">
        <w:rPr>
          <w:rFonts w:ascii="Calibri" w:hAnsi="Calibri" w:cs="Calibri"/>
          <w:sz w:val="22"/>
          <w:lang w:val="nl-NL"/>
        </w:rPr>
        <w:t>ven steekproef een 95%-betrouwbaarheidsinterval van de gemidde</w:t>
      </w:r>
      <w:r w:rsidR="009750F2">
        <w:rPr>
          <w:rFonts w:ascii="Calibri" w:hAnsi="Calibri" w:cs="Calibri"/>
          <w:sz w:val="22"/>
          <w:lang w:val="nl-NL"/>
        </w:rPr>
        <w:t>l</w:t>
      </w:r>
      <w:r w:rsidR="00A90600">
        <w:rPr>
          <w:rFonts w:ascii="Calibri" w:hAnsi="Calibri" w:cs="Calibri"/>
          <w:sz w:val="22"/>
          <w:lang w:val="nl-NL"/>
        </w:rPr>
        <w:t xml:space="preserve">de actieradius van een DJI </w:t>
      </w:r>
      <w:proofErr w:type="spellStart"/>
      <w:r w:rsidR="00A90600">
        <w:rPr>
          <w:rFonts w:ascii="Calibri" w:hAnsi="Calibri" w:cs="Calibri"/>
          <w:sz w:val="22"/>
          <w:lang w:val="nl-NL"/>
        </w:rPr>
        <w:t>Mavic</w:t>
      </w:r>
      <w:proofErr w:type="spellEnd"/>
      <w:r w:rsidR="00A90600">
        <w:rPr>
          <w:rFonts w:ascii="Calibri" w:hAnsi="Calibri" w:cs="Calibri"/>
          <w:sz w:val="22"/>
          <w:lang w:val="nl-NL"/>
        </w:rPr>
        <w:t xml:space="preserve"> 3.</w:t>
      </w:r>
    </w:p>
    <w:p w14:paraId="6A26C86D" w14:textId="77777777" w:rsidR="00D01CFD" w:rsidRDefault="00945E3F" w:rsidP="00FA3C71">
      <w:pPr>
        <w:spacing w:before="120" w:after="120" w:line="360" w:lineRule="auto"/>
        <w:ind w:left="11" w:right="6" w:hanging="11"/>
        <w:rPr>
          <w:rFonts w:ascii="Calibri" w:hAnsi="Calibri" w:cs="Calibri"/>
          <w:sz w:val="22"/>
          <w:lang w:val="nl-NL"/>
        </w:rPr>
      </w:pPr>
      <w:r>
        <w:rPr>
          <w:rFonts w:ascii="Calibri" w:hAnsi="Calibri" w:cs="Calibri"/>
          <w:b/>
          <w:sz w:val="22"/>
          <w:lang w:val="nl-NL"/>
        </w:rPr>
        <w:t xml:space="preserve">1c [5pt] </w:t>
      </w:r>
      <w:r w:rsidRPr="00945E3F">
        <w:rPr>
          <w:rFonts w:ascii="Calibri" w:hAnsi="Calibri" w:cs="Calibri"/>
          <w:sz w:val="22"/>
          <w:lang w:val="nl-NL"/>
        </w:rPr>
        <w:t xml:space="preserve">Bereken met behulp van de gegeven steekproef en de chi-kwadraatverdeling een 95%-betrouwbaarheidsinterval van de standaarddeviatie van de actieradius van een DJI </w:t>
      </w:r>
      <w:proofErr w:type="spellStart"/>
      <w:r w:rsidRPr="00945E3F">
        <w:rPr>
          <w:rFonts w:ascii="Calibri" w:hAnsi="Calibri" w:cs="Calibri"/>
          <w:sz w:val="22"/>
          <w:lang w:val="nl-NL"/>
        </w:rPr>
        <w:t>Mavic</w:t>
      </w:r>
      <w:proofErr w:type="spellEnd"/>
      <w:r w:rsidRPr="00945E3F">
        <w:rPr>
          <w:rFonts w:ascii="Calibri" w:hAnsi="Calibri" w:cs="Calibri"/>
          <w:sz w:val="22"/>
          <w:lang w:val="nl-NL"/>
        </w:rPr>
        <w:t xml:space="preserve"> 3. Rond de grenzen van dit interval af op gehele kilometers zodanig dat de betrouwbaarheid</w:t>
      </w:r>
      <w:r w:rsidR="00D01CFD">
        <w:rPr>
          <w:rFonts w:ascii="Calibri" w:hAnsi="Calibri" w:cs="Calibri"/>
          <w:sz w:val="22"/>
          <w:lang w:val="nl-NL"/>
        </w:rPr>
        <w:t xml:space="preserve"> van 95%</w:t>
      </w:r>
      <w:r w:rsidRPr="00945E3F">
        <w:rPr>
          <w:rFonts w:ascii="Calibri" w:hAnsi="Calibri" w:cs="Calibri"/>
          <w:sz w:val="22"/>
          <w:lang w:val="nl-NL"/>
        </w:rPr>
        <w:t xml:space="preserve"> gewaarborgd blijft.</w:t>
      </w:r>
    </w:p>
    <w:p w14:paraId="2EE9A52D" w14:textId="7B422D6C" w:rsidR="00A90600" w:rsidRDefault="009750F2" w:rsidP="00FA3C71">
      <w:pPr>
        <w:spacing w:before="120" w:after="120" w:line="360" w:lineRule="auto"/>
        <w:ind w:left="11" w:right="6" w:hanging="11"/>
        <w:rPr>
          <w:rFonts w:ascii="Calibri" w:hAnsi="Calibri" w:cs="Calibri"/>
          <w:b/>
          <w:sz w:val="22"/>
          <w:lang w:val="nl-NL"/>
        </w:rPr>
      </w:pPr>
      <w:r>
        <w:rPr>
          <w:rFonts w:ascii="Calibri" w:hAnsi="Calibri" w:cs="Calibri"/>
          <w:b/>
          <w:sz w:val="22"/>
          <w:lang w:val="nl-NL"/>
        </w:rPr>
        <w:t xml:space="preserve">1d </w:t>
      </w:r>
      <w:r w:rsidR="00492EFB">
        <w:rPr>
          <w:rFonts w:ascii="Calibri" w:hAnsi="Calibri" w:cs="Calibri"/>
          <w:b/>
          <w:sz w:val="22"/>
          <w:lang w:val="nl-NL"/>
        </w:rPr>
        <w:t>[7</w:t>
      </w:r>
      <w:r w:rsidR="00A90600">
        <w:rPr>
          <w:rFonts w:ascii="Calibri" w:hAnsi="Calibri" w:cs="Calibri"/>
          <w:b/>
          <w:sz w:val="22"/>
          <w:lang w:val="nl-NL"/>
        </w:rPr>
        <w:t xml:space="preserve">pt] </w:t>
      </w:r>
      <w:r w:rsidR="00A90600">
        <w:rPr>
          <w:rFonts w:ascii="Calibri" w:hAnsi="Calibri" w:cs="Calibri"/>
          <w:sz w:val="22"/>
          <w:lang w:val="nl-NL"/>
        </w:rPr>
        <w:t xml:space="preserve">Om de kwaliteit van de drones te kunnen waarborgen, is het noodzakelijk dat </w:t>
      </w:r>
      <w:r>
        <w:rPr>
          <w:rFonts w:ascii="Calibri" w:hAnsi="Calibri" w:cs="Calibri"/>
          <w:sz w:val="22"/>
          <w:lang w:val="nl-NL"/>
        </w:rPr>
        <w:t>we een nauwkeurige voorspelling kunnen doen over de</w:t>
      </w:r>
      <w:r w:rsidR="00A90600">
        <w:rPr>
          <w:rFonts w:ascii="Calibri" w:hAnsi="Calibri" w:cs="Calibri"/>
          <w:sz w:val="22"/>
          <w:lang w:val="nl-NL"/>
        </w:rPr>
        <w:t xml:space="preserve"> gemiddelde</w:t>
      </w:r>
      <w:r>
        <w:rPr>
          <w:rFonts w:ascii="Calibri" w:hAnsi="Calibri" w:cs="Calibri"/>
          <w:sz w:val="22"/>
          <w:lang w:val="nl-NL"/>
        </w:rPr>
        <w:t xml:space="preserve"> actieradius (van de populatie</w:t>
      </w:r>
      <w:r w:rsidR="00124F44">
        <w:rPr>
          <w:rFonts w:ascii="Calibri" w:hAnsi="Calibri" w:cs="Calibri"/>
          <w:sz w:val="22"/>
          <w:lang w:val="nl-NL"/>
        </w:rPr>
        <w:t xml:space="preserve">). Bereken de minimale steekproefgrootte </w:t>
      </w:r>
      <w:r w:rsidR="00392456">
        <w:rPr>
          <w:rFonts w:ascii="Calibri" w:hAnsi="Calibri" w:cs="Calibri"/>
          <w:sz w:val="22"/>
          <w:lang w:val="nl-NL"/>
        </w:rPr>
        <w:t>waarvoor</w:t>
      </w:r>
      <w:r w:rsidR="00124F44">
        <w:rPr>
          <w:rFonts w:ascii="Calibri" w:hAnsi="Calibri" w:cs="Calibri"/>
          <w:sz w:val="22"/>
          <w:lang w:val="nl-NL"/>
        </w:rPr>
        <w:t xml:space="preserve"> de grenzen van het 95%-betrouwbaarheidsinterval maximaal 2 km uit elkaar liggen.</w:t>
      </w:r>
      <w:r w:rsidR="00A90600">
        <w:rPr>
          <w:rFonts w:ascii="Calibri" w:hAnsi="Calibri" w:cs="Calibri"/>
          <w:b/>
          <w:sz w:val="22"/>
          <w:lang w:val="nl-NL"/>
        </w:rPr>
        <w:t xml:space="preserve"> </w:t>
      </w:r>
    </w:p>
    <w:p w14:paraId="635DCB4D" w14:textId="323EE8D4" w:rsidR="00E92364" w:rsidRDefault="00D52196" w:rsidP="00FA3C71">
      <w:pPr>
        <w:spacing w:before="120" w:after="120" w:line="360" w:lineRule="auto"/>
        <w:ind w:left="11" w:right="6" w:hanging="11"/>
        <w:rPr>
          <w:rFonts w:ascii="Calibri" w:hAnsi="Calibri" w:cs="Calibri"/>
          <w:sz w:val="22"/>
          <w:lang w:val="nl-NL"/>
        </w:rPr>
      </w:pPr>
      <w:r>
        <w:rPr>
          <w:rFonts w:ascii="Calibri" w:hAnsi="Calibri" w:cs="Calibri"/>
          <w:b/>
          <w:sz w:val="22"/>
          <w:lang w:val="nl-NL"/>
        </w:rPr>
        <w:t>1</w:t>
      </w:r>
      <w:r w:rsidR="00B26B58">
        <w:rPr>
          <w:rFonts w:ascii="Calibri" w:hAnsi="Calibri" w:cs="Calibri"/>
          <w:b/>
          <w:sz w:val="22"/>
          <w:lang w:val="nl-NL"/>
        </w:rPr>
        <w:t>e</w:t>
      </w:r>
      <w:r>
        <w:rPr>
          <w:rFonts w:ascii="Calibri" w:hAnsi="Calibri" w:cs="Calibri"/>
          <w:b/>
          <w:sz w:val="22"/>
          <w:lang w:val="nl-NL"/>
        </w:rPr>
        <w:t xml:space="preserve"> [7</w:t>
      </w:r>
      <w:r w:rsidR="00492EFB">
        <w:rPr>
          <w:rFonts w:ascii="Calibri" w:hAnsi="Calibri" w:cs="Calibri"/>
          <w:b/>
          <w:sz w:val="22"/>
          <w:lang w:val="nl-NL"/>
        </w:rPr>
        <w:t>pt]</w:t>
      </w:r>
      <w:r>
        <w:rPr>
          <w:rFonts w:ascii="Calibri" w:hAnsi="Calibri" w:cs="Calibri"/>
          <w:sz w:val="22"/>
          <w:lang w:val="nl-NL"/>
        </w:rPr>
        <w:t xml:space="preserve"> De fabrikant beweert dat de DJI </w:t>
      </w:r>
      <w:proofErr w:type="spellStart"/>
      <w:r>
        <w:rPr>
          <w:rFonts w:ascii="Calibri" w:hAnsi="Calibri" w:cs="Calibri"/>
          <w:sz w:val="22"/>
          <w:lang w:val="nl-NL"/>
        </w:rPr>
        <w:t>Mavic</w:t>
      </w:r>
      <w:proofErr w:type="spellEnd"/>
      <w:r>
        <w:rPr>
          <w:rFonts w:ascii="Calibri" w:hAnsi="Calibri" w:cs="Calibri"/>
          <w:sz w:val="22"/>
          <w:lang w:val="nl-NL"/>
        </w:rPr>
        <w:t xml:space="preserve"> 3 een actieradius van 50km heeft. We beschouwen een drone als “functioneel” als de actieradius minstens deze waarde heeft. Bepaal op basis van de gegeven steekproef een 95%-betrouwbaarheidsinterval van de </w:t>
      </w:r>
      <w:r w:rsidR="009A0BD6">
        <w:rPr>
          <w:rFonts w:ascii="Calibri" w:hAnsi="Calibri" w:cs="Calibri"/>
          <w:sz w:val="22"/>
          <w:lang w:val="nl-NL"/>
        </w:rPr>
        <w:t xml:space="preserve">fractie van </w:t>
      </w:r>
      <w:r>
        <w:rPr>
          <w:rFonts w:ascii="Calibri" w:hAnsi="Calibri" w:cs="Calibri"/>
          <w:sz w:val="22"/>
          <w:lang w:val="nl-NL"/>
        </w:rPr>
        <w:t xml:space="preserve">DJI </w:t>
      </w:r>
      <w:proofErr w:type="spellStart"/>
      <w:r>
        <w:rPr>
          <w:rFonts w:ascii="Calibri" w:hAnsi="Calibri" w:cs="Calibri"/>
          <w:sz w:val="22"/>
          <w:lang w:val="nl-NL"/>
        </w:rPr>
        <w:t>Mavic</w:t>
      </w:r>
      <w:proofErr w:type="spellEnd"/>
      <w:r>
        <w:rPr>
          <w:rFonts w:ascii="Calibri" w:hAnsi="Calibri" w:cs="Calibri"/>
          <w:sz w:val="22"/>
          <w:lang w:val="nl-NL"/>
        </w:rPr>
        <w:t xml:space="preserve"> 3</w:t>
      </w:r>
      <w:r w:rsidR="009A0BD6">
        <w:rPr>
          <w:rFonts w:ascii="Calibri" w:hAnsi="Calibri" w:cs="Calibri"/>
          <w:sz w:val="22"/>
          <w:lang w:val="nl-NL"/>
        </w:rPr>
        <w:t>’s die functioneel zijn.</w:t>
      </w:r>
    </w:p>
    <w:p w14:paraId="633AFCDD" w14:textId="77777777" w:rsidR="009750F2" w:rsidRDefault="009750F2" w:rsidP="0081153D">
      <w:pPr>
        <w:spacing w:after="160" w:line="360" w:lineRule="auto"/>
        <w:rPr>
          <w:rFonts w:asciiTheme="minorHAnsi" w:hAnsiTheme="minorHAnsi"/>
          <w:b/>
          <w:bCs/>
          <w:sz w:val="22"/>
          <w:lang w:val="nl-NL"/>
        </w:rPr>
      </w:pPr>
    </w:p>
    <w:p w14:paraId="2E27504E" w14:textId="0A51FD96" w:rsidR="0081153D" w:rsidRDefault="0081153D" w:rsidP="0081153D">
      <w:pPr>
        <w:spacing w:after="160" w:line="360" w:lineRule="auto"/>
        <w:rPr>
          <w:rFonts w:asciiTheme="minorHAnsi" w:hAnsiTheme="minorHAnsi"/>
          <w:b/>
          <w:bCs/>
          <w:sz w:val="22"/>
          <w:lang w:val="nl-NL"/>
        </w:rPr>
      </w:pPr>
      <w:r w:rsidRPr="0081153D">
        <w:rPr>
          <w:rFonts w:asciiTheme="minorHAnsi" w:hAnsiTheme="minorHAnsi"/>
          <w:b/>
          <w:bCs/>
          <w:sz w:val="22"/>
          <w:lang w:val="nl-NL"/>
        </w:rPr>
        <w:lastRenderedPageBreak/>
        <w:t>Opgave 2 (Totaal 2</w:t>
      </w:r>
      <w:r w:rsidR="00013D71">
        <w:rPr>
          <w:rFonts w:asciiTheme="minorHAnsi" w:hAnsiTheme="minorHAnsi"/>
          <w:b/>
          <w:bCs/>
          <w:sz w:val="22"/>
          <w:lang w:val="nl-NL"/>
        </w:rPr>
        <w:t>0</w:t>
      </w:r>
      <w:r w:rsidRPr="0081153D">
        <w:rPr>
          <w:rFonts w:asciiTheme="minorHAnsi" w:hAnsiTheme="minorHAnsi"/>
          <w:b/>
          <w:bCs/>
          <w:sz w:val="22"/>
          <w:lang w:val="nl-NL"/>
        </w:rPr>
        <w:t xml:space="preserve"> punten)</w:t>
      </w:r>
    </w:p>
    <w:p w14:paraId="7E65479F" w14:textId="1405995A" w:rsidR="00B8756A" w:rsidRDefault="00B8756A" w:rsidP="0081153D">
      <w:pPr>
        <w:spacing w:after="160" w:line="360" w:lineRule="auto"/>
        <w:rPr>
          <w:rFonts w:asciiTheme="minorHAnsi" w:hAnsiTheme="minorHAnsi"/>
          <w:bCs/>
          <w:sz w:val="22"/>
          <w:lang w:val="nl-NL"/>
        </w:rPr>
      </w:pPr>
      <w:r>
        <w:rPr>
          <w:rFonts w:asciiTheme="minorHAnsi" w:hAnsiTheme="minorHAnsi"/>
          <w:bCs/>
          <w:sz w:val="22"/>
          <w:lang w:val="nl-NL"/>
        </w:rPr>
        <w:t xml:space="preserve">In </w:t>
      </w:r>
      <w:r w:rsidRPr="00B8756A">
        <w:rPr>
          <w:rFonts w:asciiTheme="minorHAnsi" w:hAnsiTheme="minorHAnsi"/>
          <w:bCs/>
          <w:sz w:val="22"/>
          <w:lang w:val="nl-NL"/>
        </w:rPr>
        <w:t xml:space="preserve">het wetenschappelijke artikel </w:t>
      </w:r>
      <w:r w:rsidRPr="00013D71">
        <w:rPr>
          <w:rFonts w:asciiTheme="minorHAnsi" w:hAnsiTheme="minorHAnsi"/>
          <w:bCs/>
          <w:i/>
          <w:sz w:val="22"/>
          <w:lang w:val="nl-NL"/>
        </w:rPr>
        <w:t xml:space="preserve">“A </w:t>
      </w:r>
      <w:proofErr w:type="spellStart"/>
      <w:r w:rsidRPr="00013D71">
        <w:rPr>
          <w:rFonts w:asciiTheme="minorHAnsi" w:hAnsiTheme="minorHAnsi"/>
          <w:bCs/>
          <w:i/>
          <w:sz w:val="22"/>
          <w:lang w:val="nl-NL"/>
        </w:rPr>
        <w:t>comprehensive</w:t>
      </w:r>
      <w:proofErr w:type="spellEnd"/>
      <w:r w:rsidRPr="00013D71">
        <w:rPr>
          <w:rFonts w:asciiTheme="minorHAnsi" w:hAnsiTheme="minorHAnsi"/>
          <w:bCs/>
          <w:i/>
          <w:sz w:val="22"/>
          <w:lang w:val="nl-NL"/>
        </w:rPr>
        <w:t xml:space="preserve"> </w:t>
      </w:r>
      <w:proofErr w:type="spellStart"/>
      <w:r w:rsidRPr="00013D71">
        <w:rPr>
          <w:rFonts w:asciiTheme="minorHAnsi" w:hAnsiTheme="minorHAnsi"/>
          <w:bCs/>
          <w:i/>
          <w:sz w:val="22"/>
          <w:lang w:val="nl-NL"/>
        </w:rPr>
        <w:t>evaluation</w:t>
      </w:r>
      <w:proofErr w:type="spellEnd"/>
      <w:r w:rsidRPr="00013D71">
        <w:rPr>
          <w:rFonts w:asciiTheme="minorHAnsi" w:hAnsiTheme="minorHAnsi"/>
          <w:bCs/>
          <w:i/>
          <w:sz w:val="22"/>
          <w:lang w:val="nl-NL"/>
        </w:rPr>
        <w:t xml:space="preserve"> of insomnia, </w:t>
      </w:r>
      <w:proofErr w:type="spellStart"/>
      <w:r w:rsidRPr="00013D71">
        <w:rPr>
          <w:rFonts w:asciiTheme="minorHAnsi" w:hAnsiTheme="minorHAnsi"/>
          <w:bCs/>
          <w:i/>
          <w:sz w:val="22"/>
          <w:lang w:val="nl-NL"/>
        </w:rPr>
        <w:t>obstructive</w:t>
      </w:r>
      <w:proofErr w:type="spellEnd"/>
      <w:r w:rsidRPr="00013D71">
        <w:rPr>
          <w:rFonts w:asciiTheme="minorHAnsi" w:hAnsiTheme="minorHAnsi"/>
          <w:bCs/>
          <w:i/>
          <w:sz w:val="22"/>
          <w:lang w:val="nl-NL"/>
        </w:rPr>
        <w:t xml:space="preserve"> sleep </w:t>
      </w:r>
      <w:proofErr w:type="spellStart"/>
      <w:r w:rsidRPr="00013D71">
        <w:rPr>
          <w:rFonts w:asciiTheme="minorHAnsi" w:hAnsiTheme="minorHAnsi"/>
          <w:bCs/>
          <w:i/>
          <w:sz w:val="22"/>
          <w:lang w:val="nl-NL"/>
        </w:rPr>
        <w:t>apnea</w:t>
      </w:r>
      <w:proofErr w:type="spellEnd"/>
      <w:r w:rsidRPr="00013D71">
        <w:rPr>
          <w:rFonts w:asciiTheme="minorHAnsi" w:hAnsiTheme="minorHAnsi"/>
          <w:bCs/>
          <w:i/>
          <w:sz w:val="22"/>
          <w:lang w:val="nl-NL"/>
        </w:rPr>
        <w:t xml:space="preserve"> </w:t>
      </w:r>
      <w:proofErr w:type="spellStart"/>
      <w:r w:rsidRPr="00013D71">
        <w:rPr>
          <w:rFonts w:asciiTheme="minorHAnsi" w:hAnsiTheme="minorHAnsi"/>
          <w:bCs/>
          <w:i/>
          <w:sz w:val="22"/>
          <w:lang w:val="nl-NL"/>
        </w:rPr>
        <w:t>and</w:t>
      </w:r>
      <w:proofErr w:type="spellEnd"/>
      <w:r w:rsidRPr="00013D71">
        <w:rPr>
          <w:rFonts w:asciiTheme="minorHAnsi" w:hAnsiTheme="minorHAnsi"/>
          <w:bCs/>
          <w:i/>
          <w:sz w:val="22"/>
          <w:lang w:val="nl-NL"/>
        </w:rPr>
        <w:t xml:space="preserve"> </w:t>
      </w:r>
      <w:proofErr w:type="spellStart"/>
      <w:r w:rsidRPr="00013D71">
        <w:rPr>
          <w:rFonts w:asciiTheme="minorHAnsi" w:hAnsiTheme="minorHAnsi"/>
          <w:bCs/>
          <w:i/>
          <w:sz w:val="22"/>
          <w:lang w:val="nl-NL"/>
        </w:rPr>
        <w:t>comorbid</w:t>
      </w:r>
      <w:proofErr w:type="spellEnd"/>
      <w:r w:rsidRPr="00013D71">
        <w:rPr>
          <w:rFonts w:asciiTheme="minorHAnsi" w:hAnsiTheme="minorHAnsi"/>
          <w:bCs/>
          <w:i/>
          <w:sz w:val="22"/>
          <w:lang w:val="nl-NL"/>
        </w:rPr>
        <w:t xml:space="preserve"> insomnia </w:t>
      </w:r>
      <w:proofErr w:type="spellStart"/>
      <w:r w:rsidRPr="00013D71">
        <w:rPr>
          <w:rFonts w:asciiTheme="minorHAnsi" w:hAnsiTheme="minorHAnsi"/>
          <w:bCs/>
          <w:i/>
          <w:sz w:val="22"/>
          <w:lang w:val="nl-NL"/>
        </w:rPr>
        <w:t>and</w:t>
      </w:r>
      <w:proofErr w:type="spellEnd"/>
      <w:r w:rsidRPr="00013D71">
        <w:rPr>
          <w:rFonts w:asciiTheme="minorHAnsi" w:hAnsiTheme="minorHAnsi"/>
          <w:bCs/>
          <w:i/>
          <w:sz w:val="22"/>
          <w:lang w:val="nl-NL"/>
        </w:rPr>
        <w:t xml:space="preserve"> </w:t>
      </w:r>
      <w:proofErr w:type="spellStart"/>
      <w:r w:rsidRPr="00013D71">
        <w:rPr>
          <w:rFonts w:asciiTheme="minorHAnsi" w:hAnsiTheme="minorHAnsi"/>
          <w:bCs/>
          <w:i/>
          <w:sz w:val="22"/>
          <w:lang w:val="nl-NL"/>
        </w:rPr>
        <w:t>obstructive</w:t>
      </w:r>
      <w:proofErr w:type="spellEnd"/>
      <w:r w:rsidRPr="00013D71">
        <w:rPr>
          <w:rFonts w:asciiTheme="minorHAnsi" w:hAnsiTheme="minorHAnsi"/>
          <w:bCs/>
          <w:i/>
          <w:sz w:val="22"/>
          <w:lang w:val="nl-NL"/>
        </w:rPr>
        <w:t xml:space="preserve"> sleep </w:t>
      </w:r>
      <w:proofErr w:type="spellStart"/>
      <w:r w:rsidRPr="00013D71">
        <w:rPr>
          <w:rFonts w:asciiTheme="minorHAnsi" w:hAnsiTheme="minorHAnsi"/>
          <w:bCs/>
          <w:i/>
          <w:sz w:val="22"/>
          <w:lang w:val="nl-NL"/>
        </w:rPr>
        <w:t>apnea</w:t>
      </w:r>
      <w:proofErr w:type="spellEnd"/>
      <w:r w:rsidRPr="00013D71">
        <w:rPr>
          <w:rFonts w:asciiTheme="minorHAnsi" w:hAnsiTheme="minorHAnsi"/>
          <w:bCs/>
          <w:i/>
          <w:sz w:val="22"/>
          <w:lang w:val="nl-NL"/>
        </w:rPr>
        <w:t xml:space="preserve"> in US military </w:t>
      </w:r>
      <w:proofErr w:type="spellStart"/>
      <w:r w:rsidRPr="00013D71">
        <w:rPr>
          <w:rFonts w:asciiTheme="minorHAnsi" w:hAnsiTheme="minorHAnsi"/>
          <w:bCs/>
          <w:i/>
          <w:sz w:val="22"/>
          <w:lang w:val="nl-NL"/>
        </w:rPr>
        <w:t>personnel</w:t>
      </w:r>
      <w:proofErr w:type="spellEnd"/>
      <w:r w:rsidRPr="00013D71">
        <w:rPr>
          <w:rFonts w:asciiTheme="minorHAnsi" w:hAnsiTheme="minorHAnsi"/>
          <w:bCs/>
          <w:i/>
          <w:sz w:val="22"/>
          <w:lang w:val="nl-NL"/>
        </w:rPr>
        <w:t>”</w:t>
      </w:r>
      <w:r w:rsidRPr="00B8756A">
        <w:rPr>
          <w:rFonts w:asciiTheme="minorHAnsi" w:hAnsiTheme="minorHAnsi"/>
          <w:bCs/>
          <w:sz w:val="22"/>
          <w:lang w:val="nl-NL"/>
        </w:rPr>
        <w:t xml:space="preserve"> (</w:t>
      </w:r>
      <w:proofErr w:type="spellStart"/>
      <w:r w:rsidRPr="00B8756A">
        <w:rPr>
          <w:rFonts w:asciiTheme="minorHAnsi" w:hAnsiTheme="minorHAnsi"/>
          <w:bCs/>
          <w:sz w:val="22"/>
          <w:lang w:val="nl-NL"/>
        </w:rPr>
        <w:t>Mysliwiec</w:t>
      </w:r>
      <w:proofErr w:type="spellEnd"/>
      <w:r w:rsidRPr="00B8756A">
        <w:rPr>
          <w:rFonts w:asciiTheme="minorHAnsi" w:hAnsiTheme="minorHAnsi"/>
          <w:bCs/>
          <w:sz w:val="22"/>
          <w:lang w:val="nl-NL"/>
        </w:rPr>
        <w:t xml:space="preserve"> et al., 2022) wordt onderzoek gedaan naar</w:t>
      </w:r>
      <w:r>
        <w:rPr>
          <w:rFonts w:asciiTheme="minorHAnsi" w:hAnsiTheme="minorHAnsi"/>
          <w:bCs/>
          <w:sz w:val="22"/>
          <w:lang w:val="nl-NL"/>
        </w:rPr>
        <w:t xml:space="preserve"> slaapstoornissen bij Amerikaans defensiepersoneel, in het bijzonder insomnia (slapeloosheid) en </w:t>
      </w:r>
      <w:proofErr w:type="spellStart"/>
      <w:r>
        <w:rPr>
          <w:rFonts w:asciiTheme="minorHAnsi" w:hAnsiTheme="minorHAnsi"/>
          <w:bCs/>
          <w:sz w:val="22"/>
          <w:lang w:val="nl-NL"/>
        </w:rPr>
        <w:t>obstructive</w:t>
      </w:r>
      <w:proofErr w:type="spellEnd"/>
      <w:r>
        <w:rPr>
          <w:rFonts w:asciiTheme="minorHAnsi" w:hAnsiTheme="minorHAnsi"/>
          <w:bCs/>
          <w:sz w:val="22"/>
          <w:lang w:val="nl-NL"/>
        </w:rPr>
        <w:t xml:space="preserve"> sleep </w:t>
      </w:r>
      <w:proofErr w:type="spellStart"/>
      <w:r>
        <w:rPr>
          <w:rFonts w:asciiTheme="minorHAnsi" w:hAnsiTheme="minorHAnsi"/>
          <w:bCs/>
          <w:sz w:val="22"/>
          <w:lang w:val="nl-NL"/>
        </w:rPr>
        <w:t>apnea</w:t>
      </w:r>
      <w:proofErr w:type="spellEnd"/>
      <w:r>
        <w:rPr>
          <w:rFonts w:asciiTheme="minorHAnsi" w:hAnsiTheme="minorHAnsi"/>
          <w:bCs/>
          <w:sz w:val="22"/>
          <w:lang w:val="nl-NL"/>
        </w:rPr>
        <w:t xml:space="preserve"> (</w:t>
      </w:r>
      <w:r w:rsidR="001B41EE">
        <w:rPr>
          <w:rFonts w:asciiTheme="minorHAnsi" w:hAnsiTheme="minorHAnsi"/>
          <w:bCs/>
          <w:sz w:val="22"/>
          <w:lang w:val="nl-NL"/>
        </w:rPr>
        <w:t xml:space="preserve">OSA, </w:t>
      </w:r>
      <w:r>
        <w:rPr>
          <w:rFonts w:asciiTheme="minorHAnsi" w:hAnsiTheme="minorHAnsi"/>
          <w:bCs/>
          <w:sz w:val="22"/>
          <w:lang w:val="nl-NL"/>
        </w:rPr>
        <w:t xml:space="preserve">slaapapneu). </w:t>
      </w:r>
    </w:p>
    <w:p w14:paraId="6706A4DB" w14:textId="1482E03B" w:rsidR="00B8756A" w:rsidRPr="00B8756A" w:rsidRDefault="002B75D4" w:rsidP="0081153D">
      <w:pPr>
        <w:spacing w:after="160" w:line="360" w:lineRule="auto"/>
        <w:rPr>
          <w:rFonts w:asciiTheme="minorHAnsi" w:hAnsiTheme="minorHAnsi"/>
          <w:bCs/>
          <w:sz w:val="22"/>
          <w:lang w:val="nl-NL"/>
        </w:rPr>
      </w:pPr>
      <w:r>
        <w:rPr>
          <w:noProof/>
          <w:lang w:val="nl-NL" w:eastAsia="nl-NL"/>
        </w:rPr>
        <w:drawing>
          <wp:anchor distT="0" distB="0" distL="114300" distR="114300" simplePos="0" relativeHeight="251662336" behindDoc="0" locked="0" layoutInCell="1" allowOverlap="1" wp14:anchorId="72C98A72" wp14:editId="2776BC1F">
            <wp:simplePos x="0" y="0"/>
            <wp:positionH relativeFrom="margin">
              <wp:align>center</wp:align>
            </wp:positionH>
            <wp:positionV relativeFrom="margin">
              <wp:posOffset>2089150</wp:posOffset>
            </wp:positionV>
            <wp:extent cx="4143375" cy="4892040"/>
            <wp:effectExtent l="0" t="0" r="952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7608" t="32345" r="32309" b="2078"/>
                    <a:stretch/>
                  </pic:blipFill>
                  <pic:spPr bwMode="auto">
                    <a:xfrm>
                      <a:off x="0" y="0"/>
                      <a:ext cx="4143375" cy="4892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756A">
        <w:rPr>
          <w:rFonts w:asciiTheme="minorHAnsi" w:hAnsiTheme="minorHAnsi"/>
          <w:bCs/>
          <w:sz w:val="22"/>
          <w:lang w:val="nl-NL"/>
        </w:rPr>
        <w:t xml:space="preserve">Het onderzoek heeft plaatsgevonden op basis van een steekproef van 309 </w:t>
      </w:r>
      <w:r w:rsidR="00013D71">
        <w:rPr>
          <w:rFonts w:asciiTheme="minorHAnsi" w:hAnsiTheme="minorHAnsi"/>
          <w:bCs/>
          <w:sz w:val="22"/>
          <w:lang w:val="nl-NL"/>
        </w:rPr>
        <w:t xml:space="preserve">Amerikaanse </w:t>
      </w:r>
      <w:r w:rsidR="00B8756A">
        <w:rPr>
          <w:rFonts w:asciiTheme="minorHAnsi" w:hAnsiTheme="minorHAnsi"/>
          <w:bCs/>
          <w:sz w:val="22"/>
          <w:lang w:val="nl-NL"/>
        </w:rPr>
        <w:t>defensiemedewerkers (</w:t>
      </w:r>
      <w:r w:rsidR="009750F2">
        <w:rPr>
          <w:rFonts w:asciiTheme="minorHAnsi" w:hAnsiTheme="minorHAnsi"/>
          <w:bCs/>
          <w:sz w:val="22"/>
          <w:lang w:val="nl-NL"/>
        </w:rPr>
        <w:t xml:space="preserve">waarvan </w:t>
      </w:r>
      <w:r w:rsidR="00B8756A">
        <w:rPr>
          <w:rFonts w:asciiTheme="minorHAnsi" w:hAnsiTheme="minorHAnsi"/>
          <w:bCs/>
          <w:sz w:val="22"/>
          <w:lang w:val="nl-NL"/>
        </w:rPr>
        <w:t>19</w:t>
      </w:r>
      <w:r>
        <w:rPr>
          <w:rFonts w:asciiTheme="minorHAnsi" w:hAnsiTheme="minorHAnsi"/>
          <w:bCs/>
          <w:sz w:val="22"/>
          <w:lang w:val="nl-NL"/>
        </w:rPr>
        <w:t>2 mannen en 1</w:t>
      </w:r>
      <w:r w:rsidR="00847483">
        <w:rPr>
          <w:rFonts w:asciiTheme="minorHAnsi" w:hAnsiTheme="minorHAnsi"/>
          <w:bCs/>
          <w:sz w:val="22"/>
          <w:lang w:val="nl-NL"/>
        </w:rPr>
        <w:t>1</w:t>
      </w:r>
      <w:bookmarkStart w:id="3" w:name="_GoBack"/>
      <w:bookmarkEnd w:id="3"/>
      <w:r>
        <w:rPr>
          <w:rFonts w:asciiTheme="minorHAnsi" w:hAnsiTheme="minorHAnsi"/>
          <w:bCs/>
          <w:sz w:val="22"/>
          <w:lang w:val="nl-NL"/>
        </w:rPr>
        <w:t>7 vrouwen).</w:t>
      </w:r>
      <w:r w:rsidR="001B41EE">
        <w:rPr>
          <w:rFonts w:asciiTheme="minorHAnsi" w:hAnsiTheme="minorHAnsi"/>
          <w:bCs/>
          <w:sz w:val="22"/>
          <w:lang w:val="nl-NL"/>
        </w:rPr>
        <w:t xml:space="preserve"> </w:t>
      </w:r>
    </w:p>
    <w:p w14:paraId="7BB23A35" w14:textId="4B53F7E3" w:rsidR="0081153D" w:rsidRPr="00B8756A" w:rsidRDefault="0081153D" w:rsidP="0081153D">
      <w:pPr>
        <w:spacing w:after="160" w:line="360" w:lineRule="auto"/>
        <w:rPr>
          <w:rFonts w:ascii="Calibri" w:hAnsi="Calibri" w:cs="Calibri"/>
          <w:sz w:val="22"/>
          <w:lang w:val="nl-NL"/>
        </w:rPr>
      </w:pPr>
    </w:p>
    <w:p w14:paraId="1DF1CAF0" w14:textId="231A0410" w:rsidR="00FA3C71" w:rsidRDefault="00FA3C71" w:rsidP="0081153D">
      <w:pPr>
        <w:spacing w:after="160" w:line="360" w:lineRule="auto"/>
        <w:rPr>
          <w:rFonts w:ascii="Calibri" w:hAnsi="Calibri" w:cs="Calibri"/>
          <w:b/>
          <w:sz w:val="22"/>
          <w:lang w:val="nl-NL"/>
        </w:rPr>
      </w:pPr>
    </w:p>
    <w:p w14:paraId="63839824" w14:textId="77777777" w:rsidR="00FA3C71" w:rsidRDefault="00FA3C71" w:rsidP="0081153D">
      <w:pPr>
        <w:spacing w:after="160" w:line="360" w:lineRule="auto"/>
        <w:rPr>
          <w:rFonts w:ascii="Calibri" w:hAnsi="Calibri" w:cs="Calibri"/>
          <w:b/>
          <w:sz w:val="22"/>
          <w:lang w:val="nl-NL"/>
        </w:rPr>
      </w:pPr>
    </w:p>
    <w:p w14:paraId="18DCF973" w14:textId="77777777" w:rsidR="00FA3C71" w:rsidRDefault="00FA3C71" w:rsidP="0081153D">
      <w:pPr>
        <w:spacing w:after="160" w:line="360" w:lineRule="auto"/>
        <w:rPr>
          <w:rFonts w:ascii="Calibri" w:hAnsi="Calibri" w:cs="Calibri"/>
          <w:b/>
          <w:sz w:val="22"/>
          <w:lang w:val="nl-NL"/>
        </w:rPr>
      </w:pPr>
    </w:p>
    <w:p w14:paraId="06A7ACF0" w14:textId="77777777" w:rsidR="00FA3C71" w:rsidRDefault="00FA3C71" w:rsidP="0081153D">
      <w:pPr>
        <w:spacing w:after="160" w:line="360" w:lineRule="auto"/>
        <w:rPr>
          <w:rFonts w:ascii="Calibri" w:hAnsi="Calibri" w:cs="Calibri"/>
          <w:b/>
          <w:sz w:val="22"/>
          <w:lang w:val="nl-NL"/>
        </w:rPr>
      </w:pPr>
    </w:p>
    <w:p w14:paraId="0D077467" w14:textId="77777777" w:rsidR="00FA3C71" w:rsidRDefault="00FA3C71" w:rsidP="0081153D">
      <w:pPr>
        <w:spacing w:after="160" w:line="360" w:lineRule="auto"/>
        <w:rPr>
          <w:rFonts w:ascii="Calibri" w:hAnsi="Calibri" w:cs="Calibri"/>
          <w:b/>
          <w:sz w:val="22"/>
          <w:lang w:val="nl-NL"/>
        </w:rPr>
      </w:pPr>
    </w:p>
    <w:p w14:paraId="1DDA2470" w14:textId="77777777" w:rsidR="00FA3C71" w:rsidRDefault="00FA3C71" w:rsidP="0081153D">
      <w:pPr>
        <w:spacing w:after="160" w:line="360" w:lineRule="auto"/>
        <w:rPr>
          <w:rFonts w:ascii="Calibri" w:hAnsi="Calibri" w:cs="Calibri"/>
          <w:b/>
          <w:sz w:val="22"/>
          <w:lang w:val="nl-NL"/>
        </w:rPr>
      </w:pPr>
    </w:p>
    <w:p w14:paraId="3FBE3C55" w14:textId="77777777" w:rsidR="00FA3C71" w:rsidRDefault="00FA3C71" w:rsidP="0081153D">
      <w:pPr>
        <w:spacing w:after="160" w:line="360" w:lineRule="auto"/>
        <w:rPr>
          <w:rFonts w:ascii="Calibri" w:hAnsi="Calibri" w:cs="Calibri"/>
          <w:b/>
          <w:sz w:val="22"/>
          <w:lang w:val="nl-NL"/>
        </w:rPr>
      </w:pPr>
    </w:p>
    <w:p w14:paraId="207CCFEB" w14:textId="77777777" w:rsidR="00FA3C71" w:rsidRDefault="00FA3C71" w:rsidP="0081153D">
      <w:pPr>
        <w:spacing w:after="160" w:line="360" w:lineRule="auto"/>
        <w:rPr>
          <w:rFonts w:ascii="Calibri" w:hAnsi="Calibri" w:cs="Calibri"/>
          <w:b/>
          <w:sz w:val="22"/>
          <w:lang w:val="nl-NL"/>
        </w:rPr>
      </w:pPr>
    </w:p>
    <w:p w14:paraId="38DF2EB9" w14:textId="77777777" w:rsidR="00FA3C71" w:rsidRDefault="00FA3C71" w:rsidP="0081153D">
      <w:pPr>
        <w:spacing w:after="160" w:line="360" w:lineRule="auto"/>
        <w:rPr>
          <w:rFonts w:ascii="Calibri" w:hAnsi="Calibri" w:cs="Calibri"/>
          <w:b/>
          <w:sz w:val="22"/>
          <w:lang w:val="nl-NL"/>
        </w:rPr>
      </w:pPr>
    </w:p>
    <w:p w14:paraId="23FEA1D0" w14:textId="77777777" w:rsidR="00FA3C71" w:rsidRDefault="00FA3C71" w:rsidP="0081153D">
      <w:pPr>
        <w:spacing w:after="160" w:line="360" w:lineRule="auto"/>
        <w:rPr>
          <w:rFonts w:ascii="Calibri" w:hAnsi="Calibri" w:cs="Calibri"/>
          <w:b/>
          <w:sz w:val="22"/>
          <w:lang w:val="nl-NL"/>
        </w:rPr>
      </w:pPr>
    </w:p>
    <w:p w14:paraId="78937360" w14:textId="77777777" w:rsidR="00FA3C71" w:rsidRDefault="00FA3C71" w:rsidP="0081153D">
      <w:pPr>
        <w:spacing w:after="160" w:line="360" w:lineRule="auto"/>
        <w:rPr>
          <w:rFonts w:ascii="Calibri" w:hAnsi="Calibri" w:cs="Calibri"/>
          <w:b/>
          <w:sz w:val="22"/>
          <w:lang w:val="nl-NL"/>
        </w:rPr>
      </w:pPr>
    </w:p>
    <w:p w14:paraId="3417B7FB" w14:textId="77777777" w:rsidR="00FA3C71" w:rsidRDefault="00FA3C71" w:rsidP="0081153D">
      <w:pPr>
        <w:spacing w:after="160" w:line="360" w:lineRule="auto"/>
        <w:rPr>
          <w:rFonts w:ascii="Calibri" w:hAnsi="Calibri" w:cs="Calibri"/>
          <w:b/>
          <w:sz w:val="22"/>
          <w:lang w:val="nl-NL"/>
        </w:rPr>
      </w:pPr>
    </w:p>
    <w:p w14:paraId="2DA689B7" w14:textId="77777777" w:rsidR="00FA3C71" w:rsidRDefault="00FA3C71" w:rsidP="0081153D">
      <w:pPr>
        <w:spacing w:after="160" w:line="360" w:lineRule="auto"/>
        <w:rPr>
          <w:rFonts w:ascii="Calibri" w:hAnsi="Calibri" w:cs="Calibri"/>
          <w:b/>
          <w:sz w:val="22"/>
          <w:lang w:val="nl-NL"/>
        </w:rPr>
      </w:pPr>
    </w:p>
    <w:p w14:paraId="4835DE3C" w14:textId="792CF134" w:rsidR="001B41EE" w:rsidRDefault="00013D71" w:rsidP="0081153D">
      <w:pPr>
        <w:spacing w:after="160" w:line="360" w:lineRule="auto"/>
        <w:rPr>
          <w:rFonts w:ascii="Calibri" w:hAnsi="Calibri" w:cs="Calibri"/>
          <w:sz w:val="22"/>
          <w:lang w:val="nl-NL"/>
        </w:rPr>
      </w:pPr>
      <w:r>
        <w:rPr>
          <w:rFonts w:ascii="Calibri" w:hAnsi="Calibri" w:cs="Calibri"/>
          <w:b/>
          <w:sz w:val="22"/>
          <w:lang w:val="nl-NL"/>
        </w:rPr>
        <w:t>2a [5</w:t>
      </w:r>
      <w:r w:rsidR="001B41EE">
        <w:rPr>
          <w:rFonts w:ascii="Calibri" w:hAnsi="Calibri" w:cs="Calibri"/>
          <w:b/>
          <w:sz w:val="22"/>
          <w:lang w:val="nl-NL"/>
        </w:rPr>
        <w:t xml:space="preserve">pt] </w:t>
      </w:r>
      <w:r w:rsidR="001B41EE">
        <w:rPr>
          <w:rFonts w:ascii="Calibri" w:hAnsi="Calibri" w:cs="Calibri"/>
          <w:sz w:val="22"/>
          <w:lang w:val="nl-NL"/>
        </w:rPr>
        <w:t xml:space="preserve">Stel op basis van </w:t>
      </w:r>
      <w:proofErr w:type="spellStart"/>
      <w:r w:rsidR="001B41EE">
        <w:rPr>
          <w:rFonts w:ascii="Calibri" w:hAnsi="Calibri" w:cs="Calibri"/>
          <w:sz w:val="22"/>
          <w:lang w:val="nl-NL"/>
        </w:rPr>
        <w:t>Table</w:t>
      </w:r>
      <w:proofErr w:type="spellEnd"/>
      <w:r w:rsidR="001B41EE">
        <w:rPr>
          <w:rFonts w:ascii="Calibri" w:hAnsi="Calibri" w:cs="Calibri"/>
          <w:sz w:val="22"/>
          <w:lang w:val="nl-NL"/>
        </w:rPr>
        <w:t xml:space="preserve"> 1. de kruistabel op van </w:t>
      </w:r>
      <w:r w:rsidR="009750F2">
        <w:rPr>
          <w:rFonts w:ascii="Calibri" w:hAnsi="Calibri" w:cs="Calibri"/>
          <w:sz w:val="22"/>
          <w:lang w:val="nl-NL"/>
        </w:rPr>
        <w:t>gender</w:t>
      </w:r>
      <w:r w:rsidR="001B41EE">
        <w:rPr>
          <w:rFonts w:ascii="Calibri" w:hAnsi="Calibri" w:cs="Calibri"/>
          <w:sz w:val="22"/>
          <w:lang w:val="nl-NL"/>
        </w:rPr>
        <w:t xml:space="preserve"> versus het al dan niet hebben van slapeloosheid</w:t>
      </w:r>
      <w:r w:rsidR="00FA3C71">
        <w:rPr>
          <w:rFonts w:ascii="Calibri" w:hAnsi="Calibri" w:cs="Calibri"/>
          <w:sz w:val="22"/>
          <w:lang w:val="nl-NL"/>
        </w:rPr>
        <w:t xml:space="preserve"> (Insomnia)</w:t>
      </w:r>
      <w:r w:rsidR="001B41EE">
        <w:rPr>
          <w:rFonts w:ascii="Calibri" w:hAnsi="Calibri" w:cs="Calibri"/>
          <w:sz w:val="22"/>
          <w:lang w:val="nl-NL"/>
        </w:rPr>
        <w:t>.</w:t>
      </w:r>
    </w:p>
    <w:p w14:paraId="4DE6C92D" w14:textId="40F71B8C" w:rsidR="00013D71" w:rsidRDefault="00013D71" w:rsidP="0081153D">
      <w:pPr>
        <w:spacing w:after="160" w:line="360" w:lineRule="auto"/>
        <w:rPr>
          <w:rFonts w:ascii="Calibri" w:hAnsi="Calibri" w:cs="Calibri"/>
          <w:sz w:val="22"/>
          <w:lang w:val="nl-NL"/>
        </w:rPr>
      </w:pPr>
      <w:r>
        <w:rPr>
          <w:rFonts w:ascii="Calibri" w:hAnsi="Calibri" w:cs="Calibri"/>
          <w:b/>
          <w:sz w:val="22"/>
          <w:lang w:val="nl-NL"/>
        </w:rPr>
        <w:t>2b [10</w:t>
      </w:r>
      <w:r w:rsidR="001B41EE">
        <w:rPr>
          <w:rFonts w:ascii="Calibri" w:hAnsi="Calibri" w:cs="Calibri"/>
          <w:b/>
          <w:sz w:val="22"/>
          <w:lang w:val="nl-NL"/>
        </w:rPr>
        <w:t xml:space="preserve">pt] </w:t>
      </w:r>
      <w:r w:rsidR="001B41EE">
        <w:rPr>
          <w:rFonts w:ascii="Calibri" w:hAnsi="Calibri" w:cs="Calibri"/>
          <w:sz w:val="22"/>
          <w:lang w:val="nl-NL"/>
        </w:rPr>
        <w:t xml:space="preserve">Voer een chi-kwadraattoets van homogeniteit uit op de </w:t>
      </w:r>
      <w:r>
        <w:rPr>
          <w:rFonts w:ascii="Calibri" w:hAnsi="Calibri" w:cs="Calibri"/>
          <w:sz w:val="22"/>
          <w:lang w:val="nl-NL"/>
        </w:rPr>
        <w:t>factoren “</w:t>
      </w:r>
      <w:r w:rsidR="009750F2">
        <w:rPr>
          <w:rFonts w:ascii="Calibri" w:hAnsi="Calibri" w:cs="Calibri"/>
          <w:sz w:val="22"/>
          <w:lang w:val="nl-NL"/>
        </w:rPr>
        <w:t>gender</w:t>
      </w:r>
      <w:r>
        <w:rPr>
          <w:rFonts w:ascii="Calibri" w:hAnsi="Calibri" w:cs="Calibri"/>
          <w:sz w:val="22"/>
          <w:lang w:val="nl-NL"/>
        </w:rPr>
        <w:t>” en “wel of geen slapeloosheid”, en bereken de p-waarde.</w:t>
      </w:r>
    </w:p>
    <w:p w14:paraId="7A1C6787" w14:textId="77777777" w:rsidR="009750F2" w:rsidRPr="0089576F" w:rsidRDefault="00013D71" w:rsidP="009750F2">
      <w:pPr>
        <w:spacing w:after="160" w:line="360" w:lineRule="auto"/>
        <w:rPr>
          <w:rFonts w:ascii="Calibri" w:hAnsi="Calibri" w:cs="Calibri"/>
          <w:sz w:val="22"/>
          <w:lang w:val="nl-NL"/>
        </w:rPr>
      </w:pPr>
      <w:r>
        <w:rPr>
          <w:rFonts w:ascii="Calibri" w:hAnsi="Calibri" w:cs="Calibri"/>
          <w:b/>
          <w:sz w:val="22"/>
          <w:lang w:val="nl-NL"/>
        </w:rPr>
        <w:t>2c [</w:t>
      </w:r>
      <w:r w:rsidR="002703C7">
        <w:rPr>
          <w:rFonts w:ascii="Calibri" w:hAnsi="Calibri" w:cs="Calibri"/>
          <w:b/>
          <w:sz w:val="22"/>
          <w:lang w:val="nl-NL"/>
        </w:rPr>
        <w:t>5</w:t>
      </w:r>
      <w:r>
        <w:rPr>
          <w:rFonts w:ascii="Calibri" w:hAnsi="Calibri" w:cs="Calibri"/>
          <w:b/>
          <w:sz w:val="22"/>
          <w:lang w:val="nl-NL"/>
        </w:rPr>
        <w:t>pt]</w:t>
      </w:r>
      <w:r>
        <w:rPr>
          <w:rFonts w:ascii="Calibri" w:hAnsi="Calibri" w:cs="Calibri"/>
          <w:sz w:val="22"/>
          <w:lang w:val="nl-NL"/>
        </w:rPr>
        <w:t xml:space="preserve"> Wat kun je hieruit concluderen</w:t>
      </w:r>
      <w:r w:rsidR="00CC7126">
        <w:rPr>
          <w:rFonts w:ascii="Calibri" w:hAnsi="Calibri" w:cs="Calibri"/>
          <w:sz w:val="22"/>
          <w:lang w:val="nl-NL"/>
        </w:rPr>
        <w:t xml:space="preserve">, bij een significantieniveau </w:t>
      </w:r>
      <m:oMath>
        <m:r>
          <w:rPr>
            <w:rFonts w:ascii="Cambria Math" w:hAnsi="Cambria Math" w:cs="Calibri"/>
            <w:sz w:val="22"/>
            <w:lang w:val="nl-NL"/>
          </w:rPr>
          <m:t>α=0.05</m:t>
        </m:r>
      </m:oMath>
      <w:r>
        <w:rPr>
          <w:rFonts w:ascii="Calibri" w:hAnsi="Calibri" w:cs="Calibri"/>
          <w:sz w:val="22"/>
          <w:lang w:val="nl-NL"/>
        </w:rPr>
        <w:t>?</w:t>
      </w:r>
      <w:r w:rsidR="009750F2">
        <w:rPr>
          <w:rFonts w:ascii="Calibri" w:hAnsi="Calibri" w:cs="Calibri"/>
          <w:sz w:val="22"/>
          <w:lang w:val="nl-NL"/>
        </w:rPr>
        <w:t xml:space="preserve"> Gebruik voor je antwoord ook de kruistabel van 2a.</w:t>
      </w:r>
    </w:p>
    <w:p w14:paraId="3E0886DB" w14:textId="77777777" w:rsidR="0043576E" w:rsidRDefault="0043576E" w:rsidP="0089576F">
      <w:pPr>
        <w:spacing w:line="360" w:lineRule="auto"/>
        <w:rPr>
          <w:rFonts w:asciiTheme="minorHAnsi" w:hAnsiTheme="minorHAnsi" w:cstheme="minorHAnsi"/>
          <w:b/>
          <w:bCs/>
          <w:sz w:val="22"/>
          <w:lang w:val="nl-NL"/>
        </w:rPr>
      </w:pPr>
    </w:p>
    <w:p w14:paraId="484B8D6A" w14:textId="77777777" w:rsidR="0043576E" w:rsidRDefault="0043576E" w:rsidP="0089576F">
      <w:pPr>
        <w:spacing w:line="360" w:lineRule="auto"/>
        <w:rPr>
          <w:rFonts w:asciiTheme="minorHAnsi" w:hAnsiTheme="minorHAnsi" w:cstheme="minorHAnsi"/>
          <w:b/>
          <w:bCs/>
          <w:sz w:val="22"/>
          <w:lang w:val="nl-NL"/>
        </w:rPr>
      </w:pPr>
    </w:p>
    <w:p w14:paraId="26807C15" w14:textId="15597508" w:rsidR="00FA3C71" w:rsidRDefault="00FB2FF0" w:rsidP="0089576F">
      <w:pPr>
        <w:spacing w:line="360" w:lineRule="auto"/>
        <w:rPr>
          <w:rFonts w:asciiTheme="minorHAnsi" w:hAnsiTheme="minorHAnsi" w:cstheme="minorHAnsi"/>
          <w:b/>
          <w:bCs/>
          <w:sz w:val="22"/>
          <w:lang w:val="nl-NL"/>
        </w:rPr>
      </w:pPr>
      <w:r>
        <w:rPr>
          <w:rFonts w:asciiTheme="minorHAnsi" w:hAnsiTheme="minorHAnsi" w:cstheme="minorHAnsi"/>
          <w:b/>
          <w:bCs/>
          <w:noProof/>
          <w:sz w:val="22"/>
          <w:lang w:val="nl-NL" w:eastAsia="nl-NL"/>
        </w:rPr>
        <w:lastRenderedPageBreak/>
        <w:drawing>
          <wp:anchor distT="0" distB="0" distL="114300" distR="114300" simplePos="0" relativeHeight="251663360" behindDoc="0" locked="0" layoutInCell="1" allowOverlap="1" wp14:anchorId="298B5DD1" wp14:editId="5E055092">
            <wp:simplePos x="0" y="0"/>
            <wp:positionH relativeFrom="margin">
              <wp:align>center</wp:align>
            </wp:positionH>
            <wp:positionV relativeFrom="margin">
              <wp:posOffset>238125</wp:posOffset>
            </wp:positionV>
            <wp:extent cx="5135605" cy="2981325"/>
            <wp:effectExtent l="0" t="0" r="825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la-roadster-production-release-candidate-scale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35605" cy="2981325"/>
                    </a:xfrm>
                    <a:prstGeom prst="rect">
                      <a:avLst/>
                    </a:prstGeom>
                  </pic:spPr>
                </pic:pic>
              </a:graphicData>
            </a:graphic>
          </wp:anchor>
        </w:drawing>
      </w:r>
      <w:r w:rsidR="00FA3C71" w:rsidRPr="00D64485">
        <w:rPr>
          <w:rFonts w:asciiTheme="minorHAnsi" w:hAnsiTheme="minorHAnsi" w:cstheme="minorHAnsi"/>
          <w:b/>
          <w:bCs/>
          <w:sz w:val="22"/>
          <w:lang w:val="nl-NL"/>
        </w:rPr>
        <w:t>Opgave 3 (2</w:t>
      </w:r>
      <w:r w:rsidR="002703C7">
        <w:rPr>
          <w:rFonts w:asciiTheme="minorHAnsi" w:hAnsiTheme="minorHAnsi" w:cstheme="minorHAnsi"/>
          <w:b/>
          <w:bCs/>
          <w:sz w:val="22"/>
          <w:lang w:val="nl-NL"/>
        </w:rPr>
        <w:t>0</w:t>
      </w:r>
      <w:r w:rsidR="00FA3C71" w:rsidRPr="00D64485">
        <w:rPr>
          <w:rFonts w:asciiTheme="minorHAnsi" w:hAnsiTheme="minorHAnsi" w:cstheme="minorHAnsi"/>
          <w:b/>
          <w:bCs/>
          <w:sz w:val="22"/>
          <w:lang w:val="nl-NL"/>
        </w:rPr>
        <w:t xml:space="preserve"> punten)</w:t>
      </w:r>
    </w:p>
    <w:p w14:paraId="28BFE6F2" w14:textId="6499D795" w:rsidR="00A27B9B" w:rsidRPr="00D64485" w:rsidRDefault="00A27B9B" w:rsidP="0089576F">
      <w:pPr>
        <w:spacing w:line="360" w:lineRule="auto"/>
        <w:rPr>
          <w:rFonts w:asciiTheme="minorHAnsi" w:hAnsiTheme="minorHAnsi" w:cstheme="minorHAnsi"/>
          <w:b/>
          <w:bCs/>
          <w:sz w:val="22"/>
          <w:lang w:val="nl-NL"/>
        </w:rPr>
      </w:pPr>
    </w:p>
    <w:p w14:paraId="629452A0" w14:textId="7A9A87D2" w:rsidR="00FA3C71" w:rsidRPr="00D64485" w:rsidRDefault="00FA3C71" w:rsidP="0089576F">
      <w:pPr>
        <w:spacing w:line="360" w:lineRule="auto"/>
        <w:rPr>
          <w:rFonts w:asciiTheme="minorHAnsi" w:hAnsiTheme="minorHAnsi" w:cstheme="minorHAnsi"/>
          <w:b/>
          <w:bCs/>
          <w:sz w:val="22"/>
          <w:lang w:val="nl-NL"/>
        </w:rPr>
      </w:pPr>
    </w:p>
    <w:p w14:paraId="3F1DA201" w14:textId="77777777" w:rsidR="00FA3C71" w:rsidRPr="00D64485" w:rsidRDefault="00FA3C71" w:rsidP="0089576F">
      <w:pPr>
        <w:spacing w:line="360" w:lineRule="auto"/>
        <w:rPr>
          <w:rFonts w:asciiTheme="minorHAnsi" w:hAnsiTheme="minorHAnsi" w:cstheme="minorHAnsi"/>
          <w:bCs/>
          <w:sz w:val="22"/>
          <w:lang w:val="nl-NL"/>
        </w:rPr>
      </w:pPr>
    </w:p>
    <w:p w14:paraId="120B83F9" w14:textId="77777777" w:rsidR="00FB2FF0" w:rsidRDefault="00FB2FF0" w:rsidP="00FB2FF0">
      <w:pPr>
        <w:spacing w:line="360" w:lineRule="auto"/>
        <w:rPr>
          <w:rFonts w:asciiTheme="minorHAnsi" w:hAnsiTheme="minorHAnsi" w:cstheme="minorHAnsi"/>
          <w:sz w:val="22"/>
          <w:lang w:val="nl-NL"/>
        </w:rPr>
      </w:pPr>
    </w:p>
    <w:p w14:paraId="48727F90" w14:textId="77777777" w:rsidR="00FB2FF0" w:rsidRDefault="00FB2FF0" w:rsidP="00FB2FF0">
      <w:pPr>
        <w:spacing w:line="360" w:lineRule="auto"/>
        <w:rPr>
          <w:rFonts w:asciiTheme="minorHAnsi" w:hAnsiTheme="minorHAnsi" w:cstheme="minorHAnsi"/>
          <w:sz w:val="22"/>
          <w:lang w:val="nl-NL"/>
        </w:rPr>
      </w:pPr>
    </w:p>
    <w:p w14:paraId="5F3A778B" w14:textId="77777777" w:rsidR="00FB2FF0" w:rsidRDefault="00FB2FF0" w:rsidP="00FB2FF0">
      <w:pPr>
        <w:spacing w:line="360" w:lineRule="auto"/>
        <w:rPr>
          <w:rFonts w:asciiTheme="minorHAnsi" w:hAnsiTheme="minorHAnsi" w:cstheme="minorHAnsi"/>
          <w:sz w:val="22"/>
          <w:lang w:val="nl-NL"/>
        </w:rPr>
      </w:pPr>
    </w:p>
    <w:p w14:paraId="00271936" w14:textId="77777777" w:rsidR="00FB2FF0" w:rsidRDefault="00FB2FF0" w:rsidP="00FB2FF0">
      <w:pPr>
        <w:spacing w:line="360" w:lineRule="auto"/>
        <w:rPr>
          <w:rFonts w:asciiTheme="minorHAnsi" w:hAnsiTheme="minorHAnsi" w:cstheme="minorHAnsi"/>
          <w:sz w:val="22"/>
          <w:lang w:val="nl-NL"/>
        </w:rPr>
      </w:pPr>
    </w:p>
    <w:p w14:paraId="33C50538" w14:textId="77777777" w:rsidR="00FB2FF0" w:rsidRDefault="00FB2FF0" w:rsidP="00FB2FF0">
      <w:pPr>
        <w:spacing w:line="360" w:lineRule="auto"/>
        <w:rPr>
          <w:rFonts w:asciiTheme="minorHAnsi" w:hAnsiTheme="minorHAnsi" w:cstheme="minorHAnsi"/>
          <w:sz w:val="22"/>
          <w:lang w:val="nl-NL"/>
        </w:rPr>
      </w:pPr>
    </w:p>
    <w:p w14:paraId="13130C27" w14:textId="77777777" w:rsidR="00FB2FF0" w:rsidRDefault="00FB2FF0" w:rsidP="00FB2FF0">
      <w:pPr>
        <w:spacing w:line="360" w:lineRule="auto"/>
        <w:rPr>
          <w:rFonts w:asciiTheme="minorHAnsi" w:hAnsiTheme="minorHAnsi" w:cstheme="minorHAnsi"/>
          <w:sz w:val="22"/>
          <w:lang w:val="nl-NL"/>
        </w:rPr>
      </w:pPr>
    </w:p>
    <w:p w14:paraId="1E6840A2" w14:textId="77777777" w:rsidR="00FB2FF0" w:rsidRDefault="00FB2FF0" w:rsidP="00FB2FF0">
      <w:pPr>
        <w:spacing w:line="360" w:lineRule="auto"/>
        <w:rPr>
          <w:rFonts w:asciiTheme="minorHAnsi" w:hAnsiTheme="minorHAnsi" w:cstheme="minorHAnsi"/>
          <w:sz w:val="22"/>
          <w:lang w:val="nl-NL"/>
        </w:rPr>
      </w:pPr>
    </w:p>
    <w:p w14:paraId="01908207" w14:textId="77777777" w:rsidR="00FB2FF0" w:rsidRDefault="00FB2FF0" w:rsidP="00FB2FF0">
      <w:pPr>
        <w:spacing w:line="360" w:lineRule="auto"/>
        <w:rPr>
          <w:rFonts w:asciiTheme="minorHAnsi" w:hAnsiTheme="minorHAnsi" w:cstheme="minorHAnsi"/>
          <w:sz w:val="22"/>
          <w:lang w:val="nl-NL"/>
        </w:rPr>
      </w:pPr>
    </w:p>
    <w:p w14:paraId="012B0F54" w14:textId="77777777" w:rsidR="00FB2FF0" w:rsidRDefault="00FB2FF0" w:rsidP="00FB2FF0">
      <w:pPr>
        <w:spacing w:line="360" w:lineRule="auto"/>
        <w:rPr>
          <w:rFonts w:asciiTheme="minorHAnsi" w:hAnsiTheme="minorHAnsi" w:cstheme="minorHAnsi"/>
          <w:sz w:val="22"/>
          <w:lang w:val="nl-NL"/>
        </w:rPr>
      </w:pPr>
    </w:p>
    <w:p w14:paraId="27550A17" w14:textId="19F2581D" w:rsidR="006708D4" w:rsidRDefault="006708D4" w:rsidP="00FB2FF0">
      <w:pPr>
        <w:spacing w:line="360" w:lineRule="auto"/>
        <w:rPr>
          <w:rFonts w:asciiTheme="minorHAnsi" w:hAnsiTheme="minorHAnsi" w:cstheme="minorHAnsi"/>
          <w:sz w:val="22"/>
          <w:lang w:val="nl-NL"/>
        </w:rPr>
      </w:pPr>
      <w:r>
        <w:rPr>
          <w:rFonts w:asciiTheme="minorHAnsi" w:hAnsiTheme="minorHAnsi" w:cstheme="minorHAnsi"/>
          <w:sz w:val="22"/>
          <w:lang w:val="nl-NL"/>
        </w:rPr>
        <w:t xml:space="preserve">Een bekende </w:t>
      </w:r>
      <w:proofErr w:type="spellStart"/>
      <w:r>
        <w:rPr>
          <w:rFonts w:asciiTheme="minorHAnsi" w:hAnsiTheme="minorHAnsi" w:cstheme="minorHAnsi"/>
          <w:sz w:val="22"/>
          <w:lang w:val="nl-NL"/>
        </w:rPr>
        <w:t>techmagnaat</w:t>
      </w:r>
      <w:proofErr w:type="spellEnd"/>
      <w:r>
        <w:rPr>
          <w:rFonts w:asciiTheme="minorHAnsi" w:hAnsiTheme="minorHAnsi" w:cstheme="minorHAnsi"/>
          <w:sz w:val="22"/>
          <w:lang w:val="nl-NL"/>
        </w:rPr>
        <w:t xml:space="preserve"> doet regelmatig beweringen op een </w:t>
      </w:r>
      <w:proofErr w:type="spellStart"/>
      <w:r>
        <w:rPr>
          <w:rFonts w:asciiTheme="minorHAnsi" w:hAnsiTheme="minorHAnsi" w:cstheme="minorHAnsi"/>
          <w:sz w:val="22"/>
          <w:lang w:val="nl-NL"/>
        </w:rPr>
        <w:t>social</w:t>
      </w:r>
      <w:proofErr w:type="spellEnd"/>
      <w:r>
        <w:rPr>
          <w:rFonts w:asciiTheme="minorHAnsi" w:hAnsiTheme="minorHAnsi" w:cstheme="minorHAnsi"/>
          <w:sz w:val="22"/>
          <w:lang w:val="nl-NL"/>
        </w:rPr>
        <w:t xml:space="preserve"> media platform die nodig onder de loep moeten worden genomen. Zo deed hij ook de uitspraak over het nieuwste model van de Tesla Roadster (zie hierboven), namelijk dat deze auto </w:t>
      </w:r>
      <w:r w:rsidR="009750F2">
        <w:rPr>
          <w:rFonts w:asciiTheme="minorHAnsi" w:hAnsiTheme="minorHAnsi" w:cstheme="minorHAnsi"/>
          <w:sz w:val="22"/>
          <w:lang w:val="nl-NL"/>
        </w:rPr>
        <w:t>binnen</w:t>
      </w:r>
      <w:r>
        <w:rPr>
          <w:rFonts w:asciiTheme="minorHAnsi" w:hAnsiTheme="minorHAnsi" w:cstheme="minorHAnsi"/>
          <w:sz w:val="22"/>
          <w:lang w:val="nl-NL"/>
        </w:rPr>
        <w:t xml:space="preserve"> 1 seconde van 0 tot 100 km/h kan versnellen.</w:t>
      </w:r>
      <w:r w:rsidR="009750F2">
        <w:rPr>
          <w:rFonts w:asciiTheme="minorHAnsi" w:hAnsiTheme="minorHAnsi" w:cstheme="minorHAnsi"/>
          <w:sz w:val="22"/>
          <w:lang w:val="nl-NL"/>
        </w:rPr>
        <w:t xml:space="preserve"> We nemen aan dat in het algemeen de tijd om van 0 tot 100 km/h te versnellen normaal verdeeld is over de hele populatie Tesla Roadster bestuurders (door verschillen in rijvaardigheid van de bestuurder) met bekende standaarddeviatie </w:t>
      </w:r>
      <m:oMath>
        <m:r>
          <w:rPr>
            <w:rFonts w:ascii="Cambria Math" w:hAnsi="Cambria Math" w:cstheme="minorHAnsi"/>
            <w:sz w:val="22"/>
            <w:lang w:val="nl-NL"/>
          </w:rPr>
          <m:t>σ=0,12.</m:t>
        </m:r>
      </m:oMath>
    </w:p>
    <w:p w14:paraId="64F22236" w14:textId="04D42D07" w:rsidR="006708D4" w:rsidRDefault="006708D4" w:rsidP="00FB2FF0">
      <w:pPr>
        <w:spacing w:line="360" w:lineRule="auto"/>
        <w:rPr>
          <w:rFonts w:asciiTheme="minorHAnsi" w:hAnsiTheme="minorHAnsi" w:cstheme="minorHAnsi"/>
          <w:sz w:val="22"/>
          <w:lang w:val="nl-NL"/>
        </w:rPr>
      </w:pPr>
    </w:p>
    <w:p w14:paraId="5AD00E87" w14:textId="08152A23" w:rsidR="006708D4" w:rsidRDefault="006708D4" w:rsidP="00FB2FF0">
      <w:pPr>
        <w:spacing w:line="360" w:lineRule="auto"/>
        <w:rPr>
          <w:rFonts w:asciiTheme="minorHAnsi" w:hAnsiTheme="minorHAnsi" w:cstheme="minorHAnsi"/>
          <w:sz w:val="22"/>
          <w:lang w:val="nl-NL"/>
        </w:rPr>
      </w:pPr>
      <w:r>
        <w:rPr>
          <w:rFonts w:asciiTheme="minorHAnsi" w:hAnsiTheme="minorHAnsi" w:cstheme="minorHAnsi"/>
          <w:sz w:val="22"/>
          <w:lang w:val="nl-NL"/>
        </w:rPr>
        <w:t xml:space="preserve">Bij een recente test met </w:t>
      </w:r>
      <w:r w:rsidR="009750F2">
        <w:rPr>
          <w:rFonts w:asciiTheme="minorHAnsi" w:hAnsiTheme="minorHAnsi" w:cstheme="minorHAnsi"/>
          <w:sz w:val="22"/>
          <w:lang w:val="nl-NL"/>
        </w:rPr>
        <w:t>36</w:t>
      </w:r>
      <w:r w:rsidR="00F71E5D">
        <w:rPr>
          <w:rFonts w:asciiTheme="minorHAnsi" w:hAnsiTheme="minorHAnsi" w:cstheme="minorHAnsi"/>
          <w:sz w:val="22"/>
          <w:lang w:val="nl-NL"/>
        </w:rPr>
        <w:t xml:space="preserve"> autocoureurs o</w:t>
      </w:r>
      <w:r>
        <w:rPr>
          <w:rFonts w:asciiTheme="minorHAnsi" w:hAnsiTheme="minorHAnsi" w:cstheme="minorHAnsi"/>
          <w:sz w:val="22"/>
          <w:lang w:val="nl-NL"/>
        </w:rPr>
        <w:t xml:space="preserve">p </w:t>
      </w:r>
      <w:r w:rsidR="00F71E5D">
        <w:rPr>
          <w:rFonts w:asciiTheme="minorHAnsi" w:hAnsiTheme="minorHAnsi" w:cstheme="minorHAnsi"/>
          <w:sz w:val="22"/>
          <w:lang w:val="nl-NL"/>
        </w:rPr>
        <w:t xml:space="preserve">het “Circuit of </w:t>
      </w:r>
      <w:proofErr w:type="spellStart"/>
      <w:r w:rsidR="00F71E5D">
        <w:rPr>
          <w:rFonts w:asciiTheme="minorHAnsi" w:hAnsiTheme="minorHAnsi" w:cstheme="minorHAnsi"/>
          <w:sz w:val="22"/>
          <w:lang w:val="nl-NL"/>
        </w:rPr>
        <w:t>the</w:t>
      </w:r>
      <w:proofErr w:type="spellEnd"/>
      <w:r w:rsidR="00F71E5D">
        <w:rPr>
          <w:rFonts w:asciiTheme="minorHAnsi" w:hAnsiTheme="minorHAnsi" w:cstheme="minorHAnsi"/>
          <w:sz w:val="22"/>
          <w:lang w:val="nl-NL"/>
        </w:rPr>
        <w:t xml:space="preserve"> </w:t>
      </w:r>
      <w:proofErr w:type="spellStart"/>
      <w:r w:rsidR="00F71E5D">
        <w:rPr>
          <w:rFonts w:asciiTheme="minorHAnsi" w:hAnsiTheme="minorHAnsi" w:cstheme="minorHAnsi"/>
          <w:sz w:val="22"/>
          <w:lang w:val="nl-NL"/>
        </w:rPr>
        <w:t>Americas</w:t>
      </w:r>
      <w:proofErr w:type="spellEnd"/>
      <w:r w:rsidR="00F71E5D">
        <w:rPr>
          <w:rFonts w:asciiTheme="minorHAnsi" w:hAnsiTheme="minorHAnsi" w:cstheme="minorHAnsi"/>
          <w:sz w:val="22"/>
          <w:lang w:val="nl-NL"/>
        </w:rPr>
        <w:t xml:space="preserve">” in Austin is </w:t>
      </w:r>
      <w:r w:rsidR="002703C7">
        <w:rPr>
          <w:rFonts w:asciiTheme="minorHAnsi" w:hAnsiTheme="minorHAnsi" w:cstheme="minorHAnsi"/>
          <w:sz w:val="22"/>
          <w:lang w:val="nl-NL"/>
        </w:rPr>
        <w:t>gemeten hoe lang het duurt om van 0 tot 100 km/h te versnellen</w:t>
      </w:r>
      <w:r w:rsidR="00F71E5D">
        <w:rPr>
          <w:rFonts w:asciiTheme="minorHAnsi" w:hAnsiTheme="minorHAnsi" w:cstheme="minorHAnsi"/>
          <w:sz w:val="22"/>
          <w:lang w:val="nl-NL"/>
        </w:rPr>
        <w:t>. Het steekproefgemiddelde kwam uit op 1</w:t>
      </w:r>
      <w:r w:rsidR="009750F2">
        <w:rPr>
          <w:rFonts w:asciiTheme="minorHAnsi" w:hAnsiTheme="minorHAnsi" w:cstheme="minorHAnsi"/>
          <w:sz w:val="22"/>
          <w:lang w:val="nl-NL"/>
        </w:rPr>
        <w:t>,</w:t>
      </w:r>
      <w:r w:rsidR="00F71E5D">
        <w:rPr>
          <w:rFonts w:asciiTheme="minorHAnsi" w:hAnsiTheme="minorHAnsi" w:cstheme="minorHAnsi"/>
          <w:sz w:val="22"/>
          <w:lang w:val="nl-NL"/>
        </w:rPr>
        <w:t>0</w:t>
      </w:r>
      <w:r w:rsidR="009750F2">
        <w:rPr>
          <w:rFonts w:asciiTheme="minorHAnsi" w:hAnsiTheme="minorHAnsi" w:cstheme="minorHAnsi"/>
          <w:sz w:val="22"/>
          <w:lang w:val="nl-NL"/>
        </w:rPr>
        <w:t>6</w:t>
      </w:r>
      <w:r w:rsidR="00F71E5D">
        <w:rPr>
          <w:rFonts w:asciiTheme="minorHAnsi" w:hAnsiTheme="minorHAnsi" w:cstheme="minorHAnsi"/>
          <w:sz w:val="22"/>
          <w:lang w:val="nl-NL"/>
        </w:rPr>
        <w:t xml:space="preserve"> seconde</w:t>
      </w:r>
      <w:r w:rsidR="009750F2">
        <w:rPr>
          <w:rFonts w:asciiTheme="minorHAnsi" w:hAnsiTheme="minorHAnsi" w:cstheme="minorHAnsi"/>
          <w:sz w:val="22"/>
          <w:lang w:val="nl-NL"/>
        </w:rPr>
        <w:t>n</w:t>
      </w:r>
      <w:r w:rsidR="00F71E5D">
        <w:rPr>
          <w:rFonts w:asciiTheme="minorHAnsi" w:hAnsiTheme="minorHAnsi" w:cstheme="minorHAnsi"/>
          <w:sz w:val="22"/>
          <w:lang w:val="nl-NL"/>
        </w:rPr>
        <w:t xml:space="preserve">. </w:t>
      </w:r>
    </w:p>
    <w:p w14:paraId="35F2FD75" w14:textId="77777777" w:rsidR="006708D4" w:rsidRDefault="006708D4" w:rsidP="00FB2FF0">
      <w:pPr>
        <w:spacing w:line="360" w:lineRule="auto"/>
        <w:rPr>
          <w:rFonts w:asciiTheme="minorHAnsi" w:hAnsiTheme="minorHAnsi" w:cstheme="minorHAnsi"/>
          <w:sz w:val="22"/>
          <w:lang w:val="nl-NL"/>
        </w:rPr>
      </w:pPr>
    </w:p>
    <w:p w14:paraId="472AE0AA" w14:textId="2EF1ADD8" w:rsidR="0089576F" w:rsidRDefault="00880CE5" w:rsidP="00FB2FF0">
      <w:pPr>
        <w:spacing w:line="360" w:lineRule="auto"/>
        <w:rPr>
          <w:rFonts w:asciiTheme="minorHAnsi" w:hAnsiTheme="minorHAnsi" w:cstheme="minorHAnsi"/>
          <w:sz w:val="22"/>
          <w:lang w:val="nl-NL"/>
        </w:rPr>
      </w:pPr>
      <w:r>
        <w:rPr>
          <w:rFonts w:asciiTheme="minorHAnsi" w:hAnsiTheme="minorHAnsi" w:cstheme="minorHAnsi"/>
          <w:b/>
          <w:sz w:val="22"/>
          <w:lang w:val="nl-NL"/>
        </w:rPr>
        <w:t>3a [10</w:t>
      </w:r>
      <w:r w:rsidR="002D2753">
        <w:rPr>
          <w:rFonts w:asciiTheme="minorHAnsi" w:hAnsiTheme="minorHAnsi" w:cstheme="minorHAnsi"/>
          <w:b/>
          <w:sz w:val="22"/>
          <w:lang w:val="nl-NL"/>
        </w:rPr>
        <w:t>pt]</w:t>
      </w:r>
      <w:r w:rsidR="006708D4" w:rsidRPr="00F71E5D">
        <w:rPr>
          <w:rFonts w:asciiTheme="minorHAnsi" w:hAnsiTheme="minorHAnsi" w:cstheme="minorHAnsi"/>
          <w:b/>
          <w:sz w:val="22"/>
          <w:lang w:val="nl-NL"/>
        </w:rPr>
        <w:t xml:space="preserve">  </w:t>
      </w:r>
      <w:r w:rsidR="00F71E5D" w:rsidRPr="00F71E5D">
        <w:rPr>
          <w:rFonts w:asciiTheme="minorHAnsi" w:hAnsiTheme="minorHAnsi" w:cstheme="minorHAnsi"/>
          <w:sz w:val="22"/>
          <w:lang w:val="nl-NL"/>
        </w:rPr>
        <w:t xml:space="preserve">Toets de bewering van de bekende </w:t>
      </w:r>
      <w:proofErr w:type="spellStart"/>
      <w:r w:rsidR="00F71E5D" w:rsidRPr="00F71E5D">
        <w:rPr>
          <w:rFonts w:asciiTheme="minorHAnsi" w:hAnsiTheme="minorHAnsi" w:cstheme="minorHAnsi"/>
          <w:sz w:val="22"/>
          <w:lang w:val="nl-NL"/>
        </w:rPr>
        <w:t>techmagnaat</w:t>
      </w:r>
      <w:proofErr w:type="spellEnd"/>
      <w:r w:rsidR="00F71E5D" w:rsidRPr="00F71E5D">
        <w:rPr>
          <w:rFonts w:asciiTheme="minorHAnsi" w:hAnsiTheme="minorHAnsi" w:cstheme="minorHAnsi"/>
          <w:sz w:val="22"/>
          <w:lang w:val="nl-NL"/>
        </w:rPr>
        <w:t xml:space="preserve"> met behulp van </w:t>
      </w:r>
      <w:r w:rsidR="009750F2">
        <w:rPr>
          <w:rFonts w:asciiTheme="minorHAnsi" w:hAnsiTheme="minorHAnsi" w:cstheme="minorHAnsi"/>
          <w:sz w:val="22"/>
          <w:lang w:val="nl-NL"/>
        </w:rPr>
        <w:t>het kritieke gebied</w:t>
      </w:r>
      <w:r w:rsidR="00F71E5D" w:rsidRPr="00F71E5D">
        <w:rPr>
          <w:rFonts w:asciiTheme="minorHAnsi" w:hAnsiTheme="minorHAnsi" w:cstheme="minorHAnsi"/>
          <w:sz w:val="22"/>
          <w:lang w:val="nl-NL"/>
        </w:rPr>
        <w:t xml:space="preserve">. Ga hierbij uit van een significantieniveau </w:t>
      </w:r>
      <m:oMath>
        <m:r>
          <w:rPr>
            <w:rFonts w:ascii="Cambria Math" w:hAnsi="Cambria Math" w:cstheme="minorHAnsi"/>
            <w:sz w:val="22"/>
            <w:lang w:val="nl-NL"/>
          </w:rPr>
          <m:t>α=0.05</m:t>
        </m:r>
      </m:oMath>
      <w:r w:rsidR="00F71E5D">
        <w:rPr>
          <w:rFonts w:asciiTheme="minorHAnsi" w:hAnsiTheme="minorHAnsi" w:cstheme="minorHAnsi"/>
          <w:sz w:val="22"/>
          <w:lang w:val="nl-NL"/>
        </w:rPr>
        <w:t xml:space="preserve"> en beschrijf de conclusie van je hypothesetoets in woorden. </w:t>
      </w:r>
    </w:p>
    <w:p w14:paraId="6083BE01" w14:textId="24C42071" w:rsidR="00F71E5D" w:rsidRDefault="00F71E5D" w:rsidP="00FB2FF0">
      <w:pPr>
        <w:spacing w:line="360" w:lineRule="auto"/>
        <w:rPr>
          <w:rFonts w:asciiTheme="minorHAnsi" w:hAnsiTheme="minorHAnsi" w:cstheme="minorHAnsi"/>
          <w:b/>
          <w:sz w:val="22"/>
          <w:lang w:val="nl-NL"/>
        </w:rPr>
      </w:pPr>
    </w:p>
    <w:p w14:paraId="131D472D" w14:textId="3B872A78" w:rsidR="00F71E5D" w:rsidRDefault="00F71E5D" w:rsidP="00FB2FF0">
      <w:pPr>
        <w:spacing w:line="360" w:lineRule="auto"/>
        <w:rPr>
          <w:rFonts w:asciiTheme="minorHAnsi" w:hAnsiTheme="minorHAnsi" w:cstheme="minorHAnsi"/>
          <w:b/>
          <w:sz w:val="22"/>
          <w:lang w:val="nl-NL"/>
        </w:rPr>
      </w:pPr>
      <w:r>
        <w:rPr>
          <w:rFonts w:asciiTheme="minorHAnsi" w:hAnsiTheme="minorHAnsi" w:cstheme="minorHAnsi"/>
          <w:b/>
          <w:sz w:val="22"/>
          <w:lang w:val="nl-NL"/>
        </w:rPr>
        <w:t>3b [5pt]</w:t>
      </w:r>
      <w:r w:rsidR="002D2753">
        <w:rPr>
          <w:rFonts w:asciiTheme="minorHAnsi" w:hAnsiTheme="minorHAnsi" w:cstheme="minorHAnsi"/>
          <w:b/>
          <w:sz w:val="22"/>
          <w:lang w:val="nl-NL"/>
        </w:rPr>
        <w:t xml:space="preserve"> </w:t>
      </w:r>
      <w:r w:rsidR="002D2753" w:rsidRPr="002D2753">
        <w:rPr>
          <w:rFonts w:asciiTheme="minorHAnsi" w:hAnsiTheme="minorHAnsi" w:cstheme="minorHAnsi"/>
          <w:sz w:val="22"/>
          <w:lang w:val="nl-NL"/>
        </w:rPr>
        <w:t>Stel nu dat</w:t>
      </w:r>
      <w:r w:rsidR="009750F2">
        <w:rPr>
          <w:rFonts w:asciiTheme="minorHAnsi" w:hAnsiTheme="minorHAnsi" w:cstheme="minorHAnsi"/>
          <w:sz w:val="22"/>
          <w:lang w:val="nl-NL"/>
        </w:rPr>
        <w:t xml:space="preserve"> de uitspraak van de </w:t>
      </w:r>
      <w:proofErr w:type="spellStart"/>
      <w:r w:rsidR="009750F2">
        <w:rPr>
          <w:rFonts w:asciiTheme="minorHAnsi" w:hAnsiTheme="minorHAnsi" w:cstheme="minorHAnsi"/>
          <w:sz w:val="22"/>
          <w:lang w:val="nl-NL"/>
        </w:rPr>
        <w:t>techmagnaat</w:t>
      </w:r>
      <w:proofErr w:type="spellEnd"/>
      <w:r w:rsidR="009750F2">
        <w:rPr>
          <w:rFonts w:asciiTheme="minorHAnsi" w:hAnsiTheme="minorHAnsi" w:cstheme="minorHAnsi"/>
          <w:sz w:val="22"/>
          <w:lang w:val="nl-NL"/>
        </w:rPr>
        <w:t xml:space="preserve"> niet blijkt te kloppen en dat</w:t>
      </w:r>
      <w:r w:rsidR="002D2753" w:rsidRPr="002D2753">
        <w:rPr>
          <w:rFonts w:asciiTheme="minorHAnsi" w:hAnsiTheme="minorHAnsi" w:cstheme="minorHAnsi"/>
          <w:sz w:val="22"/>
          <w:lang w:val="nl-NL"/>
        </w:rPr>
        <w:t xml:space="preserve"> de Tesla Roadster in </w:t>
      </w:r>
      <w:r w:rsidR="009750F2">
        <w:rPr>
          <w:rFonts w:asciiTheme="minorHAnsi" w:hAnsiTheme="minorHAnsi" w:cstheme="minorHAnsi"/>
          <w:sz w:val="22"/>
          <w:lang w:val="nl-NL"/>
        </w:rPr>
        <w:t>de praktijk eigenlijk gemiddeld</w:t>
      </w:r>
      <w:r w:rsidR="002D2753" w:rsidRPr="002D2753">
        <w:rPr>
          <w:rFonts w:asciiTheme="minorHAnsi" w:hAnsiTheme="minorHAnsi" w:cstheme="minorHAnsi"/>
          <w:sz w:val="22"/>
          <w:lang w:val="nl-NL"/>
        </w:rPr>
        <w:t xml:space="preserve"> 1.</w:t>
      </w:r>
      <w:r w:rsidR="009750F2">
        <w:rPr>
          <w:rFonts w:asciiTheme="minorHAnsi" w:hAnsiTheme="minorHAnsi" w:cstheme="minorHAnsi"/>
          <w:sz w:val="22"/>
          <w:lang w:val="nl-NL"/>
        </w:rPr>
        <w:t>05</w:t>
      </w:r>
      <w:r w:rsidR="002D2753" w:rsidRPr="002D2753">
        <w:rPr>
          <w:rFonts w:asciiTheme="minorHAnsi" w:hAnsiTheme="minorHAnsi" w:cstheme="minorHAnsi"/>
          <w:sz w:val="22"/>
          <w:lang w:val="nl-NL"/>
        </w:rPr>
        <w:t xml:space="preserve"> seconde</w:t>
      </w:r>
      <w:r w:rsidR="009750F2">
        <w:rPr>
          <w:rFonts w:asciiTheme="minorHAnsi" w:hAnsiTheme="minorHAnsi" w:cstheme="minorHAnsi"/>
          <w:sz w:val="22"/>
          <w:lang w:val="nl-NL"/>
        </w:rPr>
        <w:t>n</w:t>
      </w:r>
      <w:r w:rsidR="002D2753" w:rsidRPr="002D2753">
        <w:rPr>
          <w:rFonts w:asciiTheme="minorHAnsi" w:hAnsiTheme="minorHAnsi" w:cstheme="minorHAnsi"/>
          <w:sz w:val="22"/>
          <w:lang w:val="nl-NL"/>
        </w:rPr>
        <w:t xml:space="preserve"> nodig heeft om van 0 tot 100 km/h te versnellen</w:t>
      </w:r>
      <w:r w:rsidR="00453D6E">
        <w:rPr>
          <w:rFonts w:asciiTheme="minorHAnsi" w:hAnsiTheme="minorHAnsi" w:cstheme="minorHAnsi"/>
          <w:sz w:val="22"/>
          <w:lang w:val="nl-NL"/>
        </w:rPr>
        <w:t xml:space="preserve">, oftewel </w:t>
      </w:r>
      <m:oMath>
        <m:r>
          <w:rPr>
            <w:rFonts w:ascii="Cambria Math" w:hAnsi="Cambria Math" w:cstheme="minorHAnsi"/>
            <w:sz w:val="22"/>
            <w:lang w:val="nl-NL"/>
          </w:rPr>
          <m:t>μ=1.05</m:t>
        </m:r>
      </m:oMath>
      <w:r w:rsidR="002D2753" w:rsidRPr="002D2753">
        <w:rPr>
          <w:rFonts w:asciiTheme="minorHAnsi" w:hAnsiTheme="minorHAnsi" w:cstheme="minorHAnsi"/>
          <w:sz w:val="22"/>
          <w:lang w:val="nl-NL"/>
        </w:rPr>
        <w:t>. Wat is in dit geval d</w:t>
      </w:r>
      <w:r w:rsidR="002D2753">
        <w:rPr>
          <w:rFonts w:asciiTheme="minorHAnsi" w:hAnsiTheme="minorHAnsi" w:cstheme="minorHAnsi"/>
          <w:sz w:val="22"/>
          <w:lang w:val="nl-NL"/>
        </w:rPr>
        <w:t xml:space="preserve">e </w:t>
      </w:r>
      <w:r w:rsidR="002D2753" w:rsidRPr="002D2753">
        <w:rPr>
          <w:rFonts w:asciiTheme="minorHAnsi" w:hAnsiTheme="minorHAnsi" w:cstheme="minorHAnsi"/>
          <w:sz w:val="22"/>
          <w:lang w:val="nl-NL"/>
        </w:rPr>
        <w:t>fout van de tweede soort (Type II error)</w:t>
      </w:r>
      <w:r w:rsidR="004E5917">
        <w:rPr>
          <w:rFonts w:asciiTheme="minorHAnsi" w:hAnsiTheme="minorHAnsi" w:cstheme="minorHAnsi"/>
          <w:sz w:val="22"/>
          <w:lang w:val="nl-NL"/>
        </w:rPr>
        <w:t xml:space="preserve"> </w:t>
      </w:r>
      <m:oMath>
        <m:r>
          <w:rPr>
            <w:rFonts w:ascii="Cambria Math" w:hAnsi="Cambria Math" w:cstheme="minorHAnsi"/>
            <w:sz w:val="22"/>
            <w:lang w:val="nl-NL"/>
          </w:rPr>
          <m:t>β</m:t>
        </m:r>
      </m:oMath>
      <w:r w:rsidR="002D2753" w:rsidRPr="002D2753">
        <w:rPr>
          <w:rFonts w:asciiTheme="minorHAnsi" w:hAnsiTheme="minorHAnsi" w:cstheme="minorHAnsi"/>
          <w:sz w:val="22"/>
          <w:lang w:val="nl-NL"/>
        </w:rPr>
        <w:t>?</w:t>
      </w:r>
      <w:r w:rsidR="002D2753">
        <w:rPr>
          <w:rFonts w:asciiTheme="minorHAnsi" w:hAnsiTheme="minorHAnsi" w:cstheme="minorHAnsi"/>
          <w:b/>
          <w:sz w:val="22"/>
          <w:lang w:val="nl-NL"/>
        </w:rPr>
        <w:t xml:space="preserve"> </w:t>
      </w:r>
    </w:p>
    <w:p w14:paraId="0B135B9A" w14:textId="77777777" w:rsidR="009750F2" w:rsidRDefault="009750F2" w:rsidP="00FB2FF0">
      <w:pPr>
        <w:spacing w:line="360" w:lineRule="auto"/>
        <w:rPr>
          <w:rFonts w:asciiTheme="minorHAnsi" w:hAnsiTheme="minorHAnsi" w:cstheme="minorHAnsi"/>
          <w:b/>
          <w:sz w:val="22"/>
          <w:lang w:val="nl-NL"/>
        </w:rPr>
      </w:pPr>
    </w:p>
    <w:p w14:paraId="5720FBC6" w14:textId="77777777" w:rsidR="009750F2" w:rsidRPr="009750F2" w:rsidRDefault="009750F2" w:rsidP="00FB2FF0">
      <w:pPr>
        <w:spacing w:line="360" w:lineRule="auto"/>
        <w:rPr>
          <w:rFonts w:asciiTheme="minorHAnsi" w:hAnsiTheme="minorHAnsi" w:cstheme="minorHAnsi"/>
          <w:sz w:val="22"/>
          <w:lang w:val="nl-NL"/>
        </w:rPr>
      </w:pPr>
      <w:r w:rsidRPr="009750F2">
        <w:rPr>
          <w:rFonts w:asciiTheme="minorHAnsi" w:hAnsiTheme="minorHAnsi" w:cstheme="minorHAnsi"/>
          <w:b/>
          <w:sz w:val="22"/>
          <w:lang w:val="nl-NL"/>
        </w:rPr>
        <w:t xml:space="preserve">Hint: </w:t>
      </w:r>
      <w:r w:rsidRPr="009750F2">
        <w:rPr>
          <w:rFonts w:asciiTheme="minorHAnsi" w:hAnsiTheme="minorHAnsi" w:cstheme="minorHAnsi"/>
          <w:sz w:val="22"/>
          <w:lang w:val="nl-NL"/>
        </w:rPr>
        <w:t>gebruik de grens van je kritieke gebied die je bij a hebt berekend. Als je je antwoord niet vertrouwt, reken dan door met de grens 1.03</w:t>
      </w:r>
    </w:p>
    <w:p w14:paraId="59EE59FD" w14:textId="77777777" w:rsidR="009750F2" w:rsidRDefault="009750F2" w:rsidP="00FB2FF0">
      <w:pPr>
        <w:spacing w:line="360" w:lineRule="auto"/>
        <w:rPr>
          <w:rFonts w:asciiTheme="minorHAnsi" w:hAnsiTheme="minorHAnsi" w:cstheme="minorHAnsi"/>
          <w:b/>
          <w:sz w:val="22"/>
          <w:lang w:val="nl-NL"/>
        </w:rPr>
      </w:pPr>
    </w:p>
    <w:p w14:paraId="2B9A65ED" w14:textId="5D9441CE" w:rsidR="002D2753" w:rsidRDefault="002D2753" w:rsidP="00FB2FF0">
      <w:pPr>
        <w:spacing w:line="360" w:lineRule="auto"/>
        <w:rPr>
          <w:rFonts w:asciiTheme="minorHAnsi" w:hAnsiTheme="minorHAnsi" w:cstheme="minorHAnsi"/>
          <w:b/>
          <w:sz w:val="22"/>
          <w:lang w:val="nl-NL"/>
        </w:rPr>
      </w:pPr>
    </w:p>
    <w:p w14:paraId="1BAD5959" w14:textId="4242CA68" w:rsidR="002D2753" w:rsidRPr="002D2753" w:rsidRDefault="00880CE5" w:rsidP="00FB2FF0">
      <w:pPr>
        <w:spacing w:line="360" w:lineRule="auto"/>
        <w:rPr>
          <w:rFonts w:asciiTheme="minorHAnsi" w:hAnsiTheme="minorHAnsi" w:cstheme="minorHAnsi"/>
          <w:sz w:val="22"/>
          <w:lang w:val="nl-NL"/>
        </w:rPr>
      </w:pPr>
      <w:r>
        <w:rPr>
          <w:rFonts w:asciiTheme="minorHAnsi" w:hAnsiTheme="minorHAnsi" w:cstheme="minorHAnsi"/>
          <w:b/>
          <w:sz w:val="22"/>
          <w:lang w:val="nl-NL"/>
        </w:rPr>
        <w:t>3c [5</w:t>
      </w:r>
      <w:r w:rsidR="002D2753">
        <w:rPr>
          <w:rFonts w:asciiTheme="minorHAnsi" w:hAnsiTheme="minorHAnsi" w:cstheme="minorHAnsi"/>
          <w:b/>
          <w:sz w:val="22"/>
          <w:lang w:val="nl-NL"/>
        </w:rPr>
        <w:t xml:space="preserve">pt] </w:t>
      </w:r>
      <w:r w:rsidRPr="00880CE5">
        <w:rPr>
          <w:rFonts w:asciiTheme="minorHAnsi" w:hAnsiTheme="minorHAnsi" w:cstheme="minorHAnsi"/>
          <w:sz w:val="22"/>
          <w:lang w:val="nl-NL"/>
        </w:rPr>
        <w:t xml:space="preserve">Stel dat we het significantieniveau verlagen naar </w:t>
      </w:r>
      <m:oMath>
        <m:r>
          <w:rPr>
            <w:rFonts w:ascii="Cambria Math" w:hAnsi="Cambria Math" w:cstheme="minorHAnsi"/>
            <w:sz w:val="22"/>
            <w:lang w:val="nl-NL"/>
          </w:rPr>
          <m:t>α=0.02.</m:t>
        </m:r>
      </m:oMath>
      <w:r w:rsidRPr="00880CE5">
        <w:rPr>
          <w:rFonts w:asciiTheme="minorHAnsi" w:hAnsiTheme="minorHAnsi" w:cstheme="minorHAnsi"/>
          <w:sz w:val="22"/>
          <w:lang w:val="nl-NL"/>
        </w:rPr>
        <w:t xml:space="preserve"> Wordt de fout van de tweede soort kleiner of g</w:t>
      </w:r>
      <w:r>
        <w:rPr>
          <w:rFonts w:asciiTheme="minorHAnsi" w:hAnsiTheme="minorHAnsi" w:cstheme="minorHAnsi"/>
          <w:sz w:val="22"/>
          <w:lang w:val="nl-NL"/>
        </w:rPr>
        <w:t>roter? Leg uit.</w:t>
      </w:r>
    </w:p>
    <w:p w14:paraId="2A00E891" w14:textId="001AC8B6" w:rsidR="002D2753" w:rsidRDefault="002D2753" w:rsidP="0081153D">
      <w:pPr>
        <w:rPr>
          <w:rFonts w:asciiTheme="minorHAnsi" w:hAnsiTheme="minorHAnsi" w:cstheme="minorHAnsi"/>
          <w:b/>
          <w:sz w:val="22"/>
          <w:lang w:val="nl-NL"/>
        </w:rPr>
      </w:pPr>
    </w:p>
    <w:p w14:paraId="2824BDE1" w14:textId="4B8D661B" w:rsidR="0089576F" w:rsidRPr="008D5D2A" w:rsidRDefault="002703C7" w:rsidP="0089576F">
      <w:pPr>
        <w:spacing w:line="360" w:lineRule="auto"/>
        <w:rPr>
          <w:rFonts w:asciiTheme="minorHAnsi" w:hAnsiTheme="minorHAnsi" w:cstheme="minorHAnsi"/>
          <w:b/>
          <w:bCs/>
          <w:sz w:val="22"/>
          <w:lang w:val="nl-NL"/>
        </w:rPr>
      </w:pPr>
      <w:r>
        <w:rPr>
          <w:rFonts w:asciiTheme="minorHAnsi" w:hAnsiTheme="minorHAnsi" w:cstheme="minorHAnsi"/>
          <w:b/>
          <w:bCs/>
          <w:sz w:val="22"/>
          <w:lang w:val="nl-NL"/>
        </w:rPr>
        <w:lastRenderedPageBreak/>
        <w:t>Opgave 4 (Totaal 3</w:t>
      </w:r>
      <w:r w:rsidR="008D5D2A" w:rsidRPr="008D5D2A">
        <w:rPr>
          <w:rFonts w:asciiTheme="minorHAnsi" w:hAnsiTheme="minorHAnsi" w:cstheme="minorHAnsi"/>
          <w:b/>
          <w:bCs/>
          <w:sz w:val="22"/>
          <w:lang w:val="nl-NL"/>
        </w:rPr>
        <w:t>0 punten)</w:t>
      </w:r>
    </w:p>
    <w:p w14:paraId="1EBA8BF5" w14:textId="0283E31F" w:rsidR="0089576F" w:rsidRDefault="00D64485" w:rsidP="00FB2FF0">
      <w:pPr>
        <w:spacing w:line="360" w:lineRule="auto"/>
        <w:rPr>
          <w:rFonts w:asciiTheme="minorHAnsi" w:hAnsiTheme="minorHAnsi" w:cstheme="minorHAnsi"/>
          <w:sz w:val="22"/>
          <w:lang w:val="nl-NL"/>
        </w:rPr>
      </w:pPr>
      <w:r>
        <w:rPr>
          <w:rFonts w:asciiTheme="minorHAnsi" w:hAnsiTheme="minorHAnsi" w:cstheme="minorHAnsi"/>
          <w:sz w:val="22"/>
          <w:lang w:val="nl-NL"/>
        </w:rPr>
        <w:t>Van</w:t>
      </w:r>
      <w:r w:rsidRPr="00D64485">
        <w:rPr>
          <w:rFonts w:asciiTheme="minorHAnsi" w:hAnsiTheme="minorHAnsi" w:cstheme="minorHAnsi"/>
          <w:sz w:val="22"/>
          <w:lang w:val="nl-NL"/>
        </w:rPr>
        <w:t xml:space="preserve"> een groep sporters wordt bestudeerd </w:t>
      </w:r>
      <w:r w:rsidR="00EA014C">
        <w:rPr>
          <w:rFonts w:asciiTheme="minorHAnsi" w:hAnsiTheme="minorHAnsi" w:cstheme="minorHAnsi"/>
          <w:sz w:val="22"/>
          <w:lang w:val="nl-NL"/>
        </w:rPr>
        <w:t>wat de invloed van cafeï</w:t>
      </w:r>
      <w:r>
        <w:rPr>
          <w:rFonts w:asciiTheme="minorHAnsi" w:hAnsiTheme="minorHAnsi" w:cstheme="minorHAnsi"/>
          <w:sz w:val="22"/>
          <w:lang w:val="nl-NL"/>
        </w:rPr>
        <w:t xml:space="preserve">ne is op de fysieke prestaties die de sporters kunnen leveren. Hiervoor wordt eerst het aantal mg </w:t>
      </w:r>
      <w:r w:rsidR="00EA014C">
        <w:rPr>
          <w:rFonts w:asciiTheme="minorHAnsi" w:hAnsiTheme="minorHAnsi" w:cstheme="minorHAnsi"/>
          <w:sz w:val="22"/>
          <w:lang w:val="nl-NL"/>
        </w:rPr>
        <w:t xml:space="preserve">cafeïne </w:t>
      </w:r>
      <w:r>
        <w:rPr>
          <w:rFonts w:asciiTheme="minorHAnsi" w:hAnsiTheme="minorHAnsi" w:cstheme="minorHAnsi"/>
          <w:sz w:val="22"/>
          <w:lang w:val="nl-NL"/>
        </w:rPr>
        <w:t xml:space="preserve">per liter bloed gemeten in het lichaam van de sporters, waarna ze zo veel mogelijk </w:t>
      </w:r>
      <w:proofErr w:type="spellStart"/>
      <w:r>
        <w:rPr>
          <w:rFonts w:asciiTheme="minorHAnsi" w:hAnsiTheme="minorHAnsi" w:cstheme="minorHAnsi"/>
          <w:sz w:val="22"/>
          <w:lang w:val="nl-NL"/>
        </w:rPr>
        <w:t>pushups</w:t>
      </w:r>
      <w:proofErr w:type="spellEnd"/>
      <w:r>
        <w:rPr>
          <w:rFonts w:asciiTheme="minorHAnsi" w:hAnsiTheme="minorHAnsi" w:cstheme="minorHAnsi"/>
          <w:sz w:val="22"/>
          <w:lang w:val="nl-NL"/>
        </w:rPr>
        <w:t xml:space="preserve"> moeten uitvoeren.</w:t>
      </w:r>
    </w:p>
    <w:p w14:paraId="36963C30" w14:textId="3E4E9900" w:rsidR="00D64485" w:rsidRDefault="00D64485" w:rsidP="00FB2FF0">
      <w:pPr>
        <w:spacing w:line="360" w:lineRule="auto"/>
        <w:rPr>
          <w:rFonts w:asciiTheme="minorHAnsi" w:hAnsiTheme="minorHAnsi" w:cstheme="minorHAnsi"/>
          <w:sz w:val="22"/>
          <w:lang w:val="nl-NL"/>
        </w:rPr>
      </w:pPr>
    </w:p>
    <w:tbl>
      <w:tblPr>
        <w:tblStyle w:val="TableGrid0"/>
        <w:tblW w:w="9194" w:type="dxa"/>
        <w:tblInd w:w="10" w:type="dxa"/>
        <w:tblLook w:val="04A0" w:firstRow="1" w:lastRow="0" w:firstColumn="1" w:lastColumn="0" w:noHBand="0" w:noVBand="1"/>
      </w:tblPr>
      <w:tblGrid>
        <w:gridCol w:w="1898"/>
        <w:gridCol w:w="608"/>
        <w:gridCol w:w="608"/>
        <w:gridCol w:w="608"/>
        <w:gridCol w:w="608"/>
        <w:gridCol w:w="608"/>
        <w:gridCol w:w="608"/>
        <w:gridCol w:w="608"/>
        <w:gridCol w:w="608"/>
        <w:gridCol w:w="608"/>
        <w:gridCol w:w="608"/>
        <w:gridCol w:w="608"/>
        <w:gridCol w:w="608"/>
      </w:tblGrid>
      <w:tr w:rsidR="00D64485" w14:paraId="4676F259" w14:textId="77777777" w:rsidTr="008D5D2A">
        <w:tc>
          <w:tcPr>
            <w:tcW w:w="1898" w:type="dxa"/>
          </w:tcPr>
          <w:p w14:paraId="12EF159E" w14:textId="70A8564D" w:rsidR="00D64485" w:rsidRPr="00D64485" w:rsidRDefault="00EA014C" w:rsidP="00FB2FF0">
            <w:pPr>
              <w:spacing w:line="360" w:lineRule="auto"/>
              <w:ind w:left="0" w:firstLine="0"/>
              <w:rPr>
                <w:rFonts w:asciiTheme="minorHAnsi" w:hAnsiTheme="minorHAnsi" w:cstheme="minorHAnsi"/>
                <w:b/>
                <w:sz w:val="22"/>
                <w:lang w:val="nl-NL"/>
              </w:rPr>
            </w:pPr>
            <w:r w:rsidRPr="00EA014C">
              <w:rPr>
                <w:rFonts w:asciiTheme="minorHAnsi" w:hAnsiTheme="minorHAnsi" w:cstheme="minorHAnsi"/>
                <w:b/>
                <w:sz w:val="22"/>
                <w:lang w:val="nl-NL"/>
              </w:rPr>
              <w:t>Cafeïne</w:t>
            </w:r>
            <w:r w:rsidRPr="00D64485">
              <w:rPr>
                <w:rFonts w:asciiTheme="minorHAnsi" w:hAnsiTheme="minorHAnsi" w:cstheme="minorHAnsi"/>
                <w:b/>
                <w:sz w:val="22"/>
                <w:lang w:val="nl-NL"/>
              </w:rPr>
              <w:t xml:space="preserve"> </w:t>
            </w:r>
            <w:r w:rsidR="00D64485" w:rsidRPr="00D64485">
              <w:rPr>
                <w:rFonts w:asciiTheme="minorHAnsi" w:hAnsiTheme="minorHAnsi" w:cstheme="minorHAnsi"/>
                <w:b/>
                <w:sz w:val="22"/>
                <w:lang w:val="nl-NL"/>
              </w:rPr>
              <w:t>(in mg/L)</w:t>
            </w:r>
          </w:p>
        </w:tc>
        <w:tc>
          <w:tcPr>
            <w:tcW w:w="608" w:type="dxa"/>
          </w:tcPr>
          <w:p w14:paraId="791D1CEC" w14:textId="036E5AB3" w:rsidR="00D64485" w:rsidRDefault="00D64485"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2,7</w:t>
            </w:r>
          </w:p>
        </w:tc>
        <w:tc>
          <w:tcPr>
            <w:tcW w:w="608" w:type="dxa"/>
          </w:tcPr>
          <w:p w14:paraId="6CEB715C" w14:textId="5B871E77" w:rsidR="00D64485" w:rsidRDefault="00D64485"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3,1</w:t>
            </w:r>
          </w:p>
        </w:tc>
        <w:tc>
          <w:tcPr>
            <w:tcW w:w="608" w:type="dxa"/>
          </w:tcPr>
          <w:p w14:paraId="1F68B85B" w14:textId="192EC46A" w:rsidR="00D64485" w:rsidRDefault="00D64485"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5,8</w:t>
            </w:r>
          </w:p>
        </w:tc>
        <w:tc>
          <w:tcPr>
            <w:tcW w:w="608" w:type="dxa"/>
          </w:tcPr>
          <w:p w14:paraId="0F753E1F" w14:textId="5455C343" w:rsidR="00D64485" w:rsidRDefault="00D64485"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8,7</w:t>
            </w:r>
          </w:p>
        </w:tc>
        <w:tc>
          <w:tcPr>
            <w:tcW w:w="608" w:type="dxa"/>
          </w:tcPr>
          <w:p w14:paraId="1FDCF48B" w14:textId="39F1FE00" w:rsidR="00D64485" w:rsidRDefault="00D64485"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1,4</w:t>
            </w:r>
          </w:p>
        </w:tc>
        <w:tc>
          <w:tcPr>
            <w:tcW w:w="608" w:type="dxa"/>
          </w:tcPr>
          <w:p w14:paraId="7A9E44B2" w14:textId="78C7AFDF" w:rsidR="00D64485" w:rsidRDefault="00D64485"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4,2</w:t>
            </w:r>
          </w:p>
        </w:tc>
        <w:tc>
          <w:tcPr>
            <w:tcW w:w="608" w:type="dxa"/>
          </w:tcPr>
          <w:p w14:paraId="24BE5674" w14:textId="2571F69B" w:rsidR="00D64485" w:rsidRDefault="00D64485"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5,0</w:t>
            </w:r>
          </w:p>
        </w:tc>
        <w:tc>
          <w:tcPr>
            <w:tcW w:w="608" w:type="dxa"/>
          </w:tcPr>
          <w:p w14:paraId="3507684C" w14:textId="692D8510" w:rsidR="00D64485" w:rsidRDefault="00D64485"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3,3</w:t>
            </w:r>
          </w:p>
        </w:tc>
        <w:tc>
          <w:tcPr>
            <w:tcW w:w="608" w:type="dxa"/>
          </w:tcPr>
          <w:p w14:paraId="78390260" w14:textId="336F2C04" w:rsidR="00D64485" w:rsidRDefault="00D64485"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2,5</w:t>
            </w:r>
          </w:p>
        </w:tc>
        <w:tc>
          <w:tcPr>
            <w:tcW w:w="608" w:type="dxa"/>
          </w:tcPr>
          <w:p w14:paraId="3E1D03C1" w14:textId="21C7726B" w:rsidR="00D64485" w:rsidRDefault="00D64485"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1,1</w:t>
            </w:r>
          </w:p>
        </w:tc>
        <w:tc>
          <w:tcPr>
            <w:tcW w:w="608" w:type="dxa"/>
          </w:tcPr>
          <w:p w14:paraId="7A25C5B9" w14:textId="7E235115" w:rsidR="00D64485" w:rsidRDefault="00D64485"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0,7</w:t>
            </w:r>
          </w:p>
        </w:tc>
        <w:tc>
          <w:tcPr>
            <w:tcW w:w="608" w:type="dxa"/>
          </w:tcPr>
          <w:p w14:paraId="161F3668" w14:textId="4F1CE1B5" w:rsidR="00D64485" w:rsidRDefault="00D64485"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6,2</w:t>
            </w:r>
          </w:p>
        </w:tc>
      </w:tr>
      <w:tr w:rsidR="00D64485" w14:paraId="3080C8CC" w14:textId="77777777" w:rsidTr="008D5D2A">
        <w:tc>
          <w:tcPr>
            <w:tcW w:w="1898" w:type="dxa"/>
          </w:tcPr>
          <w:p w14:paraId="5C3C0D82" w14:textId="133E57FD" w:rsidR="00D64485" w:rsidRPr="00D64485" w:rsidRDefault="00D64485" w:rsidP="00FB2FF0">
            <w:pPr>
              <w:spacing w:line="360" w:lineRule="auto"/>
              <w:ind w:left="0" w:firstLine="0"/>
              <w:rPr>
                <w:rFonts w:asciiTheme="minorHAnsi" w:hAnsiTheme="minorHAnsi" w:cstheme="minorHAnsi"/>
                <w:b/>
                <w:sz w:val="22"/>
                <w:lang w:val="nl-NL"/>
              </w:rPr>
            </w:pPr>
            <w:r>
              <w:rPr>
                <w:rFonts w:asciiTheme="minorHAnsi" w:hAnsiTheme="minorHAnsi" w:cstheme="minorHAnsi"/>
                <w:b/>
                <w:sz w:val="22"/>
                <w:lang w:val="nl-NL"/>
              </w:rPr>
              <w:t xml:space="preserve">Aantal </w:t>
            </w:r>
            <w:proofErr w:type="spellStart"/>
            <w:r>
              <w:rPr>
                <w:rFonts w:asciiTheme="minorHAnsi" w:hAnsiTheme="minorHAnsi" w:cstheme="minorHAnsi"/>
                <w:b/>
                <w:sz w:val="22"/>
                <w:lang w:val="nl-NL"/>
              </w:rPr>
              <w:t>pushups</w:t>
            </w:r>
            <w:proofErr w:type="spellEnd"/>
          </w:p>
        </w:tc>
        <w:tc>
          <w:tcPr>
            <w:tcW w:w="608" w:type="dxa"/>
          </w:tcPr>
          <w:p w14:paraId="06DF1184" w14:textId="3C602341" w:rsidR="00D64485" w:rsidRDefault="00D64485"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8</w:t>
            </w:r>
          </w:p>
        </w:tc>
        <w:tc>
          <w:tcPr>
            <w:tcW w:w="608" w:type="dxa"/>
          </w:tcPr>
          <w:p w14:paraId="36AFADE6" w14:textId="50BFF8F9" w:rsidR="00D64485" w:rsidRDefault="00D64485"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14</w:t>
            </w:r>
          </w:p>
        </w:tc>
        <w:tc>
          <w:tcPr>
            <w:tcW w:w="608" w:type="dxa"/>
          </w:tcPr>
          <w:p w14:paraId="0CAF2C32" w14:textId="6A9B6A8D" w:rsidR="00D64485" w:rsidRDefault="00D64485"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20</w:t>
            </w:r>
          </w:p>
        </w:tc>
        <w:tc>
          <w:tcPr>
            <w:tcW w:w="608" w:type="dxa"/>
          </w:tcPr>
          <w:p w14:paraId="373F3343" w14:textId="5A525B2F" w:rsidR="00D64485" w:rsidRDefault="001A53CE"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3</w:t>
            </w:r>
            <w:r w:rsidR="00D64485">
              <w:rPr>
                <w:rFonts w:asciiTheme="minorHAnsi" w:hAnsiTheme="minorHAnsi" w:cstheme="minorHAnsi"/>
                <w:sz w:val="22"/>
                <w:lang w:val="nl-NL"/>
              </w:rPr>
              <w:t>1</w:t>
            </w:r>
          </w:p>
        </w:tc>
        <w:tc>
          <w:tcPr>
            <w:tcW w:w="608" w:type="dxa"/>
          </w:tcPr>
          <w:p w14:paraId="0E9E548E" w14:textId="76C380D6" w:rsidR="00D64485" w:rsidRDefault="00D64485"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17</w:t>
            </w:r>
          </w:p>
        </w:tc>
        <w:tc>
          <w:tcPr>
            <w:tcW w:w="608" w:type="dxa"/>
          </w:tcPr>
          <w:p w14:paraId="6B1E7C70" w14:textId="5A07856B" w:rsidR="00D64485" w:rsidRDefault="00D64485"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26</w:t>
            </w:r>
          </w:p>
        </w:tc>
        <w:tc>
          <w:tcPr>
            <w:tcW w:w="608" w:type="dxa"/>
          </w:tcPr>
          <w:p w14:paraId="0B98BF04" w14:textId="790CB6B4" w:rsidR="00D64485" w:rsidRDefault="00D64485"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28</w:t>
            </w:r>
          </w:p>
        </w:tc>
        <w:tc>
          <w:tcPr>
            <w:tcW w:w="608" w:type="dxa"/>
          </w:tcPr>
          <w:p w14:paraId="7DE4A656" w14:textId="6C8C2C90" w:rsidR="00D64485" w:rsidRDefault="00D64485"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7</w:t>
            </w:r>
          </w:p>
        </w:tc>
        <w:tc>
          <w:tcPr>
            <w:tcW w:w="608" w:type="dxa"/>
          </w:tcPr>
          <w:p w14:paraId="47CE1FB0" w14:textId="7025AA0D" w:rsidR="00D64485" w:rsidRDefault="00D64485"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13</w:t>
            </w:r>
          </w:p>
        </w:tc>
        <w:tc>
          <w:tcPr>
            <w:tcW w:w="608" w:type="dxa"/>
          </w:tcPr>
          <w:p w14:paraId="49A272E3" w14:textId="790F6FED" w:rsidR="00D64485" w:rsidRDefault="00D64485"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15</w:t>
            </w:r>
          </w:p>
        </w:tc>
        <w:tc>
          <w:tcPr>
            <w:tcW w:w="608" w:type="dxa"/>
          </w:tcPr>
          <w:p w14:paraId="781E4108" w14:textId="24F3334E" w:rsidR="00D64485" w:rsidRDefault="001A53CE"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3</w:t>
            </w:r>
          </w:p>
        </w:tc>
        <w:tc>
          <w:tcPr>
            <w:tcW w:w="608" w:type="dxa"/>
          </w:tcPr>
          <w:p w14:paraId="3BB1D68E" w14:textId="0823BFEB" w:rsidR="00D64485" w:rsidRDefault="00D64485" w:rsidP="00FB2FF0">
            <w:pPr>
              <w:spacing w:line="360" w:lineRule="auto"/>
              <w:ind w:left="0" w:firstLine="0"/>
              <w:jc w:val="center"/>
              <w:rPr>
                <w:rFonts w:asciiTheme="minorHAnsi" w:hAnsiTheme="minorHAnsi" w:cstheme="minorHAnsi"/>
                <w:sz w:val="22"/>
                <w:lang w:val="nl-NL"/>
              </w:rPr>
            </w:pPr>
            <w:r>
              <w:rPr>
                <w:rFonts w:asciiTheme="minorHAnsi" w:hAnsiTheme="minorHAnsi" w:cstheme="minorHAnsi"/>
                <w:sz w:val="22"/>
                <w:lang w:val="nl-NL"/>
              </w:rPr>
              <w:t>22</w:t>
            </w:r>
          </w:p>
        </w:tc>
      </w:tr>
    </w:tbl>
    <w:p w14:paraId="68507714" w14:textId="45D1C9CE" w:rsidR="00D64485" w:rsidRDefault="00D64485" w:rsidP="00FB2FF0">
      <w:pPr>
        <w:spacing w:line="360" w:lineRule="auto"/>
        <w:rPr>
          <w:rFonts w:asciiTheme="minorHAnsi" w:hAnsiTheme="minorHAnsi" w:cstheme="minorHAnsi"/>
          <w:sz w:val="22"/>
          <w:lang w:val="nl-NL"/>
        </w:rPr>
      </w:pPr>
    </w:p>
    <w:p w14:paraId="76257832" w14:textId="40CD4C5F" w:rsidR="00F84AD4" w:rsidRDefault="00F84AD4" w:rsidP="00FB2FF0">
      <w:pPr>
        <w:spacing w:line="360" w:lineRule="auto"/>
        <w:rPr>
          <w:rFonts w:asciiTheme="minorHAnsi" w:hAnsiTheme="minorHAnsi" w:cstheme="minorHAnsi"/>
          <w:sz w:val="22"/>
          <w:lang w:val="nl-NL"/>
        </w:rPr>
      </w:pPr>
      <w:r w:rsidRPr="00F84AD4">
        <w:rPr>
          <w:rFonts w:asciiTheme="minorHAnsi" w:hAnsiTheme="minorHAnsi" w:cstheme="minorHAnsi"/>
          <w:b/>
          <w:sz w:val="22"/>
          <w:lang w:val="nl-NL"/>
        </w:rPr>
        <w:t>4a [</w:t>
      </w:r>
      <w:r w:rsidR="00880CE5">
        <w:rPr>
          <w:rFonts w:asciiTheme="minorHAnsi" w:hAnsiTheme="minorHAnsi" w:cstheme="minorHAnsi"/>
          <w:b/>
          <w:sz w:val="22"/>
          <w:lang w:val="nl-NL"/>
        </w:rPr>
        <w:t>3</w:t>
      </w:r>
      <w:r w:rsidRPr="00F84AD4">
        <w:rPr>
          <w:rFonts w:asciiTheme="minorHAnsi" w:hAnsiTheme="minorHAnsi" w:cstheme="minorHAnsi"/>
          <w:b/>
          <w:sz w:val="22"/>
          <w:lang w:val="nl-NL"/>
        </w:rPr>
        <w:t>pt</w:t>
      </w:r>
      <w:r>
        <w:rPr>
          <w:rFonts w:asciiTheme="minorHAnsi" w:hAnsiTheme="minorHAnsi" w:cstheme="minorHAnsi"/>
          <w:sz w:val="22"/>
          <w:lang w:val="nl-NL"/>
        </w:rPr>
        <w:t xml:space="preserve">] Wat </w:t>
      </w:r>
      <w:r w:rsidR="00880CE5">
        <w:rPr>
          <w:rFonts w:asciiTheme="minorHAnsi" w:hAnsiTheme="minorHAnsi" w:cstheme="minorHAnsi"/>
          <w:sz w:val="22"/>
          <w:lang w:val="nl-NL"/>
        </w:rPr>
        <w:t>zijn</w:t>
      </w:r>
      <w:r>
        <w:rPr>
          <w:rFonts w:asciiTheme="minorHAnsi" w:hAnsiTheme="minorHAnsi" w:cstheme="minorHAnsi"/>
          <w:sz w:val="22"/>
          <w:lang w:val="nl-NL"/>
        </w:rPr>
        <w:t xml:space="preserve"> in dit voorbeeld de verklarende variabele (</w:t>
      </w:r>
      <m:oMath>
        <m:r>
          <w:rPr>
            <w:rFonts w:ascii="Cambria Math" w:hAnsi="Cambria Math" w:cstheme="minorHAnsi"/>
            <w:sz w:val="22"/>
            <w:lang w:val="nl-NL"/>
          </w:rPr>
          <m:t>X</m:t>
        </m:r>
      </m:oMath>
      <w:r>
        <w:rPr>
          <w:rFonts w:asciiTheme="minorHAnsi" w:hAnsiTheme="minorHAnsi" w:cstheme="minorHAnsi"/>
          <w:sz w:val="22"/>
          <w:lang w:val="nl-NL"/>
        </w:rPr>
        <w:t xml:space="preserve">) en </w:t>
      </w:r>
      <w:r w:rsidR="00880CE5">
        <w:rPr>
          <w:rFonts w:asciiTheme="minorHAnsi" w:hAnsiTheme="minorHAnsi" w:cstheme="minorHAnsi"/>
          <w:sz w:val="22"/>
          <w:lang w:val="nl-NL"/>
        </w:rPr>
        <w:t>de te verklaren variabele (</w:t>
      </w:r>
      <m:oMath>
        <m:r>
          <w:rPr>
            <w:rFonts w:ascii="Cambria Math" w:hAnsi="Cambria Math" w:cstheme="minorHAnsi"/>
            <w:sz w:val="22"/>
            <w:lang w:val="nl-NL"/>
          </w:rPr>
          <m:t>Y</m:t>
        </m:r>
      </m:oMath>
      <w:r>
        <w:rPr>
          <w:rFonts w:asciiTheme="minorHAnsi" w:hAnsiTheme="minorHAnsi" w:cstheme="minorHAnsi"/>
          <w:sz w:val="22"/>
          <w:lang w:val="nl-NL"/>
        </w:rPr>
        <w:t>)?</w:t>
      </w:r>
      <w:r w:rsidR="00880CE5">
        <w:rPr>
          <w:rFonts w:asciiTheme="minorHAnsi" w:hAnsiTheme="minorHAnsi" w:cstheme="minorHAnsi"/>
          <w:sz w:val="22"/>
          <w:lang w:val="nl-NL"/>
        </w:rPr>
        <w:t xml:space="preserve"> Leg uit.</w:t>
      </w:r>
    </w:p>
    <w:p w14:paraId="51324469" w14:textId="103CFC1F" w:rsidR="00F84AD4" w:rsidRDefault="00F84AD4" w:rsidP="00FB2FF0">
      <w:pPr>
        <w:spacing w:line="360" w:lineRule="auto"/>
        <w:rPr>
          <w:rFonts w:asciiTheme="minorHAnsi" w:hAnsiTheme="minorHAnsi" w:cstheme="minorHAnsi"/>
          <w:sz w:val="22"/>
          <w:lang w:val="nl-NL"/>
        </w:rPr>
      </w:pPr>
    </w:p>
    <w:p w14:paraId="0EA0EE42" w14:textId="13DA456A" w:rsidR="00F84AD4" w:rsidRPr="00F84AD4" w:rsidRDefault="002703C7" w:rsidP="00FB2FF0">
      <w:pPr>
        <w:spacing w:line="360" w:lineRule="auto"/>
        <w:rPr>
          <w:rFonts w:asciiTheme="minorHAnsi" w:hAnsiTheme="minorHAnsi" w:cstheme="minorHAnsi"/>
          <w:sz w:val="22"/>
          <w:lang w:val="nl-NL"/>
        </w:rPr>
      </w:pPr>
      <w:r>
        <w:rPr>
          <w:rFonts w:asciiTheme="minorHAnsi" w:hAnsiTheme="minorHAnsi" w:cstheme="minorHAnsi"/>
          <w:b/>
          <w:sz w:val="22"/>
          <w:lang w:val="nl-NL"/>
        </w:rPr>
        <w:t>4b [8</w:t>
      </w:r>
      <w:r w:rsidR="00F84AD4">
        <w:rPr>
          <w:rFonts w:asciiTheme="minorHAnsi" w:hAnsiTheme="minorHAnsi" w:cstheme="minorHAnsi"/>
          <w:b/>
          <w:sz w:val="22"/>
          <w:lang w:val="nl-NL"/>
        </w:rPr>
        <w:t xml:space="preserve">pt] </w:t>
      </w:r>
      <w:r w:rsidR="00F84AD4" w:rsidRPr="00F84AD4">
        <w:rPr>
          <w:rFonts w:asciiTheme="minorHAnsi" w:hAnsiTheme="minorHAnsi" w:cstheme="minorHAnsi"/>
          <w:sz w:val="22"/>
          <w:lang w:val="nl-NL"/>
        </w:rPr>
        <w:t>Bereken met behulp van de tabel hierboven de correlatiecoëfficiënt van Pearson.</w:t>
      </w:r>
    </w:p>
    <w:p w14:paraId="1D9B35BC" w14:textId="0BD94B96" w:rsidR="00F84AD4" w:rsidRPr="00F84AD4" w:rsidRDefault="00F84AD4" w:rsidP="00FB2FF0">
      <w:pPr>
        <w:spacing w:line="360" w:lineRule="auto"/>
        <w:rPr>
          <w:rFonts w:asciiTheme="minorHAnsi" w:hAnsiTheme="minorHAnsi" w:cstheme="minorHAnsi"/>
          <w:sz w:val="22"/>
          <w:lang w:val="nl-NL"/>
        </w:rPr>
      </w:pPr>
    </w:p>
    <w:p w14:paraId="35B7F448" w14:textId="5296F2C4" w:rsidR="00F84AD4" w:rsidRDefault="002703C7" w:rsidP="00FB2FF0">
      <w:pPr>
        <w:spacing w:line="360" w:lineRule="auto"/>
        <w:rPr>
          <w:rFonts w:asciiTheme="minorHAnsi" w:hAnsiTheme="minorHAnsi" w:cstheme="minorHAnsi"/>
          <w:sz w:val="22"/>
          <w:lang w:val="nl-NL"/>
        </w:rPr>
      </w:pPr>
      <w:r>
        <w:rPr>
          <w:rFonts w:asciiTheme="minorHAnsi" w:hAnsiTheme="minorHAnsi" w:cstheme="minorHAnsi"/>
          <w:b/>
          <w:sz w:val="22"/>
          <w:lang w:val="nl-NL"/>
        </w:rPr>
        <w:t>4c [8</w:t>
      </w:r>
      <w:r w:rsidR="00F84AD4">
        <w:rPr>
          <w:rFonts w:asciiTheme="minorHAnsi" w:hAnsiTheme="minorHAnsi" w:cstheme="minorHAnsi"/>
          <w:b/>
          <w:sz w:val="22"/>
          <w:lang w:val="nl-NL"/>
        </w:rPr>
        <w:t xml:space="preserve">pt] </w:t>
      </w:r>
      <w:r w:rsidR="00F84AD4" w:rsidRPr="00F84AD4">
        <w:rPr>
          <w:rFonts w:asciiTheme="minorHAnsi" w:hAnsiTheme="minorHAnsi" w:cstheme="minorHAnsi"/>
          <w:sz w:val="22"/>
          <w:lang w:val="nl-NL"/>
        </w:rPr>
        <w:t xml:space="preserve">Bereken de regressielijn </w:t>
      </w:r>
      <m:oMath>
        <m:r>
          <w:rPr>
            <w:rFonts w:ascii="Cambria Math" w:hAnsi="Cambria Math" w:cstheme="minorHAnsi"/>
            <w:sz w:val="22"/>
            <w:lang w:val="nl-NL"/>
          </w:rPr>
          <m:t>Y=aX+b,</m:t>
        </m:r>
      </m:oMath>
      <w:r w:rsidR="00F84AD4" w:rsidRPr="00F84AD4">
        <w:rPr>
          <w:rFonts w:asciiTheme="minorHAnsi" w:hAnsiTheme="minorHAnsi" w:cstheme="minorHAnsi"/>
          <w:sz w:val="22"/>
          <w:lang w:val="nl-NL"/>
        </w:rPr>
        <w:t xml:space="preserve"> waarbij </w:t>
      </w:r>
      <m:oMath>
        <m:r>
          <w:rPr>
            <w:rFonts w:ascii="Cambria Math" w:hAnsi="Cambria Math" w:cstheme="minorHAnsi"/>
            <w:sz w:val="22"/>
            <w:lang w:val="nl-NL"/>
          </w:rPr>
          <m:t>X</m:t>
        </m:r>
      </m:oMath>
      <w:r w:rsidR="00F84AD4" w:rsidRPr="00F84AD4">
        <w:rPr>
          <w:rFonts w:asciiTheme="minorHAnsi" w:hAnsiTheme="minorHAnsi" w:cstheme="minorHAnsi"/>
          <w:sz w:val="22"/>
          <w:lang w:val="nl-NL"/>
        </w:rPr>
        <w:t xml:space="preserve"> en </w:t>
      </w:r>
      <m:oMath>
        <m:r>
          <w:rPr>
            <w:rFonts w:ascii="Cambria Math" w:hAnsi="Cambria Math" w:cstheme="minorHAnsi"/>
            <w:sz w:val="22"/>
            <w:lang w:val="nl-NL"/>
          </w:rPr>
          <m:t>Y</m:t>
        </m:r>
      </m:oMath>
      <w:r w:rsidR="00F84AD4" w:rsidRPr="00F84AD4">
        <w:rPr>
          <w:rFonts w:asciiTheme="minorHAnsi" w:hAnsiTheme="minorHAnsi" w:cstheme="minorHAnsi"/>
          <w:sz w:val="22"/>
          <w:lang w:val="nl-NL"/>
        </w:rPr>
        <w:t xml:space="preserve"> zijn gedefinieerd volgens je antwoord bij 4a.</w:t>
      </w:r>
    </w:p>
    <w:p w14:paraId="623F092F" w14:textId="10C0661F" w:rsidR="002703C7" w:rsidRDefault="002703C7" w:rsidP="00FB2FF0">
      <w:pPr>
        <w:spacing w:line="360" w:lineRule="auto"/>
        <w:rPr>
          <w:rFonts w:asciiTheme="minorHAnsi" w:hAnsiTheme="minorHAnsi" w:cstheme="minorHAnsi"/>
          <w:sz w:val="22"/>
          <w:lang w:val="nl-NL"/>
        </w:rPr>
      </w:pPr>
    </w:p>
    <w:p w14:paraId="401A7FB0" w14:textId="5E4FA536" w:rsidR="002703C7" w:rsidRDefault="002703C7" w:rsidP="00FB2FF0">
      <w:pPr>
        <w:spacing w:line="360" w:lineRule="auto"/>
        <w:rPr>
          <w:rFonts w:asciiTheme="minorHAnsi" w:hAnsiTheme="minorHAnsi" w:cstheme="minorHAnsi"/>
          <w:sz w:val="22"/>
          <w:lang w:val="nl-NL"/>
        </w:rPr>
      </w:pPr>
      <w:r w:rsidRPr="002703C7">
        <w:rPr>
          <w:rFonts w:asciiTheme="minorHAnsi" w:hAnsiTheme="minorHAnsi" w:cstheme="minorHAnsi"/>
          <w:b/>
          <w:sz w:val="22"/>
          <w:lang w:val="nl-NL"/>
        </w:rPr>
        <w:t>4d [</w:t>
      </w:r>
      <w:r w:rsidR="00880CE5">
        <w:rPr>
          <w:rFonts w:asciiTheme="minorHAnsi" w:hAnsiTheme="minorHAnsi" w:cstheme="minorHAnsi"/>
          <w:b/>
          <w:sz w:val="22"/>
          <w:lang w:val="nl-NL"/>
        </w:rPr>
        <w:t>3</w:t>
      </w:r>
      <w:r w:rsidRPr="002703C7">
        <w:rPr>
          <w:rFonts w:asciiTheme="minorHAnsi" w:hAnsiTheme="minorHAnsi" w:cstheme="minorHAnsi"/>
          <w:b/>
          <w:sz w:val="22"/>
          <w:lang w:val="nl-NL"/>
        </w:rPr>
        <w:t>pt]</w:t>
      </w:r>
      <w:r>
        <w:rPr>
          <w:rFonts w:asciiTheme="minorHAnsi" w:hAnsiTheme="minorHAnsi" w:cstheme="minorHAnsi"/>
          <w:sz w:val="22"/>
          <w:lang w:val="nl-NL"/>
        </w:rPr>
        <w:t xml:space="preserve"> Bereken</w:t>
      </w:r>
      <w:r w:rsidR="00EA014C">
        <w:rPr>
          <w:rFonts w:asciiTheme="minorHAnsi" w:hAnsiTheme="minorHAnsi" w:cstheme="minorHAnsi"/>
          <w:sz w:val="22"/>
          <w:lang w:val="nl-NL"/>
        </w:rPr>
        <w:t>,</w:t>
      </w:r>
      <w:r>
        <w:rPr>
          <w:rFonts w:asciiTheme="minorHAnsi" w:hAnsiTheme="minorHAnsi" w:cstheme="minorHAnsi"/>
          <w:sz w:val="22"/>
          <w:lang w:val="nl-NL"/>
        </w:rPr>
        <w:t xml:space="preserve"> </w:t>
      </w:r>
      <w:r w:rsidR="00EA014C">
        <w:rPr>
          <w:rFonts w:asciiTheme="minorHAnsi" w:hAnsiTheme="minorHAnsi" w:cstheme="minorHAnsi"/>
          <w:sz w:val="22"/>
          <w:lang w:val="nl-NL"/>
        </w:rPr>
        <w:t xml:space="preserve">met behulp van je antwoord op vraag 4c, </w:t>
      </w:r>
      <w:r w:rsidR="00A77B47">
        <w:rPr>
          <w:rFonts w:asciiTheme="minorHAnsi" w:hAnsiTheme="minorHAnsi" w:cstheme="minorHAnsi"/>
          <w:sz w:val="22"/>
          <w:lang w:val="nl-NL"/>
        </w:rPr>
        <w:t>een statistisch verantwoorde voo</w:t>
      </w:r>
      <w:r>
        <w:rPr>
          <w:rFonts w:asciiTheme="minorHAnsi" w:hAnsiTheme="minorHAnsi" w:cstheme="minorHAnsi"/>
          <w:sz w:val="22"/>
          <w:lang w:val="nl-NL"/>
        </w:rPr>
        <w:t xml:space="preserve">rspelling van het aantal </w:t>
      </w:r>
      <w:proofErr w:type="spellStart"/>
      <w:r>
        <w:rPr>
          <w:rFonts w:asciiTheme="minorHAnsi" w:hAnsiTheme="minorHAnsi" w:cstheme="minorHAnsi"/>
          <w:sz w:val="22"/>
          <w:lang w:val="nl-NL"/>
        </w:rPr>
        <w:t>pushups</w:t>
      </w:r>
      <w:proofErr w:type="spellEnd"/>
      <w:r>
        <w:rPr>
          <w:rFonts w:asciiTheme="minorHAnsi" w:hAnsiTheme="minorHAnsi" w:cstheme="minorHAnsi"/>
          <w:sz w:val="22"/>
          <w:lang w:val="nl-NL"/>
        </w:rPr>
        <w:t xml:space="preserve"> dat een nieuwe sporte</w:t>
      </w:r>
      <w:r w:rsidR="00453D6E">
        <w:rPr>
          <w:rFonts w:asciiTheme="minorHAnsi" w:hAnsiTheme="minorHAnsi" w:cstheme="minorHAnsi"/>
          <w:sz w:val="22"/>
          <w:lang w:val="nl-NL"/>
        </w:rPr>
        <w:t>r</w:t>
      </w:r>
      <w:r w:rsidR="00EA014C">
        <w:rPr>
          <w:rFonts w:asciiTheme="minorHAnsi" w:hAnsiTheme="minorHAnsi" w:cstheme="minorHAnsi"/>
          <w:sz w:val="22"/>
          <w:lang w:val="nl-NL"/>
        </w:rPr>
        <w:t xml:space="preserve"> met een cafeïne</w:t>
      </w:r>
      <w:r>
        <w:rPr>
          <w:rFonts w:asciiTheme="minorHAnsi" w:hAnsiTheme="minorHAnsi" w:cstheme="minorHAnsi"/>
          <w:sz w:val="22"/>
          <w:lang w:val="nl-NL"/>
        </w:rPr>
        <w:t>gehalte van 3.6 mg/L kan uitvoeren.</w:t>
      </w:r>
    </w:p>
    <w:p w14:paraId="2FBAE37D" w14:textId="524E5F19" w:rsidR="00F84AD4" w:rsidRDefault="00F84AD4" w:rsidP="00FB2FF0">
      <w:pPr>
        <w:spacing w:line="360" w:lineRule="auto"/>
        <w:rPr>
          <w:rFonts w:asciiTheme="minorHAnsi" w:hAnsiTheme="minorHAnsi" w:cstheme="minorHAnsi"/>
          <w:sz w:val="22"/>
          <w:lang w:val="nl-NL"/>
        </w:rPr>
      </w:pPr>
    </w:p>
    <w:p w14:paraId="23A320F1" w14:textId="3FD2495E" w:rsidR="00F84AD4" w:rsidRPr="00F84AD4" w:rsidRDefault="009D6538" w:rsidP="00FB2FF0">
      <w:pPr>
        <w:spacing w:line="360" w:lineRule="auto"/>
        <w:rPr>
          <w:rFonts w:asciiTheme="minorHAnsi" w:hAnsiTheme="minorHAnsi" w:cstheme="minorHAnsi"/>
          <w:sz w:val="22"/>
          <w:lang w:val="nl-NL"/>
        </w:rPr>
      </w:pPr>
      <w:r>
        <w:rPr>
          <w:rFonts w:asciiTheme="minorHAnsi" w:hAnsiTheme="minorHAnsi" w:cstheme="minorHAnsi"/>
          <w:b/>
          <w:sz w:val="22"/>
          <w:lang w:val="nl-NL"/>
        </w:rPr>
        <w:t>4e</w:t>
      </w:r>
      <w:r w:rsidR="008D5D2A" w:rsidRPr="008D5D2A">
        <w:rPr>
          <w:rFonts w:asciiTheme="minorHAnsi" w:hAnsiTheme="minorHAnsi" w:cstheme="minorHAnsi"/>
          <w:b/>
          <w:sz w:val="22"/>
          <w:lang w:val="nl-NL"/>
        </w:rPr>
        <w:t xml:space="preserve"> [8</w:t>
      </w:r>
      <w:r w:rsidR="00F84AD4" w:rsidRPr="008D5D2A">
        <w:rPr>
          <w:rFonts w:asciiTheme="minorHAnsi" w:hAnsiTheme="minorHAnsi" w:cstheme="minorHAnsi"/>
          <w:b/>
          <w:sz w:val="22"/>
          <w:lang w:val="nl-NL"/>
        </w:rPr>
        <w:t>pt]</w:t>
      </w:r>
      <w:r w:rsidR="00F84AD4">
        <w:rPr>
          <w:rFonts w:asciiTheme="minorHAnsi" w:hAnsiTheme="minorHAnsi" w:cstheme="minorHAnsi"/>
          <w:sz w:val="22"/>
          <w:lang w:val="nl-NL"/>
        </w:rPr>
        <w:t xml:space="preserve"> Bepaal een 95%-voorspellingsinterval voor het aantal </w:t>
      </w:r>
      <w:proofErr w:type="spellStart"/>
      <w:r w:rsidR="00F84AD4">
        <w:rPr>
          <w:rFonts w:asciiTheme="minorHAnsi" w:hAnsiTheme="minorHAnsi" w:cstheme="minorHAnsi"/>
          <w:sz w:val="22"/>
          <w:lang w:val="nl-NL"/>
        </w:rPr>
        <w:t>pushups</w:t>
      </w:r>
      <w:proofErr w:type="spellEnd"/>
      <w:r w:rsidR="00F84AD4">
        <w:rPr>
          <w:rFonts w:asciiTheme="minorHAnsi" w:hAnsiTheme="minorHAnsi" w:cstheme="minorHAnsi"/>
          <w:sz w:val="22"/>
          <w:lang w:val="nl-NL"/>
        </w:rPr>
        <w:t xml:space="preserve"> dat een nieuwe sporter met een </w:t>
      </w:r>
      <w:r w:rsidR="00EA014C">
        <w:rPr>
          <w:rFonts w:asciiTheme="minorHAnsi" w:hAnsiTheme="minorHAnsi" w:cstheme="minorHAnsi"/>
          <w:sz w:val="22"/>
          <w:lang w:val="nl-NL"/>
        </w:rPr>
        <w:t>cafeïne</w:t>
      </w:r>
      <w:r w:rsidR="00F84AD4">
        <w:rPr>
          <w:rFonts w:asciiTheme="minorHAnsi" w:hAnsiTheme="minorHAnsi" w:cstheme="minorHAnsi"/>
          <w:sz w:val="22"/>
          <w:lang w:val="nl-NL"/>
        </w:rPr>
        <w:t>gehalte van 3,6 mg/L kan uitvoeren. Rond af op gehele getallen zodanig dat de garantie van 95% gewaarborgd blijft.</w:t>
      </w:r>
    </w:p>
    <w:p w14:paraId="1C37B403" w14:textId="2E9A7273" w:rsidR="00F84AD4" w:rsidRPr="00F84AD4" w:rsidRDefault="00F84AD4" w:rsidP="0081153D">
      <w:pPr>
        <w:rPr>
          <w:rFonts w:asciiTheme="minorHAnsi" w:hAnsiTheme="minorHAnsi" w:cstheme="minorHAnsi"/>
          <w:sz w:val="22"/>
          <w:lang w:val="nl-NL"/>
        </w:rPr>
      </w:pPr>
      <w:r w:rsidRPr="00F84AD4">
        <w:rPr>
          <w:rFonts w:asciiTheme="minorHAnsi" w:hAnsiTheme="minorHAnsi" w:cstheme="minorHAnsi"/>
          <w:sz w:val="22"/>
          <w:lang w:val="nl-NL"/>
        </w:rPr>
        <w:t xml:space="preserve"> </w:t>
      </w:r>
    </w:p>
    <w:sectPr w:rsidR="00F84AD4" w:rsidRPr="00F84AD4" w:rsidSect="0081153D">
      <w:headerReference w:type="default" r:id="rId16"/>
      <w:footerReference w:type="default" r:id="rId17"/>
      <w:endnotePr>
        <w:numFmt w:val="decimal"/>
      </w:endnotePr>
      <w:type w:val="continuous"/>
      <w:pgSz w:w="11906" w:h="16838" w:code="9"/>
      <w:pgMar w:top="566" w:right="1133" w:bottom="680" w:left="1440" w:header="566" w:footer="68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86C31" w14:textId="77777777" w:rsidR="002703C7" w:rsidRDefault="002703C7">
      <w:pPr>
        <w:spacing w:after="0" w:line="240" w:lineRule="auto"/>
      </w:pPr>
      <w:r>
        <w:separator/>
      </w:r>
    </w:p>
  </w:endnote>
  <w:endnote w:type="continuationSeparator" w:id="0">
    <w:p w14:paraId="4C91B620" w14:textId="77777777" w:rsidR="002703C7" w:rsidRDefault="00270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D17B2" w14:textId="77777777" w:rsidR="002703C7" w:rsidRDefault="002703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292B19F" w14:textId="77777777" w:rsidR="002703C7" w:rsidRDefault="002703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F8193" w14:textId="77777777" w:rsidR="002703C7" w:rsidRDefault="002703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39AD625" w14:textId="77777777" w:rsidR="002703C7" w:rsidRDefault="002703C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7A4AE" w14:textId="77777777" w:rsidR="002703C7" w:rsidRDefault="002703C7">
    <w:pPr>
      <w:pStyle w:val="Footer"/>
      <w:framePr w:wrap="around" w:vAnchor="text" w:hAnchor="margin" w:xAlign="right" w:y="1"/>
      <w:rPr>
        <w:rStyle w:val="PageNumber"/>
        <w:rFonts w:ascii="Times New Roman" w:hAnsi="Times New Roman"/>
        <w:sz w:val="20"/>
      </w:rPr>
    </w:pPr>
    <w:r>
      <w:rPr>
        <w:rStyle w:val="PageNumber"/>
        <w:rFonts w:ascii="Times New Roman" w:hAnsi="Times New Roman"/>
        <w:sz w:val="20"/>
      </w:rPr>
      <w:fldChar w:fldCharType="begin"/>
    </w:r>
    <w:r>
      <w:rPr>
        <w:rStyle w:val="PageNumber"/>
        <w:rFonts w:ascii="Times New Roman" w:hAnsi="Times New Roman"/>
        <w:sz w:val="20"/>
      </w:rPr>
      <w:instrText xml:space="preserve">PAGE  </w:instrText>
    </w:r>
    <w:r>
      <w:rPr>
        <w:rStyle w:val="PageNumber"/>
        <w:rFonts w:ascii="Times New Roman" w:hAnsi="Times New Roman"/>
        <w:sz w:val="20"/>
      </w:rPr>
      <w:fldChar w:fldCharType="separate"/>
    </w:r>
    <w:r>
      <w:rPr>
        <w:rStyle w:val="PageNumber"/>
        <w:rFonts w:ascii="Times New Roman" w:hAnsi="Times New Roman"/>
        <w:noProof/>
        <w:sz w:val="20"/>
      </w:rPr>
      <w:t>1</w:t>
    </w:r>
    <w:r>
      <w:rPr>
        <w:rStyle w:val="PageNumber"/>
        <w:rFonts w:ascii="Times New Roman" w:hAnsi="Times New Roman"/>
        <w:sz w:val="20"/>
      </w:rPr>
      <w:fldChar w:fldCharType="end"/>
    </w:r>
  </w:p>
  <w:p w14:paraId="3E05537E" w14:textId="77777777" w:rsidR="002703C7" w:rsidRDefault="002703C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C24CF" w14:textId="3576ABB1" w:rsidR="002703C7" w:rsidRPr="0053658F" w:rsidRDefault="002703C7">
    <w:pPr>
      <w:pStyle w:val="Footer"/>
      <w:framePr w:wrap="around" w:vAnchor="text" w:hAnchor="margin" w:xAlign="right" w:y="1"/>
      <w:rPr>
        <w:rStyle w:val="PageNumber"/>
        <w:rFonts w:ascii="Arial" w:hAnsi="Arial"/>
        <w:i w:val="0"/>
        <w:sz w:val="20"/>
      </w:rPr>
    </w:pPr>
    <w:r w:rsidRPr="0053658F">
      <w:rPr>
        <w:rStyle w:val="PageNumber"/>
        <w:rFonts w:ascii="Arial" w:hAnsi="Arial"/>
        <w:i w:val="0"/>
        <w:sz w:val="20"/>
      </w:rPr>
      <w:fldChar w:fldCharType="begin"/>
    </w:r>
    <w:r w:rsidRPr="0053658F">
      <w:rPr>
        <w:rStyle w:val="PageNumber"/>
        <w:rFonts w:ascii="Arial" w:hAnsi="Arial"/>
        <w:i w:val="0"/>
        <w:sz w:val="20"/>
      </w:rPr>
      <w:instrText xml:space="preserve">PAGE  </w:instrText>
    </w:r>
    <w:r w:rsidRPr="0053658F">
      <w:rPr>
        <w:rStyle w:val="PageNumber"/>
        <w:rFonts w:ascii="Arial" w:hAnsi="Arial"/>
        <w:i w:val="0"/>
        <w:sz w:val="20"/>
      </w:rPr>
      <w:fldChar w:fldCharType="separate"/>
    </w:r>
    <w:r w:rsidR="00847483">
      <w:rPr>
        <w:rStyle w:val="PageNumber"/>
        <w:rFonts w:ascii="Arial" w:hAnsi="Arial"/>
        <w:i w:val="0"/>
        <w:noProof/>
        <w:sz w:val="20"/>
      </w:rPr>
      <w:t>6</w:t>
    </w:r>
    <w:r w:rsidRPr="0053658F">
      <w:rPr>
        <w:rStyle w:val="PageNumber"/>
        <w:rFonts w:ascii="Arial" w:hAnsi="Arial"/>
        <w:i w:val="0"/>
        <w:sz w:val="20"/>
      </w:rPr>
      <w:fldChar w:fldCharType="end"/>
    </w:r>
  </w:p>
  <w:p w14:paraId="001CEC99" w14:textId="77777777" w:rsidR="002703C7" w:rsidRDefault="002703C7">
    <w:pPr>
      <w:ind w:right="360"/>
      <w:rPr>
        <w:rFonts w:ascii="Arial" w:hAnsi="Arial"/>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4F48EC" w14:textId="77777777" w:rsidR="002703C7" w:rsidRDefault="002703C7">
      <w:pPr>
        <w:spacing w:after="0" w:line="240" w:lineRule="auto"/>
      </w:pPr>
      <w:r>
        <w:separator/>
      </w:r>
    </w:p>
  </w:footnote>
  <w:footnote w:type="continuationSeparator" w:id="0">
    <w:p w14:paraId="2377CE8B" w14:textId="77777777" w:rsidR="002703C7" w:rsidRDefault="00270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09F08" w14:textId="77777777" w:rsidR="002703C7" w:rsidRDefault="002703C7">
    <w:pPr>
      <w:pStyle w:val="Header"/>
      <w:rPr>
        <w:rFonts w:ascii="Arial" w:hAnsi="Arial"/>
        <w:b/>
        <w:i/>
        <w:sz w:val="24"/>
      </w:rPr>
    </w:pPr>
    <w:r>
      <w:rPr>
        <w:rFonts w:ascii="Arial" w:hAnsi="Arial"/>
        <w:b/>
        <w:i/>
        <w:sz w:val="24"/>
      </w:rPr>
      <w:t>Naam:</w:t>
    </w:r>
    <w:r>
      <w:rPr>
        <w:rFonts w:ascii="Arial" w:hAnsi="Arial"/>
        <w:b/>
        <w:i/>
        <w:sz w:val="24"/>
      </w:rPr>
      <w:tab/>
      <w:t xml:space="preserve"> </w:t>
    </w:r>
  </w:p>
  <w:p w14:paraId="3481B1DA" w14:textId="77777777" w:rsidR="002703C7" w:rsidRDefault="002703C7">
    <w:pPr>
      <w:pStyle w:val="Header"/>
      <w:rPr>
        <w:rFonts w:ascii="Arial" w:hAnsi="Arial"/>
        <w:b/>
        <w:i/>
        <w:sz w:val="24"/>
      </w:rPr>
    </w:pPr>
    <w:r>
      <w:rPr>
        <w:rFonts w:ascii="Arial" w:hAnsi="Arial"/>
        <w:b/>
        <w:i/>
        <w:noProof/>
        <w:sz w:val="24"/>
      </w:rPr>
      <mc:AlternateContent>
        <mc:Choice Requires="wps">
          <w:drawing>
            <wp:anchor distT="0" distB="0" distL="114300" distR="114300" simplePos="0" relativeHeight="251659264" behindDoc="0" locked="0" layoutInCell="0" allowOverlap="1" wp14:anchorId="3AE4FB8F" wp14:editId="7D936DA5">
              <wp:simplePos x="0" y="0"/>
              <wp:positionH relativeFrom="column">
                <wp:posOffset>0</wp:posOffset>
              </wp:positionH>
              <wp:positionV relativeFrom="paragraph">
                <wp:posOffset>194945</wp:posOffset>
              </wp:positionV>
              <wp:extent cx="5943600" cy="0"/>
              <wp:effectExtent l="9525" t="13970" r="9525" b="50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6A6F4"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35pt" to="46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DS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8qd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" o:allowincell="f"/>
          </w:pict>
        </mc:Fallback>
      </mc:AlternateContent>
    </w:r>
    <w:r>
      <w:rPr>
        <w:rFonts w:ascii="Arial" w:hAnsi="Arial"/>
        <w:b/>
        <w:i/>
        <w:sz w:val="24"/>
      </w:rPr>
      <w:t>Registratienummer:</w:t>
    </w:r>
  </w:p>
  <w:p w14:paraId="6E90B7A8" w14:textId="77777777" w:rsidR="002703C7" w:rsidRDefault="002703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244D6" w14:textId="77777777" w:rsidR="002703C7" w:rsidRPr="00516D16" w:rsidRDefault="002703C7" w:rsidP="00E67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DD9"/>
    <w:multiLevelType w:val="hybridMultilevel"/>
    <w:tmpl w:val="7DB86BC2"/>
    <w:lvl w:ilvl="0" w:tplc="908A6C6C">
      <w:start w:val="3"/>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AF70AC9"/>
    <w:multiLevelType w:val="hybridMultilevel"/>
    <w:tmpl w:val="A924557E"/>
    <w:lvl w:ilvl="0" w:tplc="908A6C6C">
      <w:start w:val="3"/>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F123F"/>
    <w:multiLevelType w:val="hybridMultilevel"/>
    <w:tmpl w:val="12467D26"/>
    <w:lvl w:ilvl="0" w:tplc="5394B854">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9"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2BD5486"/>
    <w:multiLevelType w:val="hybridMultilevel"/>
    <w:tmpl w:val="D32856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9"/>
  </w:num>
  <w:num w:numId="5">
    <w:abstractNumId w:val="1"/>
  </w:num>
  <w:num w:numId="6">
    <w:abstractNumId w:val="11"/>
  </w:num>
  <w:num w:numId="7">
    <w:abstractNumId w:val="8"/>
  </w:num>
  <w:num w:numId="8">
    <w:abstractNumId w:val="12"/>
  </w:num>
  <w:num w:numId="9">
    <w:abstractNumId w:val="6"/>
  </w:num>
  <w:num w:numId="10">
    <w:abstractNumId w:val="7"/>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91"/>
    <w:rsid w:val="00013D71"/>
    <w:rsid w:val="0002114D"/>
    <w:rsid w:val="00031EC0"/>
    <w:rsid w:val="00034AC0"/>
    <w:rsid w:val="00044AE0"/>
    <w:rsid w:val="00072F3F"/>
    <w:rsid w:val="00082752"/>
    <w:rsid w:val="0009755F"/>
    <w:rsid w:val="000A1995"/>
    <w:rsid w:val="000A7F43"/>
    <w:rsid w:val="000B12F3"/>
    <w:rsid w:val="0010545B"/>
    <w:rsid w:val="001078DF"/>
    <w:rsid w:val="00107997"/>
    <w:rsid w:val="00115649"/>
    <w:rsid w:val="001201A0"/>
    <w:rsid w:val="00124F44"/>
    <w:rsid w:val="00134F4F"/>
    <w:rsid w:val="00135866"/>
    <w:rsid w:val="001364B8"/>
    <w:rsid w:val="001629A1"/>
    <w:rsid w:val="00167750"/>
    <w:rsid w:val="00177385"/>
    <w:rsid w:val="001A53CE"/>
    <w:rsid w:val="001A6C62"/>
    <w:rsid w:val="001B15A0"/>
    <w:rsid w:val="001B41EE"/>
    <w:rsid w:val="001B6FA1"/>
    <w:rsid w:val="001C2D8F"/>
    <w:rsid w:val="001C6956"/>
    <w:rsid w:val="001D4276"/>
    <w:rsid w:val="001F3A59"/>
    <w:rsid w:val="0020411E"/>
    <w:rsid w:val="00214308"/>
    <w:rsid w:val="0021590A"/>
    <w:rsid w:val="00225C91"/>
    <w:rsid w:val="00234E7D"/>
    <w:rsid w:val="0023524B"/>
    <w:rsid w:val="00253C46"/>
    <w:rsid w:val="00263306"/>
    <w:rsid w:val="002703C7"/>
    <w:rsid w:val="0028051F"/>
    <w:rsid w:val="00284D6D"/>
    <w:rsid w:val="00285A31"/>
    <w:rsid w:val="00290CCD"/>
    <w:rsid w:val="002B0416"/>
    <w:rsid w:val="002B0F60"/>
    <w:rsid w:val="002B3D6D"/>
    <w:rsid w:val="002B5DA7"/>
    <w:rsid w:val="002B75D4"/>
    <w:rsid w:val="002C096A"/>
    <w:rsid w:val="002D2753"/>
    <w:rsid w:val="002E04B3"/>
    <w:rsid w:val="002E0CB3"/>
    <w:rsid w:val="002E4640"/>
    <w:rsid w:val="002E4F65"/>
    <w:rsid w:val="002E71FA"/>
    <w:rsid w:val="002F095C"/>
    <w:rsid w:val="00306031"/>
    <w:rsid w:val="00306809"/>
    <w:rsid w:val="003112E4"/>
    <w:rsid w:val="00315044"/>
    <w:rsid w:val="00317D41"/>
    <w:rsid w:val="003240A8"/>
    <w:rsid w:val="00343D38"/>
    <w:rsid w:val="00352D73"/>
    <w:rsid w:val="00357E06"/>
    <w:rsid w:val="00363EF6"/>
    <w:rsid w:val="00366606"/>
    <w:rsid w:val="00367473"/>
    <w:rsid w:val="00372E07"/>
    <w:rsid w:val="0038110F"/>
    <w:rsid w:val="003820F0"/>
    <w:rsid w:val="00392456"/>
    <w:rsid w:val="003A611E"/>
    <w:rsid w:val="003A6A15"/>
    <w:rsid w:val="003B3423"/>
    <w:rsid w:val="003B67DB"/>
    <w:rsid w:val="003C1BA1"/>
    <w:rsid w:val="003C6DE2"/>
    <w:rsid w:val="003E7B92"/>
    <w:rsid w:val="003F155D"/>
    <w:rsid w:val="003F4891"/>
    <w:rsid w:val="003F4D70"/>
    <w:rsid w:val="00420A2E"/>
    <w:rsid w:val="00427748"/>
    <w:rsid w:val="00430C72"/>
    <w:rsid w:val="00434B7C"/>
    <w:rsid w:val="0043576E"/>
    <w:rsid w:val="004517DD"/>
    <w:rsid w:val="00453D6E"/>
    <w:rsid w:val="00462A96"/>
    <w:rsid w:val="004650FF"/>
    <w:rsid w:val="00466A43"/>
    <w:rsid w:val="0047039A"/>
    <w:rsid w:val="004714E0"/>
    <w:rsid w:val="00481525"/>
    <w:rsid w:val="004815B0"/>
    <w:rsid w:val="004819AD"/>
    <w:rsid w:val="004824D0"/>
    <w:rsid w:val="00492EFB"/>
    <w:rsid w:val="004A25E0"/>
    <w:rsid w:val="004D3467"/>
    <w:rsid w:val="004E5917"/>
    <w:rsid w:val="004F4EDB"/>
    <w:rsid w:val="004F6BF9"/>
    <w:rsid w:val="004F76C5"/>
    <w:rsid w:val="0050590D"/>
    <w:rsid w:val="00513688"/>
    <w:rsid w:val="00520DEE"/>
    <w:rsid w:val="00524B10"/>
    <w:rsid w:val="00525E95"/>
    <w:rsid w:val="0053017B"/>
    <w:rsid w:val="0055083D"/>
    <w:rsid w:val="005572C9"/>
    <w:rsid w:val="00566138"/>
    <w:rsid w:val="00572C10"/>
    <w:rsid w:val="00573A8C"/>
    <w:rsid w:val="00576E93"/>
    <w:rsid w:val="005827F2"/>
    <w:rsid w:val="0058757B"/>
    <w:rsid w:val="005D1659"/>
    <w:rsid w:val="005D2F1F"/>
    <w:rsid w:val="005D4D7A"/>
    <w:rsid w:val="005D5FBC"/>
    <w:rsid w:val="005E23CB"/>
    <w:rsid w:val="005F321B"/>
    <w:rsid w:val="005F38FC"/>
    <w:rsid w:val="005F4865"/>
    <w:rsid w:val="005F61BB"/>
    <w:rsid w:val="0060091A"/>
    <w:rsid w:val="00602601"/>
    <w:rsid w:val="00605B7D"/>
    <w:rsid w:val="00610FEE"/>
    <w:rsid w:val="00621C3E"/>
    <w:rsid w:val="0063162C"/>
    <w:rsid w:val="0063356E"/>
    <w:rsid w:val="00636566"/>
    <w:rsid w:val="00647211"/>
    <w:rsid w:val="00653F33"/>
    <w:rsid w:val="006551DE"/>
    <w:rsid w:val="0066077F"/>
    <w:rsid w:val="00666FF7"/>
    <w:rsid w:val="006708D4"/>
    <w:rsid w:val="00673F96"/>
    <w:rsid w:val="00676694"/>
    <w:rsid w:val="00694915"/>
    <w:rsid w:val="0069729E"/>
    <w:rsid w:val="006A080E"/>
    <w:rsid w:val="006A52D5"/>
    <w:rsid w:val="006B243F"/>
    <w:rsid w:val="006C5B77"/>
    <w:rsid w:val="006D2C9C"/>
    <w:rsid w:val="006D30EA"/>
    <w:rsid w:val="006E2914"/>
    <w:rsid w:val="006F048A"/>
    <w:rsid w:val="006F09A8"/>
    <w:rsid w:val="006F135C"/>
    <w:rsid w:val="006F55D7"/>
    <w:rsid w:val="00723C64"/>
    <w:rsid w:val="00726B4B"/>
    <w:rsid w:val="00730BEB"/>
    <w:rsid w:val="00732BA8"/>
    <w:rsid w:val="007352AA"/>
    <w:rsid w:val="007373FB"/>
    <w:rsid w:val="007555F3"/>
    <w:rsid w:val="00757075"/>
    <w:rsid w:val="0076157B"/>
    <w:rsid w:val="007631AE"/>
    <w:rsid w:val="00765E47"/>
    <w:rsid w:val="007727F6"/>
    <w:rsid w:val="00776AD2"/>
    <w:rsid w:val="0078211B"/>
    <w:rsid w:val="00783501"/>
    <w:rsid w:val="007A32F1"/>
    <w:rsid w:val="007B40D0"/>
    <w:rsid w:val="007B5E07"/>
    <w:rsid w:val="007B6C13"/>
    <w:rsid w:val="007D0049"/>
    <w:rsid w:val="007E01D2"/>
    <w:rsid w:val="00804938"/>
    <w:rsid w:val="0081153D"/>
    <w:rsid w:val="008158EA"/>
    <w:rsid w:val="008214B4"/>
    <w:rsid w:val="00843461"/>
    <w:rsid w:val="008449FD"/>
    <w:rsid w:val="00847483"/>
    <w:rsid w:val="0085454A"/>
    <w:rsid w:val="00857CA5"/>
    <w:rsid w:val="008669E1"/>
    <w:rsid w:val="00877336"/>
    <w:rsid w:val="00880558"/>
    <w:rsid w:val="00880CE5"/>
    <w:rsid w:val="008810F6"/>
    <w:rsid w:val="0088327C"/>
    <w:rsid w:val="0089576F"/>
    <w:rsid w:val="0089672D"/>
    <w:rsid w:val="00896846"/>
    <w:rsid w:val="008B167D"/>
    <w:rsid w:val="008B4E3A"/>
    <w:rsid w:val="008B6724"/>
    <w:rsid w:val="008B7836"/>
    <w:rsid w:val="008D113D"/>
    <w:rsid w:val="008D5D2A"/>
    <w:rsid w:val="008D7D50"/>
    <w:rsid w:val="008E6EFF"/>
    <w:rsid w:val="008E784A"/>
    <w:rsid w:val="0090269D"/>
    <w:rsid w:val="00907EC3"/>
    <w:rsid w:val="0091525B"/>
    <w:rsid w:val="009168F0"/>
    <w:rsid w:val="00936117"/>
    <w:rsid w:val="00940D59"/>
    <w:rsid w:val="00945E3F"/>
    <w:rsid w:val="00967CFF"/>
    <w:rsid w:val="009750F2"/>
    <w:rsid w:val="0099284F"/>
    <w:rsid w:val="009948CF"/>
    <w:rsid w:val="00995A2A"/>
    <w:rsid w:val="009969A7"/>
    <w:rsid w:val="009A0BD6"/>
    <w:rsid w:val="009C26E0"/>
    <w:rsid w:val="009D6538"/>
    <w:rsid w:val="009D7FAF"/>
    <w:rsid w:val="009E708A"/>
    <w:rsid w:val="009E763B"/>
    <w:rsid w:val="009F720C"/>
    <w:rsid w:val="00A27B9B"/>
    <w:rsid w:val="00A30B67"/>
    <w:rsid w:val="00A413D8"/>
    <w:rsid w:val="00A45FD0"/>
    <w:rsid w:val="00A518D7"/>
    <w:rsid w:val="00A57022"/>
    <w:rsid w:val="00A61D64"/>
    <w:rsid w:val="00A655B2"/>
    <w:rsid w:val="00A72E5A"/>
    <w:rsid w:val="00A74129"/>
    <w:rsid w:val="00A77B47"/>
    <w:rsid w:val="00A90600"/>
    <w:rsid w:val="00A91797"/>
    <w:rsid w:val="00A930EA"/>
    <w:rsid w:val="00AA4FB9"/>
    <w:rsid w:val="00AB28E0"/>
    <w:rsid w:val="00AC08DC"/>
    <w:rsid w:val="00AD4A66"/>
    <w:rsid w:val="00AE1EBB"/>
    <w:rsid w:val="00AE29C0"/>
    <w:rsid w:val="00AF1366"/>
    <w:rsid w:val="00AF39F3"/>
    <w:rsid w:val="00B07C2F"/>
    <w:rsid w:val="00B1527B"/>
    <w:rsid w:val="00B20ADF"/>
    <w:rsid w:val="00B252FE"/>
    <w:rsid w:val="00B26B58"/>
    <w:rsid w:val="00B32BFF"/>
    <w:rsid w:val="00B37C5C"/>
    <w:rsid w:val="00B505FD"/>
    <w:rsid w:val="00B645E8"/>
    <w:rsid w:val="00B657EA"/>
    <w:rsid w:val="00B85F42"/>
    <w:rsid w:val="00B8756A"/>
    <w:rsid w:val="00B95B9C"/>
    <w:rsid w:val="00B97FD7"/>
    <w:rsid w:val="00BA3861"/>
    <w:rsid w:val="00BA7F6E"/>
    <w:rsid w:val="00BB0203"/>
    <w:rsid w:val="00BC1BA0"/>
    <w:rsid w:val="00BC3063"/>
    <w:rsid w:val="00BC56A6"/>
    <w:rsid w:val="00BE32A4"/>
    <w:rsid w:val="00BE4E50"/>
    <w:rsid w:val="00BF5A1C"/>
    <w:rsid w:val="00BF5FEB"/>
    <w:rsid w:val="00C06996"/>
    <w:rsid w:val="00C30C24"/>
    <w:rsid w:val="00C4099B"/>
    <w:rsid w:val="00C441CE"/>
    <w:rsid w:val="00C542E0"/>
    <w:rsid w:val="00C54B60"/>
    <w:rsid w:val="00C605FB"/>
    <w:rsid w:val="00C62199"/>
    <w:rsid w:val="00C727C1"/>
    <w:rsid w:val="00C745F3"/>
    <w:rsid w:val="00C75D82"/>
    <w:rsid w:val="00C87C7E"/>
    <w:rsid w:val="00C92BB3"/>
    <w:rsid w:val="00CB6D9C"/>
    <w:rsid w:val="00CB7292"/>
    <w:rsid w:val="00CC0B8C"/>
    <w:rsid w:val="00CC3FEE"/>
    <w:rsid w:val="00CC5E39"/>
    <w:rsid w:val="00CC7124"/>
    <w:rsid w:val="00CC7126"/>
    <w:rsid w:val="00CD5E0D"/>
    <w:rsid w:val="00CD6F2D"/>
    <w:rsid w:val="00CD7A13"/>
    <w:rsid w:val="00CF0527"/>
    <w:rsid w:val="00CF6FDF"/>
    <w:rsid w:val="00D01CFD"/>
    <w:rsid w:val="00D166B0"/>
    <w:rsid w:val="00D17633"/>
    <w:rsid w:val="00D44872"/>
    <w:rsid w:val="00D52080"/>
    <w:rsid w:val="00D52196"/>
    <w:rsid w:val="00D541E6"/>
    <w:rsid w:val="00D64485"/>
    <w:rsid w:val="00D67947"/>
    <w:rsid w:val="00D71E7A"/>
    <w:rsid w:val="00D84C2B"/>
    <w:rsid w:val="00DA3A1F"/>
    <w:rsid w:val="00DB4E0C"/>
    <w:rsid w:val="00DC2DE0"/>
    <w:rsid w:val="00DC636B"/>
    <w:rsid w:val="00DD057B"/>
    <w:rsid w:val="00E02C74"/>
    <w:rsid w:val="00E107FE"/>
    <w:rsid w:val="00E2352A"/>
    <w:rsid w:val="00E24F24"/>
    <w:rsid w:val="00E46B72"/>
    <w:rsid w:val="00E51B05"/>
    <w:rsid w:val="00E537EE"/>
    <w:rsid w:val="00E56990"/>
    <w:rsid w:val="00E571EE"/>
    <w:rsid w:val="00E66469"/>
    <w:rsid w:val="00E67912"/>
    <w:rsid w:val="00E70EA4"/>
    <w:rsid w:val="00E71C0E"/>
    <w:rsid w:val="00E71C93"/>
    <w:rsid w:val="00E73D6E"/>
    <w:rsid w:val="00E92364"/>
    <w:rsid w:val="00E9714C"/>
    <w:rsid w:val="00EA0039"/>
    <w:rsid w:val="00EA014C"/>
    <w:rsid w:val="00EA4A21"/>
    <w:rsid w:val="00EC073A"/>
    <w:rsid w:val="00EC449E"/>
    <w:rsid w:val="00EC72F1"/>
    <w:rsid w:val="00ED4D12"/>
    <w:rsid w:val="00EE1BD5"/>
    <w:rsid w:val="00EE331B"/>
    <w:rsid w:val="00EE7718"/>
    <w:rsid w:val="00EF0101"/>
    <w:rsid w:val="00EF4DCC"/>
    <w:rsid w:val="00F055B4"/>
    <w:rsid w:val="00F078C4"/>
    <w:rsid w:val="00F07B5D"/>
    <w:rsid w:val="00F17DC4"/>
    <w:rsid w:val="00F23B02"/>
    <w:rsid w:val="00F25D44"/>
    <w:rsid w:val="00F43749"/>
    <w:rsid w:val="00F457EF"/>
    <w:rsid w:val="00F51C15"/>
    <w:rsid w:val="00F531A3"/>
    <w:rsid w:val="00F5376D"/>
    <w:rsid w:val="00F5486B"/>
    <w:rsid w:val="00F63DE0"/>
    <w:rsid w:val="00F71E5D"/>
    <w:rsid w:val="00F84AD4"/>
    <w:rsid w:val="00FA3C71"/>
    <w:rsid w:val="00FA5E81"/>
    <w:rsid w:val="00FB2716"/>
    <w:rsid w:val="00FB2FF0"/>
    <w:rsid w:val="00FB4FB6"/>
    <w:rsid w:val="00FC0EBB"/>
    <w:rsid w:val="00FC2CAD"/>
    <w:rsid w:val="00FC55B0"/>
    <w:rsid w:val="00FC58A8"/>
    <w:rsid w:val="00FC681E"/>
    <w:rsid w:val="00FE1D91"/>
    <w:rsid w:val="00FF4E29"/>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156E9D70-7B30-4835-AD29-35845638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paragraph" w:styleId="Heading3">
    <w:name w:val="heading 3"/>
    <w:basedOn w:val="Normal"/>
    <w:next w:val="Normal"/>
    <w:link w:val="Heading3Char"/>
    <w:uiPriority w:val="9"/>
    <w:semiHidden/>
    <w:unhideWhenUsed/>
    <w:qFormat/>
    <w:rsid w:val="008115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4824D0"/>
    <w:rPr>
      <w:color w:val="808080"/>
    </w:rPr>
  </w:style>
  <w:style w:type="paragraph" w:styleId="ListParagraph">
    <w:name w:val="List Paragraph"/>
    <w:basedOn w:val="Normal"/>
    <w:uiPriority w:val="34"/>
    <w:qFormat/>
    <w:rsid w:val="00896846"/>
    <w:pPr>
      <w:ind w:left="720"/>
      <w:contextualSpacing/>
    </w:pPr>
  </w:style>
  <w:style w:type="paragraph" w:styleId="BalloonText">
    <w:name w:val="Balloon Text"/>
    <w:basedOn w:val="Normal"/>
    <w:link w:val="BalloonTextChar"/>
    <w:uiPriority w:val="99"/>
    <w:semiHidden/>
    <w:unhideWhenUsed/>
    <w:rsid w:val="00044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AE0"/>
    <w:rPr>
      <w:rFonts w:ascii="Segoe UI" w:eastAsia="Times New Roman" w:hAnsi="Segoe UI" w:cs="Segoe UI"/>
      <w:color w:val="000000"/>
      <w:sz w:val="18"/>
      <w:szCs w:val="18"/>
    </w:rPr>
  </w:style>
  <w:style w:type="paragraph" w:styleId="NoSpacing">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leGrid0">
    <w:name w:val="Table Grid"/>
    <w:basedOn w:val="TableNorma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0A2E"/>
    <w:rPr>
      <w:color w:val="0563C1" w:themeColor="hyperlink"/>
      <w:u w:val="single"/>
    </w:rPr>
  </w:style>
  <w:style w:type="character" w:customStyle="1" w:styleId="UnresolvedMention">
    <w:name w:val="Unresolved Mention"/>
    <w:basedOn w:val="DefaultParagraphFont"/>
    <w:uiPriority w:val="99"/>
    <w:semiHidden/>
    <w:unhideWhenUsed/>
    <w:rsid w:val="00420A2E"/>
    <w:rPr>
      <w:color w:val="605E5C"/>
      <w:shd w:val="clear" w:color="auto" w:fill="E1DFDD"/>
    </w:rPr>
  </w:style>
  <w:style w:type="character" w:customStyle="1" w:styleId="Heading3Char">
    <w:name w:val="Heading 3 Char"/>
    <w:basedOn w:val="DefaultParagraphFont"/>
    <w:link w:val="Heading3"/>
    <w:uiPriority w:val="9"/>
    <w:semiHidden/>
    <w:rsid w:val="0081153D"/>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semiHidden/>
    <w:rsid w:val="0081153D"/>
    <w:pPr>
      <w:widowControl w:val="0"/>
      <w:tabs>
        <w:tab w:val="left" w:pos="-720"/>
      </w:tabs>
      <w:suppressAutoHyphens/>
      <w:spacing w:after="0" w:line="240" w:lineRule="auto"/>
      <w:ind w:left="0" w:right="0" w:firstLine="0"/>
      <w:jc w:val="left"/>
    </w:pPr>
    <w:rPr>
      <w:color w:val="auto"/>
      <w:sz w:val="24"/>
      <w:szCs w:val="20"/>
      <w:lang w:eastAsia="nl-NL"/>
    </w:rPr>
  </w:style>
  <w:style w:type="character" w:customStyle="1" w:styleId="EndnoteTextChar">
    <w:name w:val="Endnote Text Char"/>
    <w:basedOn w:val="DefaultParagraphFont"/>
    <w:link w:val="EndnoteText"/>
    <w:semiHidden/>
    <w:rsid w:val="0081153D"/>
    <w:rPr>
      <w:rFonts w:ascii="Times New Roman" w:eastAsia="Times New Roman" w:hAnsi="Times New Roman" w:cs="Times New Roman"/>
      <w:sz w:val="24"/>
      <w:szCs w:val="20"/>
      <w:lang w:eastAsia="nl-NL"/>
    </w:rPr>
  </w:style>
  <w:style w:type="paragraph" w:styleId="Header">
    <w:name w:val="header"/>
    <w:basedOn w:val="Normal"/>
    <w:link w:val="HeaderChar"/>
    <w:rsid w:val="0081153D"/>
    <w:pPr>
      <w:widowControl w:val="0"/>
      <w:tabs>
        <w:tab w:val="left" w:pos="0"/>
        <w:tab w:val="right" w:pos="9072"/>
      </w:tabs>
      <w:suppressAutoHyphens/>
      <w:spacing w:after="0" w:line="240" w:lineRule="auto"/>
      <w:ind w:left="0" w:right="0" w:firstLine="0"/>
      <w:jc w:val="left"/>
    </w:pPr>
    <w:rPr>
      <w:rFonts w:ascii="Book Antiqua" w:hAnsi="Book Antiqua"/>
      <w:color w:val="auto"/>
      <w:sz w:val="18"/>
      <w:szCs w:val="20"/>
      <w:lang w:val="nl-NL" w:eastAsia="nl-NL"/>
    </w:rPr>
  </w:style>
  <w:style w:type="character" w:customStyle="1" w:styleId="HeaderChar">
    <w:name w:val="Header Char"/>
    <w:basedOn w:val="DefaultParagraphFont"/>
    <w:link w:val="Header"/>
    <w:rsid w:val="0081153D"/>
    <w:rPr>
      <w:rFonts w:ascii="Book Antiqua" w:eastAsia="Times New Roman" w:hAnsi="Book Antiqua" w:cs="Times New Roman"/>
      <w:sz w:val="18"/>
      <w:szCs w:val="20"/>
      <w:lang w:val="nl-NL" w:eastAsia="nl-NL"/>
    </w:rPr>
  </w:style>
  <w:style w:type="character" w:styleId="PageNumber">
    <w:name w:val="page number"/>
    <w:basedOn w:val="DefaultParagraphFont"/>
    <w:rsid w:val="0081153D"/>
  </w:style>
  <w:style w:type="paragraph" w:styleId="Footer">
    <w:name w:val="footer"/>
    <w:basedOn w:val="Normal"/>
    <w:link w:val="FooterChar"/>
    <w:rsid w:val="0081153D"/>
    <w:pPr>
      <w:widowControl w:val="0"/>
      <w:tabs>
        <w:tab w:val="left" w:pos="0"/>
        <w:tab w:val="right" w:pos="9072"/>
      </w:tabs>
      <w:suppressAutoHyphens/>
      <w:spacing w:after="0" w:line="240" w:lineRule="auto"/>
      <w:ind w:left="0" w:right="0" w:firstLine="0"/>
      <w:jc w:val="left"/>
    </w:pPr>
    <w:rPr>
      <w:rFonts w:ascii="Book Antiqua" w:hAnsi="Book Antiqua"/>
      <w:i/>
      <w:color w:val="auto"/>
      <w:sz w:val="18"/>
      <w:szCs w:val="20"/>
      <w:lang w:val="nl-NL" w:eastAsia="nl-NL"/>
    </w:rPr>
  </w:style>
  <w:style w:type="character" w:customStyle="1" w:styleId="FooterChar">
    <w:name w:val="Footer Char"/>
    <w:basedOn w:val="DefaultParagraphFont"/>
    <w:link w:val="Footer"/>
    <w:rsid w:val="0081153D"/>
    <w:rPr>
      <w:rFonts w:ascii="Book Antiqua" w:eastAsia="Times New Roman" w:hAnsi="Book Antiqua" w:cs="Times New Roman"/>
      <w:i/>
      <w:sz w:val="18"/>
      <w:szCs w:val="20"/>
      <w:lang w:val="nl-NL" w:eastAsia="nl-NL"/>
    </w:rPr>
  </w:style>
  <w:style w:type="paragraph" w:styleId="BodyText2">
    <w:name w:val="Body Text 2"/>
    <w:basedOn w:val="Normal"/>
    <w:link w:val="BodyText2Char"/>
    <w:rsid w:val="0081153D"/>
    <w:pPr>
      <w:widowControl w:val="0"/>
      <w:tabs>
        <w:tab w:val="left" w:pos="0"/>
        <w:tab w:val="left" w:pos="283"/>
        <w:tab w:val="left" w:pos="566"/>
        <w:tab w:val="left" w:pos="851"/>
      </w:tabs>
      <w:spacing w:after="0" w:line="240" w:lineRule="auto"/>
      <w:ind w:left="0" w:right="0" w:firstLine="0"/>
    </w:pPr>
    <w:rPr>
      <w:color w:val="auto"/>
      <w:spacing w:val="-2"/>
      <w:sz w:val="24"/>
      <w:szCs w:val="20"/>
      <w:lang w:val="nl" w:eastAsia="nl-NL"/>
    </w:rPr>
  </w:style>
  <w:style w:type="character" w:customStyle="1" w:styleId="BodyText2Char">
    <w:name w:val="Body Text 2 Char"/>
    <w:basedOn w:val="DefaultParagraphFont"/>
    <w:link w:val="BodyText2"/>
    <w:rsid w:val="0081153D"/>
    <w:rPr>
      <w:rFonts w:ascii="Times New Roman" w:eastAsia="Times New Roman" w:hAnsi="Times New Roman" w:cs="Times New Roman"/>
      <w:spacing w:val="-2"/>
      <w:sz w:val="24"/>
      <w:szCs w:val="20"/>
      <w:lang w:val="nl" w:eastAsia="nl-NL"/>
    </w:rPr>
  </w:style>
  <w:style w:type="paragraph" w:styleId="NormalWeb">
    <w:name w:val="Normal (Web)"/>
    <w:basedOn w:val="Normal"/>
    <w:uiPriority w:val="99"/>
    <w:unhideWhenUsed/>
    <w:rsid w:val="0081153D"/>
    <w:pPr>
      <w:spacing w:before="100" w:beforeAutospacing="1" w:after="100" w:afterAutospacing="1" w:line="240" w:lineRule="auto"/>
      <w:ind w:left="0" w:right="0" w:firstLine="0"/>
      <w:jc w:val="left"/>
    </w:pPr>
    <w:rPr>
      <w:color w:val="auto"/>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679311566">
      <w:bodyDiv w:val="1"/>
      <w:marLeft w:val="0"/>
      <w:marRight w:val="0"/>
      <w:marTop w:val="0"/>
      <w:marBottom w:val="0"/>
      <w:divBdr>
        <w:top w:val="none" w:sz="0" w:space="0" w:color="auto"/>
        <w:left w:val="none" w:sz="0" w:space="0" w:color="auto"/>
        <w:bottom w:val="none" w:sz="0" w:space="0" w:color="auto"/>
        <w:right w:val="none" w:sz="0" w:space="0" w:color="auto"/>
      </w:divBdr>
    </w:div>
    <w:div w:id="874317124">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 w:id="1754156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1FE0A-CA69-4ACF-AFAE-5D00169F3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1209</Words>
  <Characters>6654</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 #2</vt:lpstr>
      <vt:lpstr>STA #2</vt:lpstr>
    </vt:vector>
  </TitlesOfParts>
  <Company>Ministerie van Defensie</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Blom, DAMP, Dr. ir., DOSCO/NLDA/FMW/CG MTW</cp:lastModifiedBy>
  <cp:revision>33</cp:revision>
  <cp:lastPrinted>2022-07-24T09:22:00Z</cp:lastPrinted>
  <dcterms:created xsi:type="dcterms:W3CDTF">2024-07-23T05:20:00Z</dcterms:created>
  <dcterms:modified xsi:type="dcterms:W3CDTF">2024-11-13T10:59:00Z</dcterms:modified>
</cp:coreProperties>
</file>