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KisiTabel"/>
        <w:tblW w:w="9458" w:type="dxa"/>
        <w:tblLook w:val="04A0" w:firstRow="1" w:lastRow="0" w:firstColumn="1" w:lastColumn="0" w:noHBand="0" w:noVBand="1"/>
      </w:tblPr>
      <w:tblGrid>
        <w:gridCol w:w="4729"/>
        <w:gridCol w:w="4729"/>
      </w:tblGrid>
      <w:tr w:rsidR="00B63F88" w14:paraId="1F072591" w14:textId="77777777" w:rsidTr="00B63F88">
        <w:trPr>
          <w:trHeight w:val="335"/>
        </w:trPr>
        <w:tc>
          <w:tcPr>
            <w:tcW w:w="4729" w:type="dxa"/>
            <w:shd w:val="clear" w:color="auto" w:fill="F4B083" w:themeFill="accent2" w:themeFillTint="99"/>
          </w:tcPr>
          <w:p w14:paraId="5C0B298D" w14:textId="62246734" w:rsidR="00B63F88" w:rsidRPr="00B63F88" w:rsidRDefault="00B63F88" w:rsidP="00B63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4729" w:type="dxa"/>
            <w:shd w:val="clear" w:color="auto" w:fill="F4B083" w:themeFill="accent2" w:themeFillTint="99"/>
          </w:tcPr>
          <w:p w14:paraId="3345FCFC" w14:textId="6B631265" w:rsidR="00B63F88" w:rsidRDefault="00B63F88" w:rsidP="00B63F88">
            <w:pPr>
              <w:jc w:val="center"/>
            </w:pPr>
            <w:r>
              <w:t>Agenda</w:t>
            </w:r>
          </w:p>
        </w:tc>
      </w:tr>
      <w:tr w:rsidR="00B63F88" w14:paraId="220B6858" w14:textId="77777777" w:rsidTr="00B63F88">
        <w:trPr>
          <w:trHeight w:val="335"/>
        </w:trPr>
        <w:tc>
          <w:tcPr>
            <w:tcW w:w="4729" w:type="dxa"/>
          </w:tcPr>
          <w:p w14:paraId="7038F33B" w14:textId="1B22BC86" w:rsidR="00B63F88" w:rsidRDefault="00B63F88">
            <w:r>
              <w:t>Kamis 20 Februari 2025</w:t>
            </w:r>
          </w:p>
        </w:tc>
        <w:tc>
          <w:tcPr>
            <w:tcW w:w="4729" w:type="dxa"/>
          </w:tcPr>
          <w:p w14:paraId="53D80A2E" w14:textId="7796696B" w:rsidR="00B63F88" w:rsidRDefault="00B63F88">
            <w:r>
              <w:t>Menentukan model yang akan digunakan</w:t>
            </w:r>
          </w:p>
        </w:tc>
      </w:tr>
      <w:tr w:rsidR="00B63F88" w14:paraId="6B0BDB70" w14:textId="77777777" w:rsidTr="00B63F88">
        <w:trPr>
          <w:trHeight w:val="682"/>
        </w:trPr>
        <w:tc>
          <w:tcPr>
            <w:tcW w:w="4729" w:type="dxa"/>
          </w:tcPr>
          <w:p w14:paraId="2AAEC572" w14:textId="2DDB0AE3" w:rsidR="00B63F88" w:rsidRDefault="00B63F88" w:rsidP="00B63F88">
            <w:r>
              <w:t>Minggu 23 Februari 2025</w:t>
            </w:r>
          </w:p>
        </w:tc>
        <w:tc>
          <w:tcPr>
            <w:tcW w:w="4729" w:type="dxa"/>
          </w:tcPr>
          <w:p w14:paraId="0DD97937" w14:textId="10448A49" w:rsidR="00B63F88" w:rsidRDefault="00B63F88">
            <w:r>
              <w:t>Mencari Artikel/Jurnal yang akan digunakan sebagai acuan</w:t>
            </w:r>
          </w:p>
        </w:tc>
      </w:tr>
      <w:tr w:rsidR="00B63F88" w14:paraId="4313F5F3" w14:textId="77777777" w:rsidTr="00B63F88">
        <w:trPr>
          <w:trHeight w:val="335"/>
        </w:trPr>
        <w:tc>
          <w:tcPr>
            <w:tcW w:w="4729" w:type="dxa"/>
          </w:tcPr>
          <w:p w14:paraId="40EE5B30" w14:textId="0042988E" w:rsidR="00B63F88" w:rsidRDefault="00B63F88">
            <w:r>
              <w:t>Senin 24 Februari 2025</w:t>
            </w:r>
          </w:p>
        </w:tc>
        <w:tc>
          <w:tcPr>
            <w:tcW w:w="4729" w:type="dxa"/>
          </w:tcPr>
          <w:p w14:paraId="132D11E3" w14:textId="547D0AE1" w:rsidR="00B63F88" w:rsidRDefault="00B63F88">
            <w:r>
              <w:t xml:space="preserve">Menentukan pokok artikel yang akan </w:t>
            </w:r>
            <w:proofErr w:type="spellStart"/>
            <w:r>
              <w:t>di</w:t>
            </w:r>
            <w:r w:rsidRPr="00B63F88">
              <w:rPr>
                <w:i/>
                <w:iCs/>
              </w:rPr>
              <w:t>review</w:t>
            </w:r>
            <w:proofErr w:type="spellEnd"/>
          </w:p>
        </w:tc>
      </w:tr>
      <w:tr w:rsidR="00B63F88" w14:paraId="1BBB1A56" w14:textId="77777777" w:rsidTr="00B63F88">
        <w:trPr>
          <w:trHeight w:val="335"/>
        </w:trPr>
        <w:tc>
          <w:tcPr>
            <w:tcW w:w="4729" w:type="dxa"/>
          </w:tcPr>
          <w:p w14:paraId="6FCF45DD" w14:textId="77777777" w:rsidR="00B63F88" w:rsidRDefault="00B63F88"/>
        </w:tc>
        <w:tc>
          <w:tcPr>
            <w:tcW w:w="4729" w:type="dxa"/>
          </w:tcPr>
          <w:p w14:paraId="7DB82046" w14:textId="77777777" w:rsidR="00B63F88" w:rsidRDefault="00B63F88"/>
        </w:tc>
      </w:tr>
      <w:tr w:rsidR="00B63F88" w14:paraId="71AA00E1" w14:textId="77777777" w:rsidTr="00B63F88">
        <w:trPr>
          <w:trHeight w:val="335"/>
        </w:trPr>
        <w:tc>
          <w:tcPr>
            <w:tcW w:w="4729" w:type="dxa"/>
          </w:tcPr>
          <w:p w14:paraId="73EE2749" w14:textId="77777777" w:rsidR="00B63F88" w:rsidRDefault="00B63F88"/>
        </w:tc>
        <w:tc>
          <w:tcPr>
            <w:tcW w:w="4729" w:type="dxa"/>
          </w:tcPr>
          <w:p w14:paraId="126617C1" w14:textId="77777777" w:rsidR="00B63F88" w:rsidRDefault="00B63F88"/>
        </w:tc>
      </w:tr>
    </w:tbl>
    <w:p w14:paraId="6E743DDB" w14:textId="77777777" w:rsidR="00377A1F" w:rsidRDefault="00377A1F"/>
    <w:sectPr w:rsidR="0037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88"/>
    <w:rsid w:val="000B4ED6"/>
    <w:rsid w:val="002346F2"/>
    <w:rsid w:val="002B092D"/>
    <w:rsid w:val="0037449D"/>
    <w:rsid w:val="00377A1F"/>
    <w:rsid w:val="0054776C"/>
    <w:rsid w:val="00627F7D"/>
    <w:rsid w:val="0066783D"/>
    <w:rsid w:val="006C60BA"/>
    <w:rsid w:val="00836AC4"/>
    <w:rsid w:val="009035C2"/>
    <w:rsid w:val="009B0074"/>
    <w:rsid w:val="009E00A8"/>
    <w:rsid w:val="009F0154"/>
    <w:rsid w:val="009F677D"/>
    <w:rsid w:val="00B451E0"/>
    <w:rsid w:val="00B63F88"/>
    <w:rsid w:val="00BB4F82"/>
    <w:rsid w:val="00BB764A"/>
    <w:rsid w:val="00C27F36"/>
    <w:rsid w:val="00CF7477"/>
    <w:rsid w:val="00D84434"/>
    <w:rsid w:val="00E317F3"/>
    <w:rsid w:val="00E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22B1"/>
  <w15:chartTrackingRefBased/>
  <w15:docId w15:val="{F61741C8-352D-4C69-8D0F-23959945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63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63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63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63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63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6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6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6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6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3F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63F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63F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63F8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63F8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63F8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63F8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63F8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63F8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63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JudulKAR">
    <w:name w:val="Judul KAR"/>
    <w:basedOn w:val="FontParagrafDefault"/>
    <w:link w:val="Judul"/>
    <w:uiPriority w:val="10"/>
    <w:rsid w:val="00B63F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judul">
    <w:name w:val="Subtitle"/>
    <w:basedOn w:val="Normal"/>
    <w:next w:val="Normal"/>
    <w:link w:val="SubjudulKAR"/>
    <w:uiPriority w:val="11"/>
    <w:qFormat/>
    <w:rsid w:val="00B6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judulKAR">
    <w:name w:val="Subjudul KAR"/>
    <w:basedOn w:val="FontParagrafDefault"/>
    <w:link w:val="Subjudul"/>
    <w:uiPriority w:val="11"/>
    <w:rsid w:val="00B63F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Kutipan">
    <w:name w:val="Quote"/>
    <w:basedOn w:val="Normal"/>
    <w:next w:val="Normal"/>
    <w:link w:val="KutipanKAR"/>
    <w:uiPriority w:val="29"/>
    <w:qFormat/>
    <w:rsid w:val="00B6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63F8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63F8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63F8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63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63F8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63F88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B6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Herlambang</dc:creator>
  <cp:keywords/>
  <dc:description/>
  <cp:lastModifiedBy>Dani Herlambang</cp:lastModifiedBy>
  <cp:revision>1</cp:revision>
  <dcterms:created xsi:type="dcterms:W3CDTF">2025-02-25T04:28:00Z</dcterms:created>
  <dcterms:modified xsi:type="dcterms:W3CDTF">2025-02-25T04:39:00Z</dcterms:modified>
</cp:coreProperties>
</file>