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0E2A9" w14:textId="77777777" w:rsidR="00507687" w:rsidRDefault="005C1C59" w:rsidP="005C1C59">
      <w:pPr>
        <w:rPr>
          <w:b/>
          <w:bCs/>
          <w:i/>
          <w:iCs/>
          <w:sz w:val="34"/>
          <w:szCs w:val="34"/>
        </w:rPr>
      </w:pPr>
      <w:r w:rsidRPr="008C5EC5">
        <w:rPr>
          <w:b/>
          <w:bCs/>
          <w:i/>
          <w:iCs/>
          <w:sz w:val="34"/>
          <w:szCs w:val="34"/>
        </w:rPr>
        <w:t>The difficult is what takes a little time; the impossible is what takes a little longer.</w:t>
      </w:r>
    </w:p>
    <w:p w14:paraId="2FC235BE" w14:textId="77777777" w:rsidR="00E664B7" w:rsidRDefault="004D4F5D" w:rsidP="005C1C59">
      <w:pPr>
        <w:rPr>
          <w:lang w:eastAsia="en-IE"/>
        </w:rPr>
      </w:pPr>
      <w:r>
        <w:rPr>
          <w:noProof/>
        </w:rPr>
        <w:drawing>
          <wp:inline distT="0" distB="0" distL="0" distR="0" wp14:anchorId="4937032C" wp14:editId="5E818D3E">
            <wp:extent cx="4047619" cy="2066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7619" cy="2066667"/>
                    </a:xfrm>
                    <a:prstGeom prst="rect">
                      <a:avLst/>
                    </a:prstGeom>
                  </pic:spPr>
                </pic:pic>
              </a:graphicData>
            </a:graphic>
          </wp:inline>
        </w:drawing>
      </w:r>
    </w:p>
    <w:p w14:paraId="6E680B82" w14:textId="77777777" w:rsidR="00E664B7" w:rsidRDefault="00E664B7" w:rsidP="005C1C59">
      <w:r>
        <w:t>In each area of my life, did I do those things that are easy to do, and easy not to do? Did I continue my momentum on the success curve?”</w:t>
      </w:r>
    </w:p>
    <w:p w14:paraId="6D49FE0B" w14:textId="02D632D0" w:rsidR="005C1C59" w:rsidRPr="005C1C59" w:rsidRDefault="005C1C59" w:rsidP="005C1C59">
      <w:pPr>
        <w:rPr>
          <w:lang w:eastAsia="en-IE"/>
        </w:rPr>
      </w:pPr>
      <w:r>
        <w:rPr>
          <w:color w:val="888888"/>
        </w:rPr>
        <w:br/>
      </w:r>
      <w:r w:rsidRPr="005C1C59">
        <w:rPr>
          <w:lang w:eastAsia="en-IE"/>
        </w:rPr>
        <w:t>Time is the force that magnifies those simple daily disciplines into massive success.</w:t>
      </w:r>
      <w:r w:rsidRPr="005C1C59">
        <w:rPr>
          <w:noProof/>
          <w:lang w:eastAsia="en-IE"/>
        </w:rPr>
        <mc:AlternateContent>
          <mc:Choice Requires="wps">
            <w:drawing>
              <wp:inline distT="0" distB="0" distL="0" distR="0" wp14:anchorId="13CA8362" wp14:editId="0728E029">
                <wp:extent cx="301625" cy="301625"/>
                <wp:effectExtent l="0" t="0" r="0" b="0"/>
                <wp:docPr id="4" name="Rectangle 4" descr="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4B185" id="Rectangle 4" o:spid="_x0000_s1026" alt="figur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EW4VKPQBAADTAwAADgAAAAAAAAAAAAAAAAAuAgAAZHJzL2Uy&#10;b0RvYy54bWxQSwECLQAUAAYACAAAACEAaDaXaNoAAAADAQAADwAAAAAAAAAAAAAAAABOBAAAZHJz&#10;L2Rvd25yZXYueG1sUEsFBgAAAAAEAAQA8wAAAFUFAAAAAA==&#10;" filled="f" stroked="f">
                <o:lock v:ext="edit" aspectratio="t"/>
                <w10:anchorlock/>
              </v:rect>
            </w:pict>
          </mc:Fallback>
        </mc:AlternateContent>
      </w:r>
    </w:p>
    <w:p w14:paraId="4AA3E77A" w14:textId="1A6EFD33" w:rsidR="005C1C59" w:rsidRPr="005C1C59" w:rsidRDefault="005C1C59" w:rsidP="005C1C59">
      <w:pPr>
        <w:rPr>
          <w:lang w:eastAsia="en-IE"/>
        </w:rPr>
      </w:pPr>
      <w:r w:rsidRPr="005C1C59">
        <w:rPr>
          <w:lang w:eastAsia="en-IE"/>
        </w:rPr>
        <w:t xml:space="preserve">There is a natural progression to success: plant, cultivate, harvest—and the central step, </w:t>
      </w:r>
      <w:r w:rsidRPr="005C1C59">
        <w:rPr>
          <w:i/>
          <w:iCs/>
          <w:lang w:eastAsia="en-IE"/>
        </w:rPr>
        <w:t>cultivate,</w:t>
      </w:r>
      <w:r>
        <w:rPr>
          <w:lang w:eastAsia="en-IE"/>
        </w:rPr>
        <w:t xml:space="preserve"> </w:t>
      </w:r>
      <w:r w:rsidRPr="005C1C59">
        <w:rPr>
          <w:lang w:eastAsia="en-IE"/>
        </w:rPr>
        <w:t>can only happen over the course of time.</w:t>
      </w:r>
      <w:r w:rsidRPr="005C1C59">
        <w:rPr>
          <w:noProof/>
          <w:lang w:eastAsia="en-IE"/>
        </w:rPr>
        <mc:AlternateContent>
          <mc:Choice Requires="wps">
            <w:drawing>
              <wp:inline distT="0" distB="0" distL="0" distR="0" wp14:anchorId="5B1F0BD5" wp14:editId="7C5351E7">
                <wp:extent cx="301625" cy="301625"/>
                <wp:effectExtent l="0" t="0" r="0" b="0"/>
                <wp:docPr id="3" name="Rectangle 3" descr="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19016" id="Rectangle 3" o:spid="_x0000_s1026" alt="figur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xB3SKvQBAADTAwAADgAAAAAAAAAAAAAAAAAuAgAAZHJzL2Uy&#10;b0RvYy54bWxQSwECLQAUAAYACAAAACEAaDaXaNoAAAADAQAADwAAAAAAAAAAAAAAAABOBAAAZHJz&#10;L2Rvd25yZXYueG1sUEsFBgAAAAAEAAQA8wAAAFUFAAAAAA==&#10;" filled="f" stroked="f">
                <o:lock v:ext="edit" aspectratio="t"/>
                <w10:anchorlock/>
              </v:rect>
            </w:pict>
          </mc:Fallback>
        </mc:AlternateContent>
      </w:r>
    </w:p>
    <w:p w14:paraId="0CF41A5A" w14:textId="61D5839A" w:rsidR="005C1C59" w:rsidRPr="005C1C59" w:rsidRDefault="005C1C59" w:rsidP="005C1C59">
      <w:pPr>
        <w:rPr>
          <w:lang w:eastAsia="en-IE"/>
        </w:rPr>
      </w:pPr>
      <w:r w:rsidRPr="005C1C59">
        <w:rPr>
          <w:lang w:eastAsia="en-IE"/>
        </w:rPr>
        <w:t>No genuine success in life is instant. Life is not a clickable link.</w:t>
      </w:r>
      <w:r w:rsidRPr="005C1C59">
        <w:rPr>
          <w:noProof/>
          <w:lang w:eastAsia="en-IE"/>
        </w:rPr>
        <mc:AlternateContent>
          <mc:Choice Requires="wps">
            <w:drawing>
              <wp:inline distT="0" distB="0" distL="0" distR="0" wp14:anchorId="5115E449" wp14:editId="62A1520C">
                <wp:extent cx="301625" cy="301625"/>
                <wp:effectExtent l="0" t="0" r="0" b="0"/>
                <wp:docPr id="2" name="Rectangle 2" descr="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9B738" id="Rectangle 2" o:spid="_x0000_s1026" alt="figur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tQ8FoPQBAADTAwAADgAAAAAAAAAAAAAAAAAuAgAAZHJzL2Uy&#10;b0RvYy54bWxQSwECLQAUAAYACAAAACEAaDaXaNoAAAADAQAADwAAAAAAAAAAAAAAAABOBAAAZHJz&#10;L2Rvd25yZXYueG1sUEsFBgAAAAAEAAQA8wAAAFUFAAAAAA==&#10;" filled="f" stroked="f">
                <o:lock v:ext="edit" aspectratio="t"/>
                <w10:anchorlock/>
              </v:rect>
            </w:pict>
          </mc:Fallback>
        </mc:AlternateContent>
      </w:r>
    </w:p>
    <w:p w14:paraId="0BA398CF" w14:textId="20B8AD72" w:rsidR="005C1C59" w:rsidRPr="005C1C59" w:rsidRDefault="005C1C59" w:rsidP="005C1C59">
      <w:pPr>
        <w:rPr>
          <w:lang w:eastAsia="en-IE"/>
        </w:rPr>
      </w:pPr>
      <w:r w:rsidRPr="005C1C59">
        <w:rPr>
          <w:lang w:eastAsia="en-IE"/>
        </w:rPr>
        <w:t>To grasp how the slight edge works, you have to view your actions through the eyes of time.</w:t>
      </w:r>
      <w:r w:rsidRPr="005C1C59">
        <w:rPr>
          <w:noProof/>
          <w:lang w:eastAsia="en-IE"/>
        </w:rPr>
        <mc:AlternateContent>
          <mc:Choice Requires="wps">
            <w:drawing>
              <wp:inline distT="0" distB="0" distL="0" distR="0" wp14:anchorId="4FE3B2AA" wp14:editId="48C09FA1">
                <wp:extent cx="301625" cy="301625"/>
                <wp:effectExtent l="0" t="0" r="0" b="0"/>
                <wp:docPr id="1" name="Rectangle 1" descr="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0EDF6" id="Rectangle 1" o:spid="_x0000_s1026" alt="figur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Gc/DeTyAQAA0wMAAA4AAAAAAAAAAAAAAAAALgIAAGRycy9lMm9E&#10;b2MueG1sUEsBAi0AFAAGAAgAAAAhAGg2l2jaAAAAAwEAAA8AAAAAAAAAAAAAAAAATAQAAGRycy9k&#10;b3ducmV2LnhtbFBLBQYAAAAABAAEAPMAAABTBQAAAAA=&#10;" filled="f" stroked="f">
                <o:lock v:ext="edit" aspectratio="t"/>
                <w10:anchorlock/>
              </v:rect>
            </w:pict>
          </mc:Fallback>
        </mc:AlternateContent>
      </w:r>
    </w:p>
    <w:p w14:paraId="73E5DC9A" w14:textId="77777777" w:rsidR="00697B58" w:rsidRPr="00697B58" w:rsidRDefault="00697B58" w:rsidP="00697B58">
      <w:pPr>
        <w:spacing w:after="0" w:line="240" w:lineRule="auto"/>
        <w:rPr>
          <w:rFonts w:ascii="Times New Roman" w:eastAsia="Times New Roman" w:hAnsi="Times New Roman" w:cs="Times New Roman"/>
          <w:b/>
          <w:bCs/>
          <w:sz w:val="24"/>
          <w:szCs w:val="24"/>
          <w:lang w:eastAsia="en-IE"/>
        </w:rPr>
      </w:pPr>
      <w:r w:rsidRPr="00697B58">
        <w:rPr>
          <w:rFonts w:ascii="Times New Roman" w:eastAsia="Times New Roman" w:hAnsi="Times New Roman" w:cs="Times New Roman"/>
          <w:b/>
          <w:bCs/>
          <w:sz w:val="24"/>
          <w:szCs w:val="24"/>
          <w:lang w:eastAsia="en-IE"/>
        </w:rPr>
        <w:t>Success is not the key to happiness. Happiness is the key to success</w:t>
      </w:r>
    </w:p>
    <w:p w14:paraId="544CFCB4" w14:textId="77777777" w:rsidR="00697B58" w:rsidRPr="00697B58" w:rsidRDefault="00697B58" w:rsidP="00697B58">
      <w:pPr>
        <w:spacing w:after="0" w:line="240" w:lineRule="auto"/>
        <w:rPr>
          <w:rFonts w:ascii="Times New Roman" w:eastAsia="Times New Roman" w:hAnsi="Times New Roman" w:cs="Times New Roman"/>
          <w:sz w:val="24"/>
          <w:szCs w:val="24"/>
          <w:lang w:eastAsia="en-IE"/>
        </w:rPr>
      </w:pPr>
      <w:r w:rsidRPr="00697B58">
        <w:rPr>
          <w:rFonts w:ascii="Times New Roman" w:eastAsia="Times New Roman" w:hAnsi="Times New Roman" w:cs="Times New Roman"/>
          <w:sz w:val="24"/>
          <w:szCs w:val="24"/>
          <w:lang w:eastAsia="en-IE"/>
        </w:rPr>
        <w:br/>
      </w:r>
    </w:p>
    <w:p w14:paraId="2887550B" w14:textId="77777777" w:rsidR="00697B58" w:rsidRPr="00697B58" w:rsidRDefault="00697B58" w:rsidP="00697B58">
      <w:pPr>
        <w:spacing w:after="0" w:line="240" w:lineRule="auto"/>
        <w:rPr>
          <w:rFonts w:ascii="Times New Roman" w:eastAsia="Times New Roman" w:hAnsi="Times New Roman" w:cs="Times New Roman"/>
          <w:sz w:val="24"/>
          <w:szCs w:val="24"/>
          <w:lang w:eastAsia="en-IE"/>
        </w:rPr>
      </w:pPr>
      <w:r w:rsidRPr="00697B58">
        <w:rPr>
          <w:rFonts w:ascii="Times New Roman" w:eastAsia="Times New Roman" w:hAnsi="Times New Roman" w:cs="Times New Roman"/>
          <w:sz w:val="24"/>
          <w:szCs w:val="24"/>
          <w:lang w:eastAsia="en-IE"/>
        </w:rPr>
        <w:t>Daily:</w:t>
      </w:r>
    </w:p>
    <w:p w14:paraId="6AD63DB1" w14:textId="77777777" w:rsidR="00697B58" w:rsidRPr="00697B58" w:rsidRDefault="00697B58" w:rsidP="00697B5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697B58">
        <w:rPr>
          <w:rFonts w:ascii="Times New Roman" w:eastAsia="Times New Roman" w:hAnsi="Times New Roman" w:cs="Times New Roman"/>
          <w:b/>
          <w:bCs/>
          <w:sz w:val="24"/>
          <w:szCs w:val="24"/>
          <w:lang w:eastAsia="en-IE"/>
        </w:rPr>
        <w:t>Each morning, write down three things you’re grateful for.</w:t>
      </w:r>
      <w:r w:rsidRPr="00697B58">
        <w:rPr>
          <w:rFonts w:ascii="Times New Roman" w:eastAsia="Times New Roman" w:hAnsi="Times New Roman" w:cs="Times New Roman"/>
          <w:sz w:val="24"/>
          <w:szCs w:val="24"/>
          <w:lang w:eastAsia="en-IE"/>
        </w:rPr>
        <w:t xml:space="preserve"> Not the same three every day; find three </w:t>
      </w:r>
      <w:r w:rsidRPr="00697B58">
        <w:rPr>
          <w:rFonts w:ascii="Times New Roman" w:eastAsia="Times New Roman" w:hAnsi="Times New Roman" w:cs="Times New Roman"/>
          <w:i/>
          <w:iCs/>
          <w:sz w:val="24"/>
          <w:szCs w:val="24"/>
          <w:lang w:eastAsia="en-IE"/>
        </w:rPr>
        <w:t>new</w:t>
      </w:r>
      <w:r w:rsidRPr="00697B58">
        <w:rPr>
          <w:rFonts w:ascii="Times New Roman" w:eastAsia="Times New Roman" w:hAnsi="Times New Roman" w:cs="Times New Roman"/>
          <w:sz w:val="24"/>
          <w:szCs w:val="24"/>
          <w:lang w:eastAsia="en-IE"/>
        </w:rPr>
        <w:t xml:space="preserve"> things to write about. That trains your brain to search your circumstances and hunt for the positive.</w:t>
      </w:r>
    </w:p>
    <w:p w14:paraId="3809A012" w14:textId="77777777" w:rsidR="00697B58" w:rsidRPr="00697B58" w:rsidRDefault="00697B58" w:rsidP="00697B5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697B58">
        <w:rPr>
          <w:rFonts w:ascii="Times New Roman" w:eastAsia="Times New Roman" w:hAnsi="Times New Roman" w:cs="Times New Roman"/>
          <w:b/>
          <w:bCs/>
          <w:sz w:val="24"/>
          <w:szCs w:val="24"/>
          <w:lang w:eastAsia="en-IE"/>
        </w:rPr>
        <w:t>Journal for two minutes a day about one positive experience you’ve had over the past twenty-four hours.</w:t>
      </w:r>
      <w:r w:rsidRPr="00697B58">
        <w:rPr>
          <w:rFonts w:ascii="Times New Roman" w:eastAsia="Times New Roman" w:hAnsi="Times New Roman" w:cs="Times New Roman"/>
          <w:sz w:val="24"/>
          <w:szCs w:val="24"/>
          <w:lang w:eastAsia="en-IE"/>
        </w:rPr>
        <w:t xml:space="preserve"> Write down every detail you can remember; this causes your brain to literally reexperience the experience, which doubles its positive impact.</w:t>
      </w:r>
    </w:p>
    <w:p w14:paraId="644E9440" w14:textId="77777777" w:rsidR="00697B58" w:rsidRPr="00697B58" w:rsidRDefault="00697B58" w:rsidP="00697B5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697B58">
        <w:rPr>
          <w:rFonts w:ascii="Times New Roman" w:eastAsia="Times New Roman" w:hAnsi="Times New Roman" w:cs="Times New Roman"/>
          <w:b/>
          <w:bCs/>
          <w:sz w:val="24"/>
          <w:szCs w:val="24"/>
          <w:lang w:eastAsia="en-IE"/>
        </w:rPr>
        <w:t>Meditate daily.</w:t>
      </w:r>
      <w:r w:rsidRPr="00697B58">
        <w:rPr>
          <w:rFonts w:ascii="Times New Roman" w:eastAsia="Times New Roman" w:hAnsi="Times New Roman" w:cs="Times New Roman"/>
          <w:sz w:val="24"/>
          <w:szCs w:val="24"/>
          <w:lang w:eastAsia="en-IE"/>
        </w:rPr>
        <w:t xml:space="preserve"> Nothing fancy; just stop all activity, relax, and watch your breath go in and out for two minutes. This trains your brain to focus where you want it to, and not get distracted by negativity in your environment.</w:t>
      </w:r>
    </w:p>
    <w:p w14:paraId="359A408E" w14:textId="77777777" w:rsidR="00697B58" w:rsidRPr="00697B58" w:rsidRDefault="00697B58" w:rsidP="00697B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697B58">
        <w:rPr>
          <w:rFonts w:ascii="Times New Roman" w:eastAsia="Times New Roman" w:hAnsi="Times New Roman" w:cs="Times New Roman"/>
          <w:b/>
          <w:bCs/>
          <w:sz w:val="24"/>
          <w:szCs w:val="24"/>
          <w:lang w:eastAsia="en-IE"/>
        </w:rPr>
        <w:lastRenderedPageBreak/>
        <w:t>Do a random act of kindness over the course of each day.</w:t>
      </w:r>
      <w:r w:rsidRPr="00697B58">
        <w:rPr>
          <w:rFonts w:ascii="Times New Roman" w:eastAsia="Times New Roman" w:hAnsi="Times New Roman" w:cs="Times New Roman"/>
          <w:sz w:val="24"/>
          <w:szCs w:val="24"/>
          <w:lang w:eastAsia="en-IE"/>
        </w:rPr>
        <w:t xml:space="preserve"> To make this simple, Shawn often recommends a specific act of kindness: at the start of each day, take two minutes to </w:t>
      </w:r>
    </w:p>
    <w:p w14:paraId="79AB513D" w14:textId="77777777" w:rsidR="00697B58" w:rsidRPr="00697B58" w:rsidRDefault="00697B58" w:rsidP="00697B5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697B58">
        <w:rPr>
          <w:rFonts w:ascii="Times New Roman" w:eastAsia="Times New Roman" w:hAnsi="Times New Roman" w:cs="Times New Roman"/>
          <w:sz w:val="24"/>
          <w:szCs w:val="24"/>
          <w:lang w:eastAsia="en-IE"/>
        </w:rPr>
        <w:t>write an email to someone you know praising them or thanking them for something they did.</w:t>
      </w:r>
    </w:p>
    <w:p w14:paraId="3C588034" w14:textId="00AEA651" w:rsidR="00697B58" w:rsidRDefault="00697B58" w:rsidP="00697B5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697B58">
        <w:rPr>
          <w:rFonts w:ascii="Times New Roman" w:eastAsia="Times New Roman" w:hAnsi="Times New Roman" w:cs="Times New Roman"/>
          <w:b/>
          <w:bCs/>
          <w:sz w:val="24"/>
          <w:szCs w:val="24"/>
          <w:lang w:eastAsia="en-IE"/>
        </w:rPr>
        <w:t>Exercise for fifteen minutes daily.</w:t>
      </w:r>
      <w:r w:rsidRPr="00697B58">
        <w:rPr>
          <w:rFonts w:ascii="Times New Roman" w:eastAsia="Times New Roman" w:hAnsi="Times New Roman" w:cs="Times New Roman"/>
          <w:sz w:val="24"/>
          <w:szCs w:val="24"/>
          <w:lang w:eastAsia="en-IE"/>
        </w:rPr>
        <w:t xml:space="preserve"> Simple cardio, even a brisk walk, has a powerful antidepressant impact, in many cases stronger (and more long-lasting) than an actual antidepressant!</w:t>
      </w:r>
    </w:p>
    <w:p w14:paraId="472F1BC3" w14:textId="7548D35E" w:rsidR="00453152" w:rsidRDefault="00453152" w:rsidP="00453152">
      <w:pPr>
        <w:spacing w:before="100" w:beforeAutospacing="1" w:after="100" w:afterAutospacing="1" w:line="240" w:lineRule="auto"/>
        <w:rPr>
          <w:rFonts w:ascii="Times New Roman" w:eastAsia="Times New Roman" w:hAnsi="Times New Roman" w:cs="Times New Roman"/>
          <w:sz w:val="24"/>
          <w:szCs w:val="24"/>
          <w:lang w:eastAsia="en-IE"/>
        </w:rPr>
      </w:pPr>
    </w:p>
    <w:p w14:paraId="2BDF6DD8" w14:textId="77777777" w:rsidR="00453152" w:rsidRDefault="00453152" w:rsidP="00453152">
      <w:pPr>
        <w:pStyle w:val="linespace"/>
        <w:jc w:val="both"/>
      </w:pPr>
      <w:r>
        <w:rPr>
          <w:i/>
          <w:iCs/>
        </w:rPr>
        <w:t>The Happiness Advantage</w:t>
      </w:r>
      <w:r>
        <w:t xml:space="preserve">, Shawn </w:t>
      </w:r>
      <w:proofErr w:type="spellStart"/>
      <w:r>
        <w:t>Achor</w:t>
      </w:r>
      <w:proofErr w:type="spellEnd"/>
    </w:p>
    <w:p w14:paraId="3585D1D5" w14:textId="77777777" w:rsidR="00453152" w:rsidRDefault="00453152" w:rsidP="00453152">
      <w:pPr>
        <w:pStyle w:val="linespace5"/>
        <w:jc w:val="both"/>
      </w:pPr>
      <w:r>
        <w:rPr>
          <w:i/>
          <w:iCs/>
        </w:rPr>
        <w:t>Before Happiness</w:t>
      </w:r>
      <w:r>
        <w:t xml:space="preserve">, Shawn </w:t>
      </w:r>
      <w:proofErr w:type="spellStart"/>
      <w:r>
        <w:t>Achor</w:t>
      </w:r>
      <w:proofErr w:type="spellEnd"/>
    </w:p>
    <w:p w14:paraId="69CFB477" w14:textId="77777777" w:rsidR="00453152" w:rsidRDefault="00453152" w:rsidP="00453152">
      <w:pPr>
        <w:pStyle w:val="linespace5"/>
        <w:jc w:val="both"/>
      </w:pPr>
      <w:r>
        <w:rPr>
          <w:i/>
          <w:iCs/>
        </w:rPr>
        <w:t>As a Man Thinketh</w:t>
      </w:r>
      <w:r>
        <w:t>, James Allen</w:t>
      </w:r>
    </w:p>
    <w:p w14:paraId="604B1C22" w14:textId="77777777" w:rsidR="00453152" w:rsidRDefault="00453152" w:rsidP="00453152">
      <w:pPr>
        <w:pStyle w:val="linespace5"/>
        <w:jc w:val="both"/>
      </w:pPr>
      <w:r>
        <w:rPr>
          <w:i/>
          <w:iCs/>
        </w:rPr>
        <w:t>Multiple Streams of Income</w:t>
      </w:r>
      <w:r>
        <w:t>, Robert G. Allen</w:t>
      </w:r>
    </w:p>
    <w:p w14:paraId="3C833B90" w14:textId="77777777" w:rsidR="00453152" w:rsidRDefault="00453152" w:rsidP="00453152">
      <w:pPr>
        <w:pStyle w:val="linespace5"/>
        <w:jc w:val="both"/>
      </w:pPr>
      <w:r>
        <w:rPr>
          <w:i/>
          <w:iCs/>
        </w:rPr>
        <w:t>The Automatic Millionaire</w:t>
      </w:r>
      <w:r>
        <w:t>, David Bach</w:t>
      </w:r>
    </w:p>
    <w:p w14:paraId="1190DCC8" w14:textId="77777777" w:rsidR="00453152" w:rsidRDefault="00453152" w:rsidP="00453152">
      <w:pPr>
        <w:pStyle w:val="linespace5"/>
        <w:jc w:val="both"/>
      </w:pPr>
      <w:r>
        <w:rPr>
          <w:i/>
          <w:iCs/>
        </w:rPr>
        <w:t>Start Over, Finish Rich</w:t>
      </w:r>
      <w:r>
        <w:t>, David Bach</w:t>
      </w:r>
    </w:p>
    <w:p w14:paraId="7D72937C" w14:textId="77777777" w:rsidR="00453152" w:rsidRDefault="00453152" w:rsidP="00453152">
      <w:pPr>
        <w:pStyle w:val="linespace5"/>
        <w:jc w:val="both"/>
      </w:pPr>
      <w:r>
        <w:rPr>
          <w:i/>
          <w:iCs/>
        </w:rPr>
        <w:t>The Go-Giver</w:t>
      </w:r>
      <w:r>
        <w:t>, Bob Burg and John David Mann</w:t>
      </w:r>
    </w:p>
    <w:p w14:paraId="2F90EA0B" w14:textId="77777777" w:rsidR="00453152" w:rsidRDefault="00453152" w:rsidP="00453152">
      <w:pPr>
        <w:pStyle w:val="linespace5"/>
        <w:jc w:val="both"/>
      </w:pPr>
      <w:r>
        <w:rPr>
          <w:i/>
          <w:iCs/>
        </w:rPr>
        <w:t>Go-Givers Sell More</w:t>
      </w:r>
      <w:r>
        <w:t>, Bob Burg and John David Mann</w:t>
      </w:r>
    </w:p>
    <w:p w14:paraId="656F7459" w14:textId="77777777" w:rsidR="00453152" w:rsidRDefault="00453152" w:rsidP="00453152">
      <w:pPr>
        <w:pStyle w:val="linespace5"/>
        <w:jc w:val="both"/>
      </w:pPr>
      <w:r>
        <w:rPr>
          <w:i/>
          <w:iCs/>
        </w:rPr>
        <w:t>It’s Not About You</w:t>
      </w:r>
      <w:r>
        <w:t>, Bob Burg and John David Mann</w:t>
      </w:r>
    </w:p>
    <w:p w14:paraId="1A372B39" w14:textId="77777777" w:rsidR="00453152" w:rsidRDefault="00453152" w:rsidP="00453152">
      <w:pPr>
        <w:pStyle w:val="linespace5"/>
        <w:jc w:val="both"/>
      </w:pPr>
      <w:r>
        <w:rPr>
          <w:i/>
          <w:iCs/>
        </w:rPr>
        <w:t>The Aladdin Factor</w:t>
      </w:r>
      <w:r>
        <w:t>, Jack Canfield and Mark Victor Hansen</w:t>
      </w:r>
    </w:p>
    <w:p w14:paraId="5181E280" w14:textId="77777777" w:rsidR="00453152" w:rsidRDefault="00453152" w:rsidP="00453152">
      <w:pPr>
        <w:pStyle w:val="linespace5"/>
        <w:jc w:val="both"/>
      </w:pPr>
      <w:r>
        <w:rPr>
          <w:i/>
          <w:iCs/>
        </w:rPr>
        <w:t>How to Win Friends and Influence People</w:t>
      </w:r>
      <w:r>
        <w:t>, Dale Carnegie</w:t>
      </w:r>
    </w:p>
    <w:p w14:paraId="7EDB3C8F" w14:textId="77777777" w:rsidR="00453152" w:rsidRDefault="00453152" w:rsidP="00453152">
      <w:pPr>
        <w:pStyle w:val="linespace5"/>
        <w:jc w:val="both"/>
      </w:pPr>
      <w:r>
        <w:rPr>
          <w:i/>
          <w:iCs/>
        </w:rPr>
        <w:t>Acres of Diamonds</w:t>
      </w:r>
      <w:r>
        <w:t>, Russell H. Conwell</w:t>
      </w:r>
    </w:p>
    <w:p w14:paraId="3BAF4804" w14:textId="77777777" w:rsidR="00453152" w:rsidRDefault="00453152" w:rsidP="00453152">
      <w:pPr>
        <w:pStyle w:val="linespace5"/>
        <w:jc w:val="both"/>
      </w:pPr>
      <w:r>
        <w:rPr>
          <w:i/>
          <w:iCs/>
        </w:rPr>
        <w:t>The Richest Man in Babylon</w:t>
      </w:r>
      <w:r>
        <w:t xml:space="preserve">, George S. </w:t>
      </w:r>
      <w:proofErr w:type="spellStart"/>
      <w:r>
        <w:t>Clason</w:t>
      </w:r>
      <w:proofErr w:type="spellEnd"/>
    </w:p>
    <w:p w14:paraId="4E6A83EA" w14:textId="77777777" w:rsidR="00453152" w:rsidRDefault="00453152" w:rsidP="00453152">
      <w:pPr>
        <w:pStyle w:val="linespace5"/>
        <w:jc w:val="both"/>
      </w:pPr>
      <w:r>
        <w:rPr>
          <w:i/>
          <w:iCs/>
        </w:rPr>
        <w:t>The 7 Habits of Highly Effective People</w:t>
      </w:r>
      <w:r>
        <w:t>, Stephen R. Covey</w:t>
      </w:r>
    </w:p>
    <w:p w14:paraId="67538644" w14:textId="77777777" w:rsidR="00453152" w:rsidRDefault="00453152" w:rsidP="00453152">
      <w:pPr>
        <w:pStyle w:val="linespace5"/>
        <w:jc w:val="both"/>
      </w:pPr>
      <w:r>
        <w:rPr>
          <w:i/>
          <w:iCs/>
        </w:rPr>
        <w:t>The Power of Habit: Why We Do What We Do in Life and Business</w:t>
      </w:r>
      <w:r>
        <w:t>, Charles Duhigg</w:t>
      </w:r>
    </w:p>
    <w:p w14:paraId="0A52CBE1" w14:textId="77777777" w:rsidR="00453152" w:rsidRDefault="00453152" w:rsidP="00453152">
      <w:pPr>
        <w:pStyle w:val="linespace5"/>
        <w:jc w:val="both"/>
      </w:pPr>
      <w:r>
        <w:rPr>
          <w:i/>
          <w:iCs/>
        </w:rPr>
        <w:t>Positivity</w:t>
      </w:r>
      <w:r>
        <w:t>, Barbara Fredrickson</w:t>
      </w:r>
    </w:p>
    <w:p w14:paraId="25641CCE" w14:textId="77777777" w:rsidR="00453152" w:rsidRDefault="00453152" w:rsidP="00453152">
      <w:pPr>
        <w:pStyle w:val="linespace5"/>
        <w:jc w:val="both"/>
      </w:pPr>
      <w:r>
        <w:rPr>
          <w:i/>
          <w:iCs/>
        </w:rPr>
        <w:t>Outliers</w:t>
      </w:r>
      <w:r>
        <w:t>, Malcolm Gladwell</w:t>
      </w:r>
    </w:p>
    <w:p w14:paraId="0CB1C8CE" w14:textId="77777777" w:rsidR="00453152" w:rsidRDefault="00453152" w:rsidP="00453152">
      <w:pPr>
        <w:pStyle w:val="linespace5"/>
        <w:jc w:val="both"/>
      </w:pPr>
      <w:r>
        <w:rPr>
          <w:i/>
          <w:iCs/>
        </w:rPr>
        <w:t>The Dip</w:t>
      </w:r>
      <w:r>
        <w:t>, Seth Godin</w:t>
      </w:r>
    </w:p>
    <w:p w14:paraId="1B7142A2" w14:textId="77777777" w:rsidR="00453152" w:rsidRDefault="00453152" w:rsidP="00453152">
      <w:pPr>
        <w:pStyle w:val="linespace5"/>
        <w:jc w:val="both"/>
      </w:pPr>
      <w:r>
        <w:rPr>
          <w:i/>
          <w:iCs/>
        </w:rPr>
        <w:t>Think and Grow Rich</w:t>
      </w:r>
      <w:r>
        <w:t>, Napoleon Hill</w:t>
      </w:r>
    </w:p>
    <w:p w14:paraId="6315F261" w14:textId="77777777" w:rsidR="00453152" w:rsidRDefault="00453152" w:rsidP="00453152">
      <w:pPr>
        <w:pStyle w:val="linespace5"/>
        <w:jc w:val="both"/>
      </w:pPr>
      <w:r>
        <w:rPr>
          <w:i/>
          <w:iCs/>
        </w:rPr>
        <w:lastRenderedPageBreak/>
        <w:t>Delivering Happiness</w:t>
      </w:r>
      <w:r>
        <w:t>, Tony Hsieh</w:t>
      </w:r>
    </w:p>
    <w:p w14:paraId="5C004F8C" w14:textId="77777777" w:rsidR="00453152" w:rsidRDefault="00453152" w:rsidP="00453152">
      <w:pPr>
        <w:pStyle w:val="linespace5"/>
        <w:jc w:val="both"/>
      </w:pPr>
      <w:r>
        <w:rPr>
          <w:i/>
          <w:iCs/>
        </w:rPr>
        <w:t>Conversations with Millionaires</w:t>
      </w:r>
      <w:r>
        <w:t xml:space="preserve">, Mike </w:t>
      </w:r>
      <w:proofErr w:type="spellStart"/>
      <w:r>
        <w:t>Litman</w:t>
      </w:r>
      <w:proofErr w:type="spellEnd"/>
      <w:r>
        <w:t>, Jason Oman, et al.</w:t>
      </w:r>
    </w:p>
    <w:p w14:paraId="12F8A5AC" w14:textId="77777777" w:rsidR="00453152" w:rsidRDefault="00453152" w:rsidP="00453152">
      <w:pPr>
        <w:pStyle w:val="linespace5"/>
        <w:jc w:val="both"/>
      </w:pPr>
      <w:r>
        <w:rPr>
          <w:i/>
          <w:iCs/>
        </w:rPr>
        <w:t>The How of Happiness</w:t>
      </w:r>
      <w:r>
        <w:t>, Sonja Lyubomirsky</w:t>
      </w:r>
    </w:p>
    <w:p w14:paraId="5FE37C96" w14:textId="77777777" w:rsidR="00453152" w:rsidRDefault="00453152" w:rsidP="00453152">
      <w:pPr>
        <w:pStyle w:val="linespace5"/>
        <w:jc w:val="both"/>
      </w:pPr>
      <w:r>
        <w:rPr>
          <w:i/>
          <w:iCs/>
        </w:rPr>
        <w:t>The Myths of Happiness</w:t>
      </w:r>
      <w:r>
        <w:t>, Sonja Lyubomirsky</w:t>
      </w:r>
    </w:p>
    <w:p w14:paraId="352F6E7E" w14:textId="77777777" w:rsidR="00453152" w:rsidRDefault="00453152" w:rsidP="00453152">
      <w:pPr>
        <w:pStyle w:val="linespace5"/>
        <w:jc w:val="both"/>
      </w:pPr>
      <w:r>
        <w:rPr>
          <w:i/>
          <w:iCs/>
        </w:rPr>
        <w:t>The Greatest Salesman in the World</w:t>
      </w:r>
      <w:r>
        <w:t xml:space="preserve">, </w:t>
      </w:r>
      <w:proofErr w:type="spellStart"/>
      <w:r>
        <w:t>Og</w:t>
      </w:r>
      <w:proofErr w:type="spellEnd"/>
      <w:r>
        <w:t xml:space="preserve"> </w:t>
      </w:r>
      <w:proofErr w:type="spellStart"/>
      <w:r>
        <w:t>Mandino</w:t>
      </w:r>
      <w:proofErr w:type="spellEnd"/>
    </w:p>
    <w:p w14:paraId="77AEB61B" w14:textId="77777777" w:rsidR="00453152" w:rsidRDefault="00453152" w:rsidP="00453152">
      <w:pPr>
        <w:pStyle w:val="linespace5"/>
        <w:jc w:val="both"/>
      </w:pPr>
      <w:r>
        <w:rPr>
          <w:i/>
          <w:iCs/>
        </w:rPr>
        <w:t>Failing Forward</w:t>
      </w:r>
      <w:r>
        <w:t>, John C. Maxwell</w:t>
      </w:r>
    </w:p>
    <w:p w14:paraId="048D1DF4" w14:textId="77777777" w:rsidR="00453152" w:rsidRDefault="00453152" w:rsidP="00453152">
      <w:pPr>
        <w:pStyle w:val="linespace5"/>
        <w:jc w:val="both"/>
      </w:pPr>
      <w:r>
        <w:rPr>
          <w:i/>
          <w:iCs/>
        </w:rPr>
        <w:t>The Power of Positive Thinking</w:t>
      </w:r>
      <w:r>
        <w:t>, Norman Vincent Peale</w:t>
      </w:r>
    </w:p>
    <w:p w14:paraId="34C2BBBC" w14:textId="77777777" w:rsidR="00453152" w:rsidRDefault="00453152" w:rsidP="00453152">
      <w:pPr>
        <w:pStyle w:val="linespace5"/>
        <w:jc w:val="both"/>
      </w:pPr>
      <w:r>
        <w:rPr>
          <w:i/>
          <w:iCs/>
        </w:rPr>
        <w:t>Drive: The Surprising Truth about What Motivates Us</w:t>
      </w:r>
      <w:r>
        <w:t>, Daniel Pink</w:t>
      </w:r>
    </w:p>
    <w:p w14:paraId="2DA8E793" w14:textId="77777777" w:rsidR="00453152" w:rsidRDefault="00453152" w:rsidP="00453152">
      <w:pPr>
        <w:pStyle w:val="linespace5"/>
        <w:jc w:val="both"/>
      </w:pPr>
      <w:r>
        <w:rPr>
          <w:i/>
          <w:iCs/>
        </w:rPr>
        <w:t>Cultivating an Unshakable Character</w:t>
      </w:r>
      <w:r>
        <w:t xml:space="preserve">, Jim </w:t>
      </w:r>
      <w:proofErr w:type="spellStart"/>
      <w:r>
        <w:t>Rohn</w:t>
      </w:r>
      <w:proofErr w:type="spellEnd"/>
    </w:p>
    <w:p w14:paraId="43C8C8CB" w14:textId="77777777" w:rsidR="00453152" w:rsidRDefault="00453152" w:rsidP="00453152">
      <w:pPr>
        <w:pStyle w:val="linespace5"/>
        <w:jc w:val="both"/>
      </w:pPr>
      <w:r>
        <w:rPr>
          <w:i/>
          <w:iCs/>
        </w:rPr>
        <w:t>Seven Strategies for Wealth and Happiness</w:t>
      </w:r>
      <w:r>
        <w:t xml:space="preserve">, Jim </w:t>
      </w:r>
      <w:proofErr w:type="spellStart"/>
      <w:r>
        <w:t>Rohn</w:t>
      </w:r>
      <w:proofErr w:type="spellEnd"/>
    </w:p>
    <w:p w14:paraId="08CBFE26" w14:textId="77777777" w:rsidR="00453152" w:rsidRDefault="00453152" w:rsidP="00453152">
      <w:pPr>
        <w:pStyle w:val="linespace5"/>
        <w:jc w:val="both"/>
      </w:pPr>
      <w:r>
        <w:rPr>
          <w:i/>
          <w:iCs/>
        </w:rPr>
        <w:t>The Art of Exceptional Living</w:t>
      </w:r>
      <w:r>
        <w:t xml:space="preserve">, Jim </w:t>
      </w:r>
      <w:proofErr w:type="spellStart"/>
      <w:r>
        <w:t>Rohn</w:t>
      </w:r>
      <w:proofErr w:type="spellEnd"/>
    </w:p>
    <w:p w14:paraId="14E1A896" w14:textId="77777777" w:rsidR="00453152" w:rsidRDefault="00453152" w:rsidP="00453152">
      <w:pPr>
        <w:pStyle w:val="linespace5"/>
        <w:jc w:val="both"/>
      </w:pPr>
      <w:r>
        <w:rPr>
          <w:i/>
          <w:iCs/>
        </w:rPr>
        <w:t>The Challenge to Succeed</w:t>
      </w:r>
      <w:r>
        <w:t xml:space="preserve">, Jim </w:t>
      </w:r>
      <w:proofErr w:type="spellStart"/>
      <w:r>
        <w:t>Rohn</w:t>
      </w:r>
      <w:proofErr w:type="spellEnd"/>
    </w:p>
    <w:p w14:paraId="300D3F7C" w14:textId="77777777" w:rsidR="00453152" w:rsidRDefault="00453152" w:rsidP="00453152">
      <w:pPr>
        <w:pStyle w:val="linespace5"/>
        <w:jc w:val="both"/>
      </w:pPr>
      <w:r>
        <w:rPr>
          <w:i/>
          <w:iCs/>
        </w:rPr>
        <w:t>The Five Major Pieces to the Life Puzzle</w:t>
      </w:r>
      <w:r>
        <w:t xml:space="preserve">, Jim </w:t>
      </w:r>
      <w:proofErr w:type="spellStart"/>
      <w:r>
        <w:t>Rohn</w:t>
      </w:r>
      <w:proofErr w:type="spellEnd"/>
    </w:p>
    <w:p w14:paraId="07494C58" w14:textId="77777777" w:rsidR="00453152" w:rsidRDefault="00453152" w:rsidP="00453152">
      <w:pPr>
        <w:pStyle w:val="linespace5"/>
        <w:jc w:val="both"/>
      </w:pPr>
      <w:r>
        <w:rPr>
          <w:i/>
          <w:iCs/>
        </w:rPr>
        <w:t>The Seasons of Life</w:t>
      </w:r>
      <w:r>
        <w:t xml:space="preserve">, Jim </w:t>
      </w:r>
      <w:proofErr w:type="spellStart"/>
      <w:r>
        <w:t>Rohn</w:t>
      </w:r>
      <w:proofErr w:type="spellEnd"/>
    </w:p>
    <w:p w14:paraId="22028CB5" w14:textId="77777777" w:rsidR="00453152" w:rsidRDefault="00453152" w:rsidP="00453152">
      <w:pPr>
        <w:pStyle w:val="linespace5"/>
        <w:jc w:val="both"/>
      </w:pPr>
      <w:r>
        <w:rPr>
          <w:i/>
          <w:iCs/>
        </w:rPr>
        <w:t>The Happiness Project</w:t>
      </w:r>
      <w:r>
        <w:t>, Gretchen Rubin</w:t>
      </w:r>
    </w:p>
    <w:p w14:paraId="56DCD332" w14:textId="77777777" w:rsidR="00453152" w:rsidRDefault="00453152" w:rsidP="00453152">
      <w:pPr>
        <w:pStyle w:val="linespace5"/>
        <w:jc w:val="both"/>
      </w:pPr>
      <w:r>
        <w:rPr>
          <w:i/>
          <w:iCs/>
        </w:rPr>
        <w:t>The Magic of Thinking Big</w:t>
      </w:r>
      <w:r>
        <w:t>, David Schwartz</w:t>
      </w:r>
    </w:p>
    <w:p w14:paraId="158C8755" w14:textId="77777777" w:rsidR="00453152" w:rsidRDefault="00453152" w:rsidP="00453152">
      <w:pPr>
        <w:pStyle w:val="linespace5"/>
        <w:jc w:val="both"/>
      </w:pPr>
      <w:r>
        <w:rPr>
          <w:i/>
          <w:iCs/>
        </w:rPr>
        <w:t>Authentic Happiness</w:t>
      </w:r>
      <w:r>
        <w:t>, Martin Seligman</w:t>
      </w:r>
    </w:p>
    <w:p w14:paraId="4B309368" w14:textId="77777777" w:rsidR="00453152" w:rsidRDefault="00453152" w:rsidP="00453152">
      <w:pPr>
        <w:pStyle w:val="linespace5"/>
        <w:jc w:val="both"/>
      </w:pPr>
      <w:r>
        <w:rPr>
          <w:i/>
          <w:iCs/>
        </w:rPr>
        <w:t>Flourish</w:t>
      </w:r>
      <w:r>
        <w:t>, Martin Seligman</w:t>
      </w:r>
    </w:p>
    <w:p w14:paraId="2193DA38" w14:textId="77777777" w:rsidR="00453152" w:rsidRDefault="00453152" w:rsidP="00453152">
      <w:pPr>
        <w:pStyle w:val="linespace5"/>
        <w:jc w:val="both"/>
      </w:pPr>
      <w:r>
        <w:rPr>
          <w:i/>
          <w:iCs/>
        </w:rPr>
        <w:t>Little Things Matter</w:t>
      </w:r>
      <w:r>
        <w:t>, Todd Smith</w:t>
      </w:r>
    </w:p>
    <w:p w14:paraId="40275D3A" w14:textId="77777777" w:rsidR="00453152" w:rsidRDefault="00453152" w:rsidP="00453152">
      <w:pPr>
        <w:pStyle w:val="linespace5"/>
        <w:jc w:val="both"/>
      </w:pPr>
      <w:r>
        <w:rPr>
          <w:i/>
          <w:iCs/>
        </w:rPr>
        <w:t>The Millionaire Next Door</w:t>
      </w:r>
      <w:r>
        <w:t xml:space="preserve">, Thomas J. Stanley and William D. </w:t>
      </w:r>
      <w:proofErr w:type="spellStart"/>
      <w:r>
        <w:t>Danko</w:t>
      </w:r>
      <w:proofErr w:type="spellEnd"/>
    </w:p>
    <w:p w14:paraId="41304D77" w14:textId="77777777" w:rsidR="00453152" w:rsidRDefault="00453152" w:rsidP="00453152">
      <w:pPr>
        <w:pStyle w:val="linespace5"/>
        <w:jc w:val="both"/>
      </w:pPr>
      <w:r>
        <w:rPr>
          <w:i/>
          <w:iCs/>
        </w:rPr>
        <w:t>SUCCESS for Teens: Real Teens Talk about Using the Slight Edge</w:t>
      </w:r>
      <w:r>
        <w:t>, The Success Foundation</w:t>
      </w:r>
    </w:p>
    <w:p w14:paraId="7518AE6F" w14:textId="77777777" w:rsidR="00453152" w:rsidRDefault="00453152" w:rsidP="00453152">
      <w:pPr>
        <w:pStyle w:val="linespace5"/>
        <w:jc w:val="both"/>
      </w:pPr>
      <w:r>
        <w:rPr>
          <w:i/>
          <w:iCs/>
        </w:rPr>
        <w:t>21 Success Secrets of Self-Made Millionaires</w:t>
      </w:r>
      <w:r>
        <w:t>, Brian Tracy</w:t>
      </w:r>
    </w:p>
    <w:p w14:paraId="4EE8E138" w14:textId="77777777" w:rsidR="00453152" w:rsidRDefault="00453152" w:rsidP="00453152">
      <w:pPr>
        <w:pStyle w:val="linespace5"/>
        <w:jc w:val="both"/>
      </w:pPr>
      <w:r>
        <w:rPr>
          <w:i/>
          <w:iCs/>
        </w:rPr>
        <w:t>The Thank You Economy</w:t>
      </w:r>
      <w:r>
        <w:t xml:space="preserve">, Gary </w:t>
      </w:r>
      <w:proofErr w:type="spellStart"/>
      <w:r>
        <w:t>Vaynerchuk</w:t>
      </w:r>
      <w:proofErr w:type="spellEnd"/>
    </w:p>
    <w:p w14:paraId="5714F5C9" w14:textId="77777777" w:rsidR="00453152" w:rsidRDefault="00453152" w:rsidP="00453152">
      <w:pPr>
        <w:pStyle w:val="linespace5"/>
        <w:jc w:val="both"/>
      </w:pPr>
      <w:r>
        <w:rPr>
          <w:i/>
          <w:iCs/>
        </w:rPr>
        <w:t>The Science of Getting Rich</w:t>
      </w:r>
      <w:r>
        <w:t>, Wallace D. Wattles</w:t>
      </w:r>
    </w:p>
    <w:p w14:paraId="05E1A60D" w14:textId="77777777" w:rsidR="00453152" w:rsidRPr="00697B58" w:rsidRDefault="00453152" w:rsidP="00453152">
      <w:pPr>
        <w:spacing w:before="100" w:beforeAutospacing="1" w:after="100" w:afterAutospacing="1" w:line="240" w:lineRule="auto"/>
        <w:rPr>
          <w:rFonts w:ascii="Times New Roman" w:eastAsia="Times New Roman" w:hAnsi="Times New Roman" w:cs="Times New Roman"/>
          <w:sz w:val="24"/>
          <w:szCs w:val="24"/>
          <w:lang w:eastAsia="en-IE"/>
        </w:rPr>
      </w:pPr>
    </w:p>
    <w:p w14:paraId="1EC88039" w14:textId="77777777" w:rsidR="00697B58" w:rsidRPr="005C1C59" w:rsidRDefault="00697B58" w:rsidP="005C1C59">
      <w:pPr>
        <w:rPr>
          <w:lang w:eastAsia="en-IE"/>
        </w:rPr>
      </w:pPr>
    </w:p>
    <w:p w14:paraId="4957285B" w14:textId="4A7BA916" w:rsidR="002B5E49" w:rsidRDefault="00453152"/>
    <w:sectPr w:rsidR="002B5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C095E"/>
    <w:multiLevelType w:val="multilevel"/>
    <w:tmpl w:val="3D3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43145"/>
    <w:multiLevelType w:val="multilevel"/>
    <w:tmpl w:val="D6C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3"/>
    </w:lvlOverride>
  </w:num>
  <w:num w:numId="5">
    <w:abstractNumId w:val="1"/>
    <w:lvlOverride w:ilvl="0">
      <w:startOverride w:val="4"/>
    </w:lvlOverride>
  </w:num>
  <w:num w:numId="6">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B6"/>
    <w:rsid w:val="00040DE6"/>
    <w:rsid w:val="00106905"/>
    <w:rsid w:val="00453152"/>
    <w:rsid w:val="004D4F5D"/>
    <w:rsid w:val="00507687"/>
    <w:rsid w:val="005C1C59"/>
    <w:rsid w:val="00697B58"/>
    <w:rsid w:val="008C5EC5"/>
    <w:rsid w:val="00A21568"/>
    <w:rsid w:val="00AC41C9"/>
    <w:rsid w:val="00B32AB6"/>
    <w:rsid w:val="00E664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E919"/>
  <w15:chartTrackingRefBased/>
  <w15:docId w15:val="{C1F2B777-945D-468A-BC05-EED3B4B9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space">
    <w:name w:val="linespace"/>
    <w:basedOn w:val="Normal"/>
    <w:rsid w:val="0045315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inespace5">
    <w:name w:val="linespace5"/>
    <w:basedOn w:val="Normal"/>
    <w:rsid w:val="0045315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29711">
      <w:bodyDiv w:val="1"/>
      <w:marLeft w:val="0"/>
      <w:marRight w:val="0"/>
      <w:marTop w:val="0"/>
      <w:marBottom w:val="0"/>
      <w:divBdr>
        <w:top w:val="none" w:sz="0" w:space="0" w:color="auto"/>
        <w:left w:val="none" w:sz="0" w:space="0" w:color="auto"/>
        <w:bottom w:val="none" w:sz="0" w:space="0" w:color="auto"/>
        <w:right w:val="none" w:sz="0" w:space="0" w:color="auto"/>
      </w:divBdr>
    </w:div>
    <w:div w:id="385645481">
      <w:bodyDiv w:val="1"/>
      <w:marLeft w:val="0"/>
      <w:marRight w:val="0"/>
      <w:marTop w:val="0"/>
      <w:marBottom w:val="0"/>
      <w:divBdr>
        <w:top w:val="none" w:sz="0" w:space="0" w:color="auto"/>
        <w:left w:val="none" w:sz="0" w:space="0" w:color="auto"/>
        <w:bottom w:val="none" w:sz="0" w:space="0" w:color="auto"/>
        <w:right w:val="none" w:sz="0" w:space="0" w:color="auto"/>
      </w:divBdr>
    </w:div>
    <w:div w:id="512572138">
      <w:bodyDiv w:val="1"/>
      <w:marLeft w:val="0"/>
      <w:marRight w:val="0"/>
      <w:marTop w:val="0"/>
      <w:marBottom w:val="0"/>
      <w:divBdr>
        <w:top w:val="none" w:sz="0" w:space="0" w:color="auto"/>
        <w:left w:val="none" w:sz="0" w:space="0" w:color="auto"/>
        <w:bottom w:val="none" w:sz="0" w:space="0" w:color="auto"/>
        <w:right w:val="none" w:sz="0" w:space="0" w:color="auto"/>
      </w:divBdr>
    </w:div>
    <w:div w:id="1237474377">
      <w:bodyDiv w:val="1"/>
      <w:marLeft w:val="0"/>
      <w:marRight w:val="0"/>
      <w:marTop w:val="0"/>
      <w:marBottom w:val="0"/>
      <w:divBdr>
        <w:top w:val="none" w:sz="0" w:space="0" w:color="auto"/>
        <w:left w:val="none" w:sz="0" w:space="0" w:color="auto"/>
        <w:bottom w:val="none" w:sz="0" w:space="0" w:color="auto"/>
        <w:right w:val="none" w:sz="0" w:space="0" w:color="auto"/>
      </w:divBdr>
      <w:divsChild>
        <w:div w:id="105976060">
          <w:marLeft w:val="0"/>
          <w:marRight w:val="0"/>
          <w:marTop w:val="0"/>
          <w:marBottom w:val="0"/>
          <w:divBdr>
            <w:top w:val="none" w:sz="0" w:space="0" w:color="auto"/>
            <w:left w:val="none" w:sz="0" w:space="0" w:color="auto"/>
            <w:bottom w:val="none" w:sz="0" w:space="0" w:color="auto"/>
            <w:right w:val="none" w:sz="0" w:space="0" w:color="auto"/>
          </w:divBdr>
        </w:div>
        <w:div w:id="389885398">
          <w:marLeft w:val="0"/>
          <w:marRight w:val="0"/>
          <w:marTop w:val="0"/>
          <w:marBottom w:val="0"/>
          <w:divBdr>
            <w:top w:val="none" w:sz="0" w:space="0" w:color="auto"/>
            <w:left w:val="none" w:sz="0" w:space="0" w:color="auto"/>
            <w:bottom w:val="none" w:sz="0" w:space="0" w:color="auto"/>
            <w:right w:val="none" w:sz="0" w:space="0" w:color="auto"/>
          </w:divBdr>
        </w:div>
        <w:div w:id="2120368731">
          <w:marLeft w:val="0"/>
          <w:marRight w:val="0"/>
          <w:marTop w:val="0"/>
          <w:marBottom w:val="0"/>
          <w:divBdr>
            <w:top w:val="none" w:sz="0" w:space="0" w:color="auto"/>
            <w:left w:val="none" w:sz="0" w:space="0" w:color="auto"/>
            <w:bottom w:val="none" w:sz="0" w:space="0" w:color="auto"/>
            <w:right w:val="none" w:sz="0" w:space="0" w:color="auto"/>
          </w:divBdr>
        </w:div>
        <w:div w:id="918708968">
          <w:marLeft w:val="0"/>
          <w:marRight w:val="0"/>
          <w:marTop w:val="0"/>
          <w:marBottom w:val="0"/>
          <w:divBdr>
            <w:top w:val="none" w:sz="0" w:space="0" w:color="auto"/>
            <w:left w:val="none" w:sz="0" w:space="0" w:color="auto"/>
            <w:bottom w:val="none" w:sz="0" w:space="0" w:color="auto"/>
            <w:right w:val="none" w:sz="0" w:space="0" w:color="auto"/>
          </w:divBdr>
        </w:div>
        <w:div w:id="374237717">
          <w:marLeft w:val="0"/>
          <w:marRight w:val="0"/>
          <w:marTop w:val="0"/>
          <w:marBottom w:val="0"/>
          <w:divBdr>
            <w:top w:val="none" w:sz="0" w:space="0" w:color="auto"/>
            <w:left w:val="none" w:sz="0" w:space="0" w:color="auto"/>
            <w:bottom w:val="none" w:sz="0" w:space="0" w:color="auto"/>
            <w:right w:val="none" w:sz="0" w:space="0" w:color="auto"/>
          </w:divBdr>
        </w:div>
      </w:divsChild>
    </w:div>
    <w:div w:id="1439712475">
      <w:bodyDiv w:val="1"/>
      <w:marLeft w:val="0"/>
      <w:marRight w:val="0"/>
      <w:marTop w:val="0"/>
      <w:marBottom w:val="0"/>
      <w:divBdr>
        <w:top w:val="none" w:sz="0" w:space="0" w:color="auto"/>
        <w:left w:val="none" w:sz="0" w:space="0" w:color="auto"/>
        <w:bottom w:val="none" w:sz="0" w:space="0" w:color="auto"/>
        <w:right w:val="none" w:sz="0" w:space="0" w:color="auto"/>
      </w:divBdr>
      <w:divsChild>
        <w:div w:id="1892571458">
          <w:marLeft w:val="0"/>
          <w:marRight w:val="0"/>
          <w:marTop w:val="0"/>
          <w:marBottom w:val="0"/>
          <w:divBdr>
            <w:top w:val="none" w:sz="0" w:space="0" w:color="auto"/>
            <w:left w:val="none" w:sz="0" w:space="0" w:color="auto"/>
            <w:bottom w:val="none" w:sz="0" w:space="0" w:color="auto"/>
            <w:right w:val="none" w:sz="0" w:space="0" w:color="auto"/>
          </w:divBdr>
          <w:divsChild>
            <w:div w:id="22438606">
              <w:marLeft w:val="0"/>
              <w:marRight w:val="0"/>
              <w:marTop w:val="0"/>
              <w:marBottom w:val="0"/>
              <w:divBdr>
                <w:top w:val="none" w:sz="0" w:space="0" w:color="auto"/>
                <w:left w:val="none" w:sz="0" w:space="0" w:color="auto"/>
                <w:bottom w:val="none" w:sz="0" w:space="0" w:color="auto"/>
                <w:right w:val="none" w:sz="0" w:space="0" w:color="auto"/>
              </w:divBdr>
            </w:div>
            <w:div w:id="666710248">
              <w:marLeft w:val="0"/>
              <w:marRight w:val="0"/>
              <w:marTop w:val="0"/>
              <w:marBottom w:val="0"/>
              <w:divBdr>
                <w:top w:val="none" w:sz="0" w:space="0" w:color="auto"/>
                <w:left w:val="none" w:sz="0" w:space="0" w:color="auto"/>
                <w:bottom w:val="none" w:sz="0" w:space="0" w:color="auto"/>
                <w:right w:val="none" w:sz="0" w:space="0" w:color="auto"/>
              </w:divBdr>
            </w:div>
            <w:div w:id="1128816953">
              <w:marLeft w:val="0"/>
              <w:marRight w:val="0"/>
              <w:marTop w:val="0"/>
              <w:marBottom w:val="0"/>
              <w:divBdr>
                <w:top w:val="none" w:sz="0" w:space="0" w:color="auto"/>
                <w:left w:val="none" w:sz="0" w:space="0" w:color="auto"/>
                <w:bottom w:val="none" w:sz="0" w:space="0" w:color="auto"/>
                <w:right w:val="none" w:sz="0" w:space="0" w:color="auto"/>
              </w:divBdr>
            </w:div>
            <w:div w:id="333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Bremen</dc:creator>
  <cp:keywords/>
  <dc:description/>
  <cp:lastModifiedBy>Dirk Bremen</cp:lastModifiedBy>
  <cp:revision>10</cp:revision>
  <dcterms:created xsi:type="dcterms:W3CDTF">2020-10-18T09:57:00Z</dcterms:created>
  <dcterms:modified xsi:type="dcterms:W3CDTF">2020-10-19T01:48:00Z</dcterms:modified>
</cp:coreProperties>
</file>