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437ACE" w14:textId="0CE0F8BE" w:rsidR="00C95C0B" w:rsidRPr="00C95C0B" w:rsidRDefault="00627843" w:rsidP="00C95C0B">
      <w:pPr>
        <w:pStyle w:val="Heading1"/>
        <w:rPr>
          <w:b w:val="0"/>
        </w:rPr>
      </w:pPr>
      <w:r>
        <w:rPr>
          <w:b w:val="0"/>
        </w:rPr>
        <w:t>F</w:t>
      </w:r>
      <w:r w:rsidR="00C95C0B" w:rsidRPr="00C95C0B">
        <w:rPr>
          <w:b w:val="0"/>
        </w:rPr>
        <w:t>ood access in D.C</w:t>
      </w:r>
      <w:r>
        <w:rPr>
          <w:b w:val="0"/>
        </w:rPr>
        <w:t xml:space="preserve"> is deeply connected to poverty and </w:t>
      </w:r>
      <w:r w:rsidR="003A61A1">
        <w:rPr>
          <w:b w:val="0"/>
        </w:rPr>
        <w:t>transportation</w:t>
      </w:r>
    </w:p>
    <w:p w14:paraId="58CAE1EA" w14:textId="77777777" w:rsidR="00C95C0B" w:rsidRDefault="00C95C0B" w:rsidP="00A07126">
      <w:pPr>
        <w:ind w:firstLine="720"/>
      </w:pPr>
    </w:p>
    <w:p w14:paraId="7A49A6DF" w14:textId="2DB35C07" w:rsidR="00C66DC9" w:rsidRDefault="00D65319" w:rsidP="00A07126">
      <w:pPr>
        <w:ind w:firstLine="720"/>
      </w:pPr>
      <w:r>
        <w:t>The lack of h</w:t>
      </w:r>
      <w:r w:rsidR="00B56ED8">
        <w:t xml:space="preserve">ealthy food availability </w:t>
      </w:r>
      <w:r>
        <w:t>affects</w:t>
      </w:r>
      <w:r w:rsidR="000463D6">
        <w:t xml:space="preserve"> millions of American</w:t>
      </w:r>
      <w:r w:rsidR="00CD37E0">
        <w:t xml:space="preserve">s each year. </w:t>
      </w:r>
      <w:r w:rsidR="00B5773E">
        <w:t xml:space="preserve">You might be familiar with the </w:t>
      </w:r>
      <w:r w:rsidR="00CD37E0">
        <w:t>term “</w:t>
      </w:r>
      <w:hyperlink r:id="rId6" w:history="1">
        <w:r w:rsidR="00CD37E0" w:rsidRPr="00B5773E">
          <w:rPr>
            <w:rStyle w:val="Hyperlink"/>
          </w:rPr>
          <w:t>food d</w:t>
        </w:r>
        <w:r w:rsidR="00B56ED8" w:rsidRPr="00B5773E">
          <w:rPr>
            <w:rStyle w:val="Hyperlink"/>
          </w:rPr>
          <w:t>esert</w:t>
        </w:r>
      </w:hyperlink>
      <w:r w:rsidR="00B5773E">
        <w:t>,</w:t>
      </w:r>
      <w:r w:rsidR="00CD37E0">
        <w:t>”</w:t>
      </w:r>
      <w:r w:rsidR="00B56ED8">
        <w:t xml:space="preserve"> </w:t>
      </w:r>
      <w:r w:rsidR="00B5773E">
        <w:t xml:space="preserve">which </w:t>
      </w:r>
      <w:r w:rsidR="00936F9E">
        <w:t xml:space="preserve">refers to </w:t>
      </w:r>
      <w:r w:rsidR="00DD38DA">
        <w:t xml:space="preserve">geographic areas </w:t>
      </w:r>
      <w:r w:rsidR="00B56ED8">
        <w:t xml:space="preserve">where people </w:t>
      </w:r>
      <w:r w:rsidR="00DD38DA">
        <w:t>have</w:t>
      </w:r>
      <w:r w:rsidR="00B56ED8">
        <w:t xml:space="preserve"> lim</w:t>
      </w:r>
      <w:r w:rsidR="00DD38DA">
        <w:t xml:space="preserve">ited access to healthy food. These </w:t>
      </w:r>
      <w:r w:rsidR="00B34D3A">
        <w:t xml:space="preserve">areas tend to </w:t>
      </w:r>
      <w:r w:rsidR="005B4330">
        <w:t>have concentrations of low-income and minority residents, invoking socioeconomic and racial divides</w:t>
      </w:r>
      <w:r w:rsidR="00B56ED8">
        <w:t xml:space="preserve">. </w:t>
      </w:r>
      <w:r w:rsidR="00A07126">
        <w:t>This is esp</w:t>
      </w:r>
      <w:r w:rsidR="00CD37E0">
        <w:t xml:space="preserve">ecially true </w:t>
      </w:r>
      <w:hyperlink r:id="rId7" w:history="1">
        <w:r w:rsidR="00CD37E0" w:rsidRPr="00C14724">
          <w:rPr>
            <w:rStyle w:val="Hyperlink"/>
          </w:rPr>
          <w:t>in Washington, D</w:t>
        </w:r>
        <w:r w:rsidR="00395483" w:rsidRPr="00C14724">
          <w:rPr>
            <w:rStyle w:val="Hyperlink"/>
          </w:rPr>
          <w:t>.</w:t>
        </w:r>
        <w:r w:rsidR="00CD37E0" w:rsidRPr="00C14724">
          <w:rPr>
            <w:rStyle w:val="Hyperlink"/>
          </w:rPr>
          <w:t>C</w:t>
        </w:r>
        <w:r w:rsidR="00395483" w:rsidRPr="00C14724">
          <w:rPr>
            <w:rStyle w:val="Hyperlink"/>
          </w:rPr>
          <w:t>.</w:t>
        </w:r>
      </w:hyperlink>
      <w:r w:rsidR="00CD37E0">
        <w:t>, a</w:t>
      </w:r>
      <w:r w:rsidR="00A07126">
        <w:t xml:space="preserve"> city with an extended</w:t>
      </w:r>
      <w:r w:rsidR="00CD37E0">
        <w:t xml:space="preserve"> history of racial and economic divisions</w:t>
      </w:r>
      <w:r w:rsidR="005B4330">
        <w:t xml:space="preserve"> and </w:t>
      </w:r>
      <w:r w:rsidR="004035C2">
        <w:t>disparities, which</w:t>
      </w:r>
      <w:r w:rsidR="00CD37E0">
        <w:t xml:space="preserve"> </w:t>
      </w:r>
      <w:r w:rsidR="00B5773E">
        <w:t xml:space="preserve">in turn </w:t>
      </w:r>
      <w:r w:rsidR="00CD37E0">
        <w:t>contribute to</w:t>
      </w:r>
      <w:r w:rsidR="00A07126">
        <w:t xml:space="preserve"> the development of food deserts. </w:t>
      </w:r>
    </w:p>
    <w:p w14:paraId="7693A32F" w14:textId="2F01A055" w:rsidR="00AA21FF" w:rsidRDefault="0092086A" w:rsidP="00A07126">
      <w:pPr>
        <w:ind w:firstLine="720"/>
      </w:pPr>
      <w:hyperlink r:id="rId8" w:history="1">
        <w:r w:rsidR="005B4330" w:rsidRPr="00A567F5">
          <w:rPr>
            <w:rStyle w:val="Hyperlink"/>
          </w:rPr>
          <w:t>R</w:t>
        </w:r>
        <w:r w:rsidR="00A07126" w:rsidRPr="00A567F5">
          <w:rPr>
            <w:rStyle w:val="Hyperlink"/>
          </w:rPr>
          <w:t>esearchers</w:t>
        </w:r>
      </w:hyperlink>
      <w:r w:rsidR="00A07126">
        <w:t xml:space="preserve"> have made attempts at quantifying and identifying </w:t>
      </w:r>
      <w:r w:rsidR="00F4033C">
        <w:t xml:space="preserve">different types of </w:t>
      </w:r>
      <w:r w:rsidR="00A07126">
        <w:t xml:space="preserve">food </w:t>
      </w:r>
      <w:r w:rsidR="00F4033C">
        <w:t xml:space="preserve">insecurity </w:t>
      </w:r>
      <w:r w:rsidR="00A07126">
        <w:t xml:space="preserve">within </w:t>
      </w:r>
      <w:r w:rsidR="00F4033C">
        <w:t>the District</w:t>
      </w:r>
      <w:r w:rsidR="00A07126">
        <w:t xml:space="preserve">, </w:t>
      </w:r>
      <w:r w:rsidR="00F4033C">
        <w:t>but</w:t>
      </w:r>
      <w:r w:rsidR="00A07126">
        <w:t xml:space="preserve"> </w:t>
      </w:r>
      <w:r w:rsidR="00F4033C">
        <w:t>most have focused only on proximity to grocery stores</w:t>
      </w:r>
      <w:r w:rsidR="006F7252">
        <w:t xml:space="preserve">, </w:t>
      </w:r>
      <w:r w:rsidR="00B5773E">
        <w:t xml:space="preserve">an approach that excludes </w:t>
      </w:r>
      <w:r w:rsidR="006F7252">
        <w:t>supermarkets</w:t>
      </w:r>
      <w:r w:rsidR="00B5773E">
        <w:t xml:space="preserve"> (larger stores, lik</w:t>
      </w:r>
      <w:r w:rsidR="006B1E49">
        <w:t>e Walm</w:t>
      </w:r>
      <w:r w:rsidR="00B5773E">
        <w:t>art or Target, that sell non-grocery products). This previous approaches also rarely incorporate</w:t>
      </w:r>
      <w:r w:rsidR="006F7252">
        <w:t xml:space="preserve"> demand</w:t>
      </w:r>
      <w:r w:rsidR="00B5773E">
        <w:t>-</w:t>
      </w:r>
      <w:r w:rsidR="006F7252">
        <w:t>side characteristics</w:t>
      </w:r>
      <w:r w:rsidR="00B5773E">
        <w:t>,</w:t>
      </w:r>
      <w:r w:rsidR="006F7252">
        <w:t xml:space="preserve"> such as household income and access to a vehicle</w:t>
      </w:r>
      <w:r w:rsidR="00B5773E">
        <w:t>, that affect how people access the resources that do exist in their communities</w:t>
      </w:r>
      <w:r w:rsidR="006F7252">
        <w:t xml:space="preserve">. </w:t>
      </w:r>
      <w:r w:rsidR="00B5773E">
        <w:t>Finally</w:t>
      </w:r>
      <w:r w:rsidR="006F7252">
        <w:t xml:space="preserve">, </w:t>
      </w:r>
      <w:hyperlink r:id="rId9" w:history="1">
        <w:r w:rsidR="006F7252" w:rsidRPr="00B5773E">
          <w:rPr>
            <w:rStyle w:val="Hyperlink"/>
          </w:rPr>
          <w:t>existing</w:t>
        </w:r>
      </w:hyperlink>
      <w:r w:rsidR="006F7252">
        <w:t xml:space="preserve"> </w:t>
      </w:r>
      <w:hyperlink r:id="rId10" w:history="1">
        <w:r w:rsidR="006F7252" w:rsidRPr="00B5773E">
          <w:rPr>
            <w:rStyle w:val="Hyperlink"/>
          </w:rPr>
          <w:t>analys</w:t>
        </w:r>
        <w:r w:rsidR="00B5773E" w:rsidRPr="00B5773E">
          <w:rPr>
            <w:rStyle w:val="Hyperlink"/>
          </w:rPr>
          <w:t>e</w:t>
        </w:r>
        <w:r w:rsidR="006F7252" w:rsidRPr="00B5773E">
          <w:rPr>
            <w:rStyle w:val="Hyperlink"/>
          </w:rPr>
          <w:t>s</w:t>
        </w:r>
      </w:hyperlink>
      <w:r w:rsidR="006F7252">
        <w:t xml:space="preserve"> </w:t>
      </w:r>
      <w:r w:rsidR="00B5773E">
        <w:t>that have focused specifically on</w:t>
      </w:r>
      <w:r w:rsidR="006F7252">
        <w:t xml:space="preserve"> D</w:t>
      </w:r>
      <w:r w:rsidR="00B5773E">
        <w:t>.</w:t>
      </w:r>
      <w:r w:rsidR="006F7252">
        <w:t>C</w:t>
      </w:r>
      <w:r w:rsidR="00B5773E">
        <w:t>.</w:t>
      </w:r>
      <w:r w:rsidR="006F7252">
        <w:t xml:space="preserve"> </w:t>
      </w:r>
      <w:r w:rsidR="00B5773E">
        <w:t xml:space="preserve">are </w:t>
      </w:r>
      <w:r w:rsidR="006F7252">
        <w:t>now a few years old</w:t>
      </w:r>
      <w:r w:rsidR="0042681F">
        <w:t xml:space="preserve"> ( </w:t>
      </w:r>
      <w:hyperlink r:id="rId11" w:anchor="/description" w:history="1">
        <w:r w:rsidR="0042681F" w:rsidRPr="0042681F">
          <w:rPr>
            <w:rStyle w:val="Hyperlink"/>
          </w:rPr>
          <w:t>Link(2014)</w:t>
        </w:r>
      </w:hyperlink>
      <w:r w:rsidR="0042681F">
        <w:t xml:space="preserve">, </w:t>
      </w:r>
      <w:hyperlink r:id="rId12" w:history="1">
        <w:r w:rsidR="0042681F" w:rsidRPr="0042681F">
          <w:rPr>
            <w:rStyle w:val="Hyperlink"/>
          </w:rPr>
          <w:t>Link(2014)</w:t>
        </w:r>
      </w:hyperlink>
      <w:r w:rsidR="0042681F">
        <w:t xml:space="preserve">, </w:t>
      </w:r>
      <w:hyperlink r:id="rId13" w:history="1">
        <w:r w:rsidR="0042681F" w:rsidRPr="0042681F">
          <w:rPr>
            <w:rStyle w:val="Hyperlink"/>
          </w:rPr>
          <w:t>Link(2015)</w:t>
        </w:r>
      </w:hyperlink>
      <w:r w:rsidR="0042681F">
        <w:t xml:space="preserve">) </w:t>
      </w:r>
      <w:r w:rsidR="006F7252">
        <w:t xml:space="preserve">. </w:t>
      </w:r>
      <w:r w:rsidR="00A07126">
        <w:t xml:space="preserve">With demographics constantly shifting and new </w:t>
      </w:r>
      <w:r w:rsidR="00CD37E0">
        <w:t>grocery stores opening, I want</w:t>
      </w:r>
      <w:r w:rsidR="00A07126">
        <w:t xml:space="preserve"> to identify </w:t>
      </w:r>
      <w:r w:rsidR="00CD37E0">
        <w:t xml:space="preserve">the </w:t>
      </w:r>
      <w:r w:rsidR="00A07126">
        <w:t>current food deserts throughout the city.</w:t>
      </w:r>
    </w:p>
    <w:p w14:paraId="73E096EF" w14:textId="24528284" w:rsidR="006F2836" w:rsidRPr="001D54E5" w:rsidRDefault="006F2836">
      <w:pPr>
        <w:ind w:firstLine="720"/>
      </w:pPr>
      <w:r>
        <w:t xml:space="preserve">My findings </w:t>
      </w:r>
      <w:r w:rsidR="00D65319">
        <w:t>indicate</w:t>
      </w:r>
      <w:r>
        <w:t xml:space="preserve"> that </w:t>
      </w:r>
      <w:r w:rsidR="00B34978">
        <w:t xml:space="preserve">D.C. still has a notable amount of concentrated </w:t>
      </w:r>
      <w:r>
        <w:t>food deserts</w:t>
      </w:r>
      <w:r w:rsidR="00B34978">
        <w:t xml:space="preserve">, which </w:t>
      </w:r>
      <w:proofErr w:type="gramStart"/>
      <w:r w:rsidR="00B34978">
        <w:t xml:space="preserve">are </w:t>
      </w:r>
      <w:r>
        <w:t>deeply connected</w:t>
      </w:r>
      <w:proofErr w:type="gramEnd"/>
      <w:r>
        <w:t xml:space="preserve"> to both poverty and </w:t>
      </w:r>
      <w:r w:rsidR="003A61A1">
        <w:t>transportation</w:t>
      </w:r>
      <w:r>
        <w:t xml:space="preserve">. Using </w:t>
      </w:r>
      <w:r w:rsidR="00B34978">
        <w:t xml:space="preserve">relevant </w:t>
      </w:r>
      <w:r>
        <w:t xml:space="preserve">demographic factors and a network analysis of walking distance to </w:t>
      </w:r>
      <w:r w:rsidR="001D54E5">
        <w:t>supermarkets or grocery stores, I found D.C. has 7.7</w:t>
      </w:r>
      <w:r w:rsidR="006B1E49">
        <w:t xml:space="preserve"> square miles </w:t>
      </w:r>
      <w:r w:rsidR="001D54E5">
        <w:t>of food desert</w:t>
      </w:r>
      <w:r w:rsidR="00B34978">
        <w:t>s overall</w:t>
      </w:r>
      <w:r w:rsidR="00574F00">
        <w:t>—</w:t>
      </w:r>
      <w:r w:rsidR="006B1E49">
        <w:t>about</w:t>
      </w:r>
      <w:r w:rsidR="001D54E5">
        <w:t xml:space="preserve"> </w:t>
      </w:r>
      <w:r w:rsidR="007A2D3E">
        <w:t>11.3</w:t>
      </w:r>
      <w:r w:rsidR="006B1E49">
        <w:t xml:space="preserve"> percent</w:t>
      </w:r>
      <w:r w:rsidR="007A2D3E">
        <w:t xml:space="preserve"> of D.C.’s total area. The neighborhoods of Anacostia, Barry Farms, Mayfair, and Ivy City </w:t>
      </w:r>
      <w:r w:rsidR="00B34978">
        <w:t xml:space="preserve">contain </w:t>
      </w:r>
      <w:r w:rsidR="007A2D3E">
        <w:t>the majority of food deserts found in the city. Below, you can explore a map of D.C.’s food deserts</w:t>
      </w:r>
      <w:r w:rsidR="00B34978">
        <w:t>,</w:t>
      </w:r>
      <w:r w:rsidR="007A2D3E">
        <w:t xml:space="preserve"> </w:t>
      </w:r>
      <w:r w:rsidR="00B34978">
        <w:t xml:space="preserve">as well as </w:t>
      </w:r>
      <w:r w:rsidR="007A2D3E">
        <w:t xml:space="preserve">the </w:t>
      </w:r>
      <w:r w:rsidR="00B34978">
        <w:t>factors that contribute to food access and availability issues</w:t>
      </w:r>
      <w:r w:rsidR="007A2D3E">
        <w:t>. Check the boxes in the legend to visualize different layers.</w:t>
      </w:r>
    </w:p>
    <w:p w14:paraId="59D2CBCC" w14:textId="77777777" w:rsidR="006F2836" w:rsidRDefault="006F2836" w:rsidP="006F2836">
      <w:pPr>
        <w:jc w:val="center"/>
      </w:pPr>
      <w:r>
        <w:rPr>
          <w:noProof/>
        </w:rPr>
        <w:lastRenderedPageBreak/>
        <w:drawing>
          <wp:inline distT="0" distB="0" distL="0" distR="0" wp14:anchorId="3BA8C517" wp14:editId="0BF31D97">
            <wp:extent cx="5181600" cy="3861288"/>
            <wp:effectExtent l="0" t="0" r="0" b="6350"/>
            <wp:docPr id="14" name="Picture 14" descr="G:\DC Policy Center\Food Desert\Maps\Washington DC Food Deserts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DC Policy Center\Food Desert\Maps\Washington DC Food Deser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97" cy="386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175B" w14:textId="0E107236" w:rsidR="006F2836" w:rsidRDefault="006F2836" w:rsidP="006F2836">
      <w:pPr>
        <w:rPr>
          <w:b/>
          <w:sz w:val="16"/>
          <w:szCs w:val="16"/>
        </w:rPr>
      </w:pPr>
      <w:r w:rsidRPr="00813FEE">
        <w:rPr>
          <w:b/>
          <w:sz w:val="16"/>
          <w:szCs w:val="16"/>
          <w:highlight w:val="yellow"/>
        </w:rPr>
        <w:t xml:space="preserve">&lt;iframe width="100%" height="520" </w:t>
      </w:r>
      <w:proofErr w:type="spellStart"/>
      <w:r w:rsidRPr="00813FEE">
        <w:rPr>
          <w:b/>
          <w:sz w:val="16"/>
          <w:szCs w:val="16"/>
          <w:highlight w:val="yellow"/>
        </w:rPr>
        <w:t>frameborder</w:t>
      </w:r>
      <w:proofErr w:type="spellEnd"/>
      <w:r w:rsidRPr="00813FEE">
        <w:rPr>
          <w:b/>
          <w:sz w:val="16"/>
          <w:szCs w:val="16"/>
          <w:highlight w:val="yellow"/>
        </w:rPr>
        <w:t xml:space="preserve">="0" src="https://jennyminich.carto.com/builder/bc2ba11c-d448-11e6-87d8-0ef7f98ade21/embed" </w:t>
      </w:r>
      <w:proofErr w:type="spellStart"/>
      <w:r w:rsidRPr="00813FEE">
        <w:rPr>
          <w:b/>
          <w:sz w:val="16"/>
          <w:szCs w:val="16"/>
          <w:highlight w:val="yellow"/>
        </w:rPr>
        <w:t>allowfullscreen</w:t>
      </w:r>
      <w:proofErr w:type="spellEnd"/>
      <w:r w:rsidRPr="00813FEE">
        <w:rPr>
          <w:b/>
          <w:sz w:val="16"/>
          <w:szCs w:val="16"/>
          <w:highlight w:val="yellow"/>
        </w:rPr>
        <w:t xml:space="preserve"> </w:t>
      </w:r>
      <w:proofErr w:type="spellStart"/>
      <w:r w:rsidRPr="00813FEE">
        <w:rPr>
          <w:b/>
          <w:sz w:val="16"/>
          <w:szCs w:val="16"/>
          <w:highlight w:val="yellow"/>
        </w:rPr>
        <w:t>webkitallowfullscreen</w:t>
      </w:r>
      <w:proofErr w:type="spellEnd"/>
      <w:r w:rsidRPr="00813FEE">
        <w:rPr>
          <w:b/>
          <w:sz w:val="16"/>
          <w:szCs w:val="16"/>
          <w:highlight w:val="yellow"/>
        </w:rPr>
        <w:t xml:space="preserve"> </w:t>
      </w:r>
      <w:proofErr w:type="spellStart"/>
      <w:r w:rsidRPr="00813FEE">
        <w:rPr>
          <w:b/>
          <w:sz w:val="16"/>
          <w:szCs w:val="16"/>
          <w:highlight w:val="yellow"/>
        </w:rPr>
        <w:t>mozallow</w:t>
      </w:r>
      <w:bookmarkStart w:id="0" w:name="_GoBack"/>
      <w:bookmarkEnd w:id="0"/>
      <w:r w:rsidRPr="00813FEE">
        <w:rPr>
          <w:b/>
          <w:sz w:val="16"/>
          <w:szCs w:val="16"/>
          <w:highlight w:val="yellow"/>
        </w:rPr>
        <w:t>fullscreen</w:t>
      </w:r>
      <w:proofErr w:type="spellEnd"/>
      <w:r w:rsidRPr="00813FEE">
        <w:rPr>
          <w:b/>
          <w:sz w:val="16"/>
          <w:szCs w:val="16"/>
          <w:highlight w:val="yellow"/>
        </w:rPr>
        <w:t xml:space="preserve"> </w:t>
      </w:r>
      <w:proofErr w:type="spellStart"/>
      <w:r w:rsidRPr="00813FEE">
        <w:rPr>
          <w:b/>
          <w:sz w:val="16"/>
          <w:szCs w:val="16"/>
          <w:highlight w:val="yellow"/>
        </w:rPr>
        <w:t>oallowfullscreen</w:t>
      </w:r>
      <w:proofErr w:type="spellEnd"/>
      <w:r w:rsidRPr="00813FEE">
        <w:rPr>
          <w:b/>
          <w:sz w:val="16"/>
          <w:szCs w:val="16"/>
          <w:highlight w:val="yellow"/>
        </w:rPr>
        <w:t xml:space="preserve"> </w:t>
      </w:r>
      <w:proofErr w:type="spellStart"/>
      <w:r w:rsidRPr="00813FEE">
        <w:rPr>
          <w:b/>
          <w:sz w:val="16"/>
          <w:szCs w:val="16"/>
          <w:highlight w:val="yellow"/>
        </w:rPr>
        <w:t>msallowfullscreen</w:t>
      </w:r>
      <w:proofErr w:type="spellEnd"/>
      <w:r w:rsidRPr="00813FEE">
        <w:rPr>
          <w:b/>
          <w:sz w:val="16"/>
          <w:szCs w:val="16"/>
          <w:highlight w:val="yellow"/>
        </w:rPr>
        <w:t>&gt;&lt;/iframe&gt;</w:t>
      </w:r>
    </w:p>
    <w:p w14:paraId="27FA431B" w14:textId="5AE85488" w:rsidR="00813FEE" w:rsidRPr="0092086A" w:rsidRDefault="00813FEE" w:rsidP="006F2836">
      <w:pPr>
        <w:rPr>
          <w:b/>
        </w:rPr>
      </w:pPr>
      <w:proofErr w:type="gramStart"/>
      <w:r w:rsidRPr="0092086A">
        <w:rPr>
          <w:b/>
          <w:highlight w:val="red"/>
        </w:rPr>
        <w:t>This is a map you will have to iframe, run</w:t>
      </w:r>
      <w:r w:rsidR="0092086A">
        <w:rPr>
          <w:b/>
          <w:highlight w:val="red"/>
        </w:rPr>
        <w:t>s</w:t>
      </w:r>
      <w:r w:rsidRPr="0092086A">
        <w:rPr>
          <w:b/>
          <w:highlight w:val="red"/>
        </w:rPr>
        <w:t xml:space="preserve"> on Carto’s website</w:t>
      </w:r>
      <w:proofErr w:type="gramEnd"/>
    </w:p>
    <w:p w14:paraId="06DCA5D7" w14:textId="77777777" w:rsidR="006F2836" w:rsidRDefault="006F2836" w:rsidP="00A07126">
      <w:pPr>
        <w:ind w:firstLine="720"/>
      </w:pPr>
    </w:p>
    <w:p w14:paraId="18E82AC0" w14:textId="77777777" w:rsidR="00A07126" w:rsidRPr="0052195E" w:rsidRDefault="00C95C0B" w:rsidP="009E1B2B">
      <w:pPr>
        <w:pStyle w:val="Heading2"/>
      </w:pPr>
      <w:r>
        <w:t>Defining</w:t>
      </w:r>
      <w:r w:rsidR="0052195E" w:rsidRPr="0052195E">
        <w:t xml:space="preserve"> a </w:t>
      </w:r>
      <w:r w:rsidR="00B10AB3">
        <w:t>“</w:t>
      </w:r>
      <w:r w:rsidR="0052195E" w:rsidRPr="0052195E">
        <w:t>Food Desert</w:t>
      </w:r>
      <w:r w:rsidR="00B10AB3">
        <w:t>”</w:t>
      </w:r>
    </w:p>
    <w:p w14:paraId="1A27FF56" w14:textId="5D5D2709" w:rsidR="006F56EE" w:rsidRDefault="0052195E" w:rsidP="0052195E">
      <w:r>
        <w:rPr>
          <w:b/>
        </w:rPr>
        <w:tab/>
      </w:r>
      <w:r w:rsidR="00B70B17">
        <w:t>While definitions of what makes a “food desert” vary, the</w:t>
      </w:r>
      <w:r>
        <w:t xml:space="preserve"> most thorough definition I </w:t>
      </w:r>
      <w:r w:rsidR="00D65319">
        <w:t xml:space="preserve">could find </w:t>
      </w:r>
      <w:proofErr w:type="gramStart"/>
      <w:r w:rsidR="00D65319">
        <w:t>was generated</w:t>
      </w:r>
      <w:proofErr w:type="gramEnd"/>
      <w:r w:rsidR="00D65319">
        <w:t xml:space="preserve"> by</w:t>
      </w:r>
      <w:r>
        <w:t xml:space="preserve"> the </w:t>
      </w:r>
      <w:r w:rsidR="00F4033C">
        <w:t>C</w:t>
      </w:r>
      <w:r>
        <w:t>ity of Baltimore and Johns Hopkins Uni</w:t>
      </w:r>
      <w:r w:rsidR="009B2D15">
        <w:t xml:space="preserve">versity </w:t>
      </w:r>
      <w:r w:rsidR="00D65319">
        <w:t xml:space="preserve">as part of </w:t>
      </w:r>
      <w:hyperlink r:id="rId16" w:history="1">
        <w:r w:rsidR="00D65319" w:rsidRPr="006F56EE">
          <w:rPr>
            <w:rStyle w:val="Hyperlink"/>
          </w:rPr>
          <w:t xml:space="preserve">a joint program </w:t>
        </w:r>
        <w:r w:rsidR="00F4033C" w:rsidRPr="006F56EE">
          <w:rPr>
            <w:rStyle w:val="Hyperlink"/>
          </w:rPr>
          <w:t>that examined food insecurity</w:t>
        </w:r>
      </w:hyperlink>
      <w:r w:rsidR="00AD1C5E">
        <w:t xml:space="preserve"> in Baltimore</w:t>
      </w:r>
      <w:r w:rsidR="006F56EE">
        <w:t>. This program defined food deserts</w:t>
      </w:r>
      <w:r w:rsidR="00F4033C">
        <w:t xml:space="preserve"> </w:t>
      </w:r>
      <w:r w:rsidR="006F56EE">
        <w:t>as the intersection</w:t>
      </w:r>
      <w:r w:rsidR="00F4033C">
        <w:t xml:space="preserve"> of</w:t>
      </w:r>
      <w:r w:rsidR="00AD1C5E">
        <w:t xml:space="preserve"> </w:t>
      </w:r>
      <w:r w:rsidR="006F56EE">
        <w:t xml:space="preserve">three factors: </w:t>
      </w:r>
      <w:r w:rsidR="00AD1C5E">
        <w:t>proximity to supermarket or grocery store,</w:t>
      </w:r>
      <w:r w:rsidR="00F4033C">
        <w:t xml:space="preserve"> </w:t>
      </w:r>
      <w:r w:rsidR="00AD1C5E">
        <w:t>household income</w:t>
      </w:r>
      <w:r w:rsidR="00F4033C">
        <w:t>, and</w:t>
      </w:r>
      <w:r w:rsidR="00AD1C5E">
        <w:t xml:space="preserve"> transportation access</w:t>
      </w:r>
      <w:r>
        <w:t xml:space="preserve">. </w:t>
      </w:r>
    </w:p>
    <w:p w14:paraId="70BCFFD2" w14:textId="59AF7483" w:rsidR="0052195E" w:rsidRDefault="0052195E" w:rsidP="00CF54EC">
      <w:r>
        <w:t xml:space="preserve">I have adapted their definition and made some slight modifications </w:t>
      </w:r>
      <w:r w:rsidR="009B2D15">
        <w:t xml:space="preserve">to form a </w:t>
      </w:r>
      <w:r w:rsidR="00D04620">
        <w:t xml:space="preserve">reasonable </w:t>
      </w:r>
      <w:r w:rsidR="009B2D15">
        <w:t xml:space="preserve">definition that I feel best describes a </w:t>
      </w:r>
      <w:r w:rsidR="00B70B17">
        <w:t>present</w:t>
      </w:r>
      <w:r w:rsidR="00D04620">
        <w:t>-day D</w:t>
      </w:r>
      <w:r w:rsidR="00395483">
        <w:t>.</w:t>
      </w:r>
      <w:r w:rsidR="00D04620">
        <w:t>C</w:t>
      </w:r>
      <w:r w:rsidR="00395483">
        <w:t>.</w:t>
      </w:r>
      <w:r w:rsidR="00D04620">
        <w:t xml:space="preserve"> </w:t>
      </w:r>
      <w:r w:rsidR="009B2D15">
        <w:t>food desert.</w:t>
      </w:r>
      <w:r>
        <w:t xml:space="preserve"> </w:t>
      </w:r>
      <w:r w:rsidR="00D66951">
        <w:t>For the purposes of this analysis,</w:t>
      </w:r>
      <w:r w:rsidR="00F4033C">
        <w:t xml:space="preserve"> </w:t>
      </w:r>
      <w:r w:rsidR="00D66951">
        <w:t>a</w:t>
      </w:r>
      <w:r w:rsidR="00204680">
        <w:t xml:space="preserve"> food desert</w:t>
      </w:r>
      <w:r>
        <w:t xml:space="preserve"> </w:t>
      </w:r>
      <w:proofErr w:type="gramStart"/>
      <w:r>
        <w:t>is</w:t>
      </w:r>
      <w:r w:rsidR="00F4033C">
        <w:t xml:space="preserve"> defined</w:t>
      </w:r>
      <w:proofErr w:type="gramEnd"/>
      <w:r w:rsidR="00F4033C">
        <w:t xml:space="preserve"> as</w:t>
      </w:r>
      <w:r>
        <w:t xml:space="preserve"> an area where</w:t>
      </w:r>
      <w:r w:rsidR="00D66951">
        <w:t>:</w:t>
      </w:r>
    </w:p>
    <w:p w14:paraId="78A2DD4C" w14:textId="39AAA118" w:rsidR="009C4D6B" w:rsidRDefault="009C4D6B" w:rsidP="00445E61">
      <w:pPr>
        <w:pStyle w:val="ListParagraph"/>
        <w:numPr>
          <w:ilvl w:val="0"/>
          <w:numId w:val="1"/>
        </w:numPr>
      </w:pPr>
      <w:r>
        <w:t>The walking distance to a supermarket or grocery store is more than 0.5 miles,</w:t>
      </w:r>
    </w:p>
    <w:p w14:paraId="775E6E50" w14:textId="284789BB" w:rsidR="009C4D6B" w:rsidRDefault="009C4D6B" w:rsidP="00445E61">
      <w:pPr>
        <w:pStyle w:val="ListParagraph"/>
        <w:numPr>
          <w:ilvl w:val="0"/>
          <w:numId w:val="1"/>
        </w:numPr>
      </w:pPr>
      <w:r>
        <w:t>Over 40 percent of households have no vehicle available, and</w:t>
      </w:r>
    </w:p>
    <w:p w14:paraId="1DAF0936" w14:textId="3B15A32D" w:rsidR="00445E61" w:rsidRDefault="00445E61" w:rsidP="00445E61">
      <w:pPr>
        <w:pStyle w:val="ListParagraph"/>
        <w:numPr>
          <w:ilvl w:val="0"/>
          <w:numId w:val="1"/>
        </w:numPr>
      </w:pPr>
      <w:r>
        <w:t xml:space="preserve">The median household income is </w:t>
      </w:r>
      <w:r w:rsidR="003F34C5">
        <w:t>less than</w:t>
      </w:r>
      <w:r w:rsidR="004035C2">
        <w:t xml:space="preserve"> </w:t>
      </w:r>
      <w:r w:rsidR="003F34C5">
        <w:t>185</w:t>
      </w:r>
      <w:r w:rsidR="00B34978">
        <w:t xml:space="preserve"> percent</w:t>
      </w:r>
      <w:r w:rsidR="00C6384C">
        <w:t xml:space="preserve"> </w:t>
      </w:r>
      <w:r>
        <w:t>of the federal poverty level</w:t>
      </w:r>
      <w:r w:rsidR="006525C4">
        <w:t xml:space="preserve"> for a family of four</w:t>
      </w:r>
      <w:r w:rsidR="009C4D6B">
        <w:t>.</w:t>
      </w:r>
    </w:p>
    <w:p w14:paraId="335618F3" w14:textId="55C2359B" w:rsidR="00AD1C5E" w:rsidRDefault="00D65319" w:rsidP="009C4D6B">
      <w:pPr>
        <w:ind w:firstLine="360"/>
      </w:pPr>
      <w:r>
        <w:t>Why are</w:t>
      </w:r>
      <w:r w:rsidR="00D72163">
        <w:t xml:space="preserve"> all </w:t>
      </w:r>
      <w:r w:rsidR="009C4D6B">
        <w:t>these factors important</w:t>
      </w:r>
      <w:r>
        <w:t xml:space="preserve"> when defining a</w:t>
      </w:r>
      <w:r w:rsidR="009C4D6B">
        <w:t xml:space="preserve"> food desert? </w:t>
      </w:r>
      <w:r w:rsidR="00603D8B">
        <w:t>To being with</w:t>
      </w:r>
      <w:r w:rsidR="009C4D6B">
        <w:t xml:space="preserve">, </w:t>
      </w:r>
      <w:r w:rsidR="00603D8B">
        <w:t xml:space="preserve">any distance </w:t>
      </w:r>
      <w:r w:rsidR="009C4D6B">
        <w:t>beyond 0.5 miles makes carrying up to a week’</w:t>
      </w:r>
      <w:r w:rsidR="00603D8B">
        <w:t>s</w:t>
      </w:r>
      <w:r w:rsidR="009C4D6B">
        <w:t xml:space="preserve"> worth of groceries back home </w:t>
      </w:r>
      <w:r w:rsidR="00603D8B">
        <w:t xml:space="preserve">on foot </w:t>
      </w:r>
      <w:r w:rsidR="009C4D6B">
        <w:t xml:space="preserve">extremely difficult. </w:t>
      </w:r>
      <w:r w:rsidR="00603D8B">
        <w:t xml:space="preserve">This </w:t>
      </w:r>
      <w:proofErr w:type="gramStart"/>
      <w:r w:rsidR="00603D8B">
        <w:t>isn’t</w:t>
      </w:r>
      <w:proofErr w:type="gramEnd"/>
      <w:r w:rsidR="00603D8B">
        <w:t xml:space="preserve"> as much of a concern</w:t>
      </w:r>
      <w:r w:rsidR="009C4D6B">
        <w:t xml:space="preserve"> if a household has access to a car, </w:t>
      </w:r>
      <w:r w:rsidR="00603D8B">
        <w:t xml:space="preserve">but becomes a </w:t>
      </w:r>
      <w:r w:rsidR="00244F53">
        <w:t>real barrier</w:t>
      </w:r>
      <w:r w:rsidR="00603D8B">
        <w:t xml:space="preserve"> if a </w:t>
      </w:r>
      <w:r w:rsidR="00603D8B">
        <w:lastRenderedPageBreak/>
        <w:t>household doesn’t have that option</w:t>
      </w:r>
      <w:r w:rsidR="009C4D6B">
        <w:t xml:space="preserve">. </w:t>
      </w:r>
      <w:r w:rsidR="00603D8B">
        <w:t>Finally</w:t>
      </w:r>
      <w:r w:rsidR="009C4D6B">
        <w:t xml:space="preserve">, median household income directly affects access. </w:t>
      </w:r>
      <w:r w:rsidR="00E37B94" w:rsidRPr="00E37B94">
        <w:t xml:space="preserve">For example, a </w:t>
      </w:r>
      <w:r w:rsidR="00E37B94">
        <w:t>household</w:t>
      </w:r>
      <w:r w:rsidR="00E37B94" w:rsidRPr="00E37B94">
        <w:t xml:space="preserve"> that has a high median income but low car ownership will have the means to afford alternate transportation such as a taxi or Uber. Lower median income families may not have the ability to afford these same alternates.</w:t>
      </w:r>
      <w:r w:rsidR="00E37B94">
        <w:t xml:space="preserve"> </w:t>
      </w:r>
    </w:p>
    <w:p w14:paraId="01E7459A" w14:textId="77777777" w:rsidR="00660D7A" w:rsidRDefault="00660D7A" w:rsidP="00D65319"/>
    <w:p w14:paraId="12772D7B" w14:textId="77777777" w:rsidR="00204680" w:rsidRDefault="00204680" w:rsidP="00CF54EC">
      <w:pPr>
        <w:pStyle w:val="Heading2"/>
      </w:pPr>
      <w:r w:rsidRPr="00204680">
        <w:t>Analysis</w:t>
      </w:r>
      <w:r w:rsidR="009E5AD8">
        <w:t>: Locating food deserts within D.C.</w:t>
      </w:r>
    </w:p>
    <w:p w14:paraId="01187CBD" w14:textId="2F2D8544" w:rsidR="00A03583" w:rsidRDefault="00F4033C" w:rsidP="00A07126">
      <w:pPr>
        <w:ind w:firstLine="720"/>
      </w:pPr>
      <w:r>
        <w:t>In order to identify which</w:t>
      </w:r>
      <w:r w:rsidR="00A03583">
        <w:t xml:space="preserve"> areas of D</w:t>
      </w:r>
      <w:r w:rsidR="00395483">
        <w:t>.</w:t>
      </w:r>
      <w:r w:rsidR="00A03583">
        <w:t>C</w:t>
      </w:r>
      <w:r w:rsidR="00395483">
        <w:t>.</w:t>
      </w:r>
      <w:r w:rsidR="00A03583">
        <w:t xml:space="preserve"> matched </w:t>
      </w:r>
      <w:r w:rsidR="00D66951">
        <w:t>this definition of a food desert</w:t>
      </w:r>
      <w:r>
        <w:t>,</w:t>
      </w:r>
      <w:r w:rsidR="00D04620">
        <w:t xml:space="preserve"> </w:t>
      </w:r>
      <w:r w:rsidR="00A03583">
        <w:t>I analyzed the</w:t>
      </w:r>
      <w:r w:rsidR="001D54E5">
        <w:t xml:space="preserve"> demographic data through a series of overlay analyses</w:t>
      </w:r>
      <w:r w:rsidR="00E37B94">
        <w:t xml:space="preserve"> that included identifying census tracts that matched our definitions of a food desert in regards to vehicle availability and median household income.</w:t>
      </w:r>
      <w:r w:rsidR="001D54E5">
        <w:t xml:space="preserve"> </w:t>
      </w:r>
      <w:r w:rsidR="00E37B94">
        <w:t xml:space="preserve">Additionally, </w:t>
      </w:r>
      <w:r w:rsidR="0042681F">
        <w:t>I conducted a network analysis</w:t>
      </w:r>
      <w:r w:rsidR="00E37B94">
        <w:t xml:space="preserve"> to calculate areas within </w:t>
      </w:r>
      <w:r w:rsidR="001D54E5">
        <w:t>walking distance to supermarket or grocery store</w:t>
      </w:r>
      <w:r w:rsidR="00A03583">
        <w:t>.</w:t>
      </w:r>
    </w:p>
    <w:p w14:paraId="237602DA" w14:textId="44060D57" w:rsidR="003D1113" w:rsidRDefault="003D1113" w:rsidP="003D1113">
      <w:pPr>
        <w:ind w:firstLine="720"/>
        <w:jc w:val="center"/>
      </w:pPr>
    </w:p>
    <w:p w14:paraId="015834C6" w14:textId="77777777" w:rsidR="00203CB8" w:rsidRPr="00C95C0B" w:rsidRDefault="00E90539" w:rsidP="00CF54EC">
      <w:pPr>
        <w:pStyle w:val="Heading3"/>
      </w:pPr>
      <w:r w:rsidRPr="00C95C0B">
        <w:t>Identifying</w:t>
      </w:r>
      <w:r w:rsidR="00203CB8" w:rsidRPr="00C95C0B">
        <w:t xml:space="preserve"> high-poverty </w:t>
      </w:r>
      <w:r w:rsidRPr="00C95C0B">
        <w:t>neighborhoods</w:t>
      </w:r>
    </w:p>
    <w:p w14:paraId="2FED4B29" w14:textId="020D6DE8" w:rsidR="005B0FE9" w:rsidRDefault="002B7B46" w:rsidP="005B0FE9">
      <w:pPr>
        <w:ind w:firstLine="720"/>
      </w:pPr>
      <w:r>
        <w:t xml:space="preserve">One of the necessary conditions for </w:t>
      </w:r>
      <w:r w:rsidR="009C4D6B">
        <w:t>a food desert</w:t>
      </w:r>
      <w:r>
        <w:t xml:space="preserve"> in our definition is that</w:t>
      </w:r>
      <w:r w:rsidR="009C4D6B">
        <w:t xml:space="preserve"> t</w:t>
      </w:r>
      <w:r w:rsidR="003A2185">
        <w:t xml:space="preserve">he </w:t>
      </w:r>
      <w:r w:rsidR="00A03583">
        <w:t>median household income</w:t>
      </w:r>
      <w:r w:rsidR="009C4D6B">
        <w:t xml:space="preserve"> </w:t>
      </w:r>
      <w:r>
        <w:t xml:space="preserve">for the </w:t>
      </w:r>
      <w:r w:rsidR="000A2033">
        <w:t>area</w:t>
      </w:r>
      <w:r>
        <w:t xml:space="preserve"> </w:t>
      </w:r>
      <w:r w:rsidR="009C4D6B">
        <w:t>is less than 185</w:t>
      </w:r>
      <w:r>
        <w:t xml:space="preserve"> percent</w:t>
      </w:r>
      <w:r w:rsidR="009C4D6B">
        <w:t xml:space="preserve"> of the federal poverty level</w:t>
      </w:r>
      <w:r w:rsidR="006525C4">
        <w:t xml:space="preserve"> for a family of four</w:t>
      </w:r>
      <w:r w:rsidR="00A03583">
        <w:t xml:space="preserve"> </w:t>
      </w:r>
      <w:r>
        <w:t xml:space="preserve">– </w:t>
      </w:r>
      <w:r w:rsidR="003A2185">
        <w:t>about</w:t>
      </w:r>
      <w:r w:rsidR="00A03583">
        <w:t xml:space="preserve"> $44,</w:t>
      </w:r>
      <w:r w:rsidR="006525C4">
        <w:t>995</w:t>
      </w:r>
      <w:r>
        <w:t xml:space="preserve"> in 2015</w:t>
      </w:r>
      <w:r w:rsidR="00A03583">
        <w:t xml:space="preserve">. </w:t>
      </w:r>
      <w:r w:rsidR="000A2033">
        <w:t>Therefore, a</w:t>
      </w:r>
      <w:r w:rsidR="00A03583">
        <w:t xml:space="preserve">ny </w:t>
      </w:r>
      <w:r w:rsidR="000A2033">
        <w:t>area</w:t>
      </w:r>
      <w:r w:rsidR="00A03583">
        <w:t xml:space="preserve"> falling below that threshold meets the first criteria of a food desert.</w:t>
      </w:r>
      <w:r w:rsidR="005B0FE9">
        <w:t xml:space="preserve"> </w:t>
      </w:r>
      <w:proofErr w:type="gramStart"/>
      <w:r w:rsidR="005C526C">
        <w:t xml:space="preserve">Using data from the Census Bureau’s </w:t>
      </w:r>
      <w:hyperlink r:id="rId17" w:history="1">
        <w:r w:rsidR="005C526C" w:rsidRPr="00031E9D">
          <w:rPr>
            <w:rStyle w:val="Hyperlink"/>
          </w:rPr>
          <w:t>American Community Survey</w:t>
        </w:r>
      </w:hyperlink>
      <w:r w:rsidR="005C526C">
        <w:t>, we see that m</w:t>
      </w:r>
      <w:r w:rsidR="00645A9A">
        <w:t xml:space="preserve">ost of the </w:t>
      </w:r>
      <w:r w:rsidR="00F86792">
        <w:t>neighborhoods</w:t>
      </w:r>
      <w:r w:rsidR="00F4033C">
        <w:t xml:space="preserve"> </w:t>
      </w:r>
      <w:r w:rsidR="00F86792">
        <w:t>in</w:t>
      </w:r>
      <w:r w:rsidR="00F4033C">
        <w:t xml:space="preserve"> the city </w:t>
      </w:r>
      <w:r w:rsidR="00395483">
        <w:t xml:space="preserve">with the highest poverty rates </w:t>
      </w:r>
      <w:r w:rsidR="00F4033C">
        <w:t xml:space="preserve">are </w:t>
      </w:r>
      <w:r w:rsidR="000A2033">
        <w:t>located e</w:t>
      </w:r>
      <w:r w:rsidR="00F4033C">
        <w:t xml:space="preserve">ast of the </w:t>
      </w:r>
      <w:r w:rsidR="00474E2D">
        <w:t>Anacostia R</w:t>
      </w:r>
      <w:r w:rsidR="00F4033C">
        <w:t>iver</w:t>
      </w:r>
      <w:r w:rsidR="000A2033">
        <w:t>;</w:t>
      </w:r>
      <w:r w:rsidR="005B0FE9">
        <w:t xml:space="preserve"> </w:t>
      </w:r>
      <w:r w:rsidR="000A2033">
        <w:t xml:space="preserve">at the ward level, we see that </w:t>
      </w:r>
      <w:r w:rsidR="00F4033C">
        <w:t xml:space="preserve">the median household income in </w:t>
      </w:r>
      <w:r w:rsidR="005B0FE9">
        <w:t>Ward 7</w:t>
      </w:r>
      <w:r w:rsidR="00F4033C">
        <w:t xml:space="preserve"> </w:t>
      </w:r>
      <w:r w:rsidR="000A2033">
        <w:t xml:space="preserve">is </w:t>
      </w:r>
      <w:r w:rsidR="005B0FE9">
        <w:t xml:space="preserve">just over the </w:t>
      </w:r>
      <w:r w:rsidR="003A2185">
        <w:t xml:space="preserve">federal </w:t>
      </w:r>
      <w:r w:rsidR="005B0FE9">
        <w:t xml:space="preserve">poverty </w:t>
      </w:r>
      <w:r w:rsidR="000A2033">
        <w:t xml:space="preserve">line </w:t>
      </w:r>
      <w:r w:rsidR="005B0FE9">
        <w:t>at $45,469</w:t>
      </w:r>
      <w:r w:rsidR="003A2185">
        <w:t>,</w:t>
      </w:r>
      <w:r w:rsidR="005B0FE9">
        <w:t xml:space="preserve"> and </w:t>
      </w:r>
      <w:r w:rsidR="000A2033">
        <w:t xml:space="preserve">median household income for </w:t>
      </w:r>
      <w:r w:rsidR="005B0FE9">
        <w:t xml:space="preserve">Ward 8 </w:t>
      </w:r>
      <w:r w:rsidR="000A2033">
        <w:t xml:space="preserve">falls </w:t>
      </w:r>
      <w:r w:rsidR="005B0FE9">
        <w:t xml:space="preserve">below </w:t>
      </w:r>
      <w:r w:rsidR="00F4033C">
        <w:t>the pover</w:t>
      </w:r>
      <w:r w:rsidR="003A2185">
        <w:t>t</w:t>
      </w:r>
      <w:r w:rsidR="00F4033C">
        <w:t xml:space="preserve">y </w:t>
      </w:r>
      <w:r w:rsidR="000A2033">
        <w:t xml:space="preserve">line </w:t>
      </w:r>
      <w:r w:rsidR="005B0FE9">
        <w:t>at $32,967.</w:t>
      </w:r>
      <w:proofErr w:type="gramEnd"/>
    </w:p>
    <w:p w14:paraId="3D694112" w14:textId="423E7D23" w:rsidR="00651AD7" w:rsidRDefault="00651AD7" w:rsidP="00651AD7"/>
    <w:p w14:paraId="46AB65DE" w14:textId="7CD939E5" w:rsidR="006525C4" w:rsidRDefault="006525C4" w:rsidP="00651AD7">
      <w:r>
        <w:rPr>
          <w:noProof/>
        </w:rPr>
        <w:drawing>
          <wp:inline distT="0" distB="0" distL="0" distR="0" wp14:anchorId="3A5A4A26" wp14:editId="6FAC5B7B">
            <wp:extent cx="5248275" cy="2733477"/>
            <wp:effectExtent l="0" t="0" r="0" b="0"/>
            <wp:docPr id="4" name="Picture 4" descr="G:\DC Policy Center\Food Desert\Data\Graphs\Median Household Income by Ward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C Policy Center\Food Desert\Data\Graphs\Median Household Income by W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51" cy="273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672B" w14:textId="33BB3C68" w:rsidR="00AA07E0" w:rsidRDefault="00AA07E0" w:rsidP="00507DB5">
      <w:pPr>
        <w:rPr>
          <w:b/>
          <w:sz w:val="16"/>
          <w:szCs w:val="16"/>
        </w:rPr>
      </w:pPr>
      <w:r w:rsidRPr="00AA07E0">
        <w:rPr>
          <w:b/>
          <w:sz w:val="16"/>
          <w:szCs w:val="16"/>
          <w:highlight w:val="yellow"/>
        </w:rPr>
        <w:t>Food Desert/Graphs/</w:t>
      </w:r>
      <w:proofErr w:type="spellStart"/>
      <w:r w:rsidRPr="00AA07E0">
        <w:rPr>
          <w:b/>
          <w:sz w:val="16"/>
          <w:szCs w:val="16"/>
          <w:highlight w:val="yellow"/>
        </w:rPr>
        <w:t>Median_income</w:t>
      </w:r>
      <w:proofErr w:type="spellEnd"/>
      <w:r w:rsidRPr="00AA07E0">
        <w:rPr>
          <w:b/>
          <w:sz w:val="16"/>
          <w:szCs w:val="16"/>
          <w:highlight w:val="yellow"/>
        </w:rPr>
        <w:t>/medianincome.html</w:t>
      </w:r>
    </w:p>
    <w:p w14:paraId="6566BF83" w14:textId="6ED9D6D3" w:rsidR="00A03583" w:rsidRDefault="005B0FE9" w:rsidP="00A94A20">
      <w:pPr>
        <w:ind w:firstLine="720"/>
      </w:pPr>
      <w:r>
        <w:lastRenderedPageBreak/>
        <w:t>Breaking our data</w:t>
      </w:r>
      <w:r w:rsidR="009C4D6B">
        <w:t xml:space="preserve"> down</w:t>
      </w:r>
      <w:r>
        <w:t xml:space="preserve"> </w:t>
      </w:r>
      <w:r w:rsidR="00F86792">
        <w:t>to a neighborhood view</w:t>
      </w:r>
      <w:r w:rsidR="000A2033">
        <w:t xml:space="preserve"> (specifically, looking at Census block groups)</w:t>
      </w:r>
      <w:r>
        <w:t xml:space="preserve">, </w:t>
      </w:r>
      <w:r w:rsidR="00A03583">
        <w:t xml:space="preserve">an overwhelming number of </w:t>
      </w:r>
      <w:r w:rsidR="00F86792">
        <w:t>areas</w:t>
      </w:r>
      <w:r w:rsidR="00A03583">
        <w:t xml:space="preserve"> under </w:t>
      </w:r>
      <w:r w:rsidR="003A2185">
        <w:t xml:space="preserve">the </w:t>
      </w:r>
      <w:r w:rsidR="00A03583">
        <w:t>$44,995</w:t>
      </w:r>
      <w:r w:rsidR="003A2185">
        <w:t xml:space="preserve"> federal poverty threshold</w:t>
      </w:r>
      <w:r w:rsidR="00A03583">
        <w:t xml:space="preserve"> are located in </w:t>
      </w:r>
      <w:r w:rsidR="00D04620">
        <w:t>the eastern portion of the city.</w:t>
      </w:r>
      <w:r w:rsidR="00F86792">
        <w:t xml:space="preserve"> These neighborhoods include parts of </w:t>
      </w:r>
      <w:r w:rsidR="00645A9A">
        <w:t xml:space="preserve">Historic </w:t>
      </w:r>
      <w:r w:rsidR="00F86792">
        <w:t>Anacostia, Barry Farms</w:t>
      </w:r>
      <w:r w:rsidR="00474E2D">
        <w:t>, and Mayfair.</w:t>
      </w:r>
      <w:r w:rsidR="00D04620">
        <w:t xml:space="preserve"> This highlight</w:t>
      </w:r>
      <w:r w:rsidR="00905558">
        <w:t>s</w:t>
      </w:r>
      <w:r w:rsidR="00A03583">
        <w:t xml:space="preserve"> one of the many socioeconomic </w:t>
      </w:r>
      <w:r w:rsidR="00905558">
        <w:t xml:space="preserve">divides </w:t>
      </w:r>
      <w:r w:rsidR="00A03583">
        <w:t>the city faces.</w:t>
      </w:r>
      <w:r w:rsidR="00A94A20">
        <w:t xml:space="preserve"> </w:t>
      </w:r>
    </w:p>
    <w:p w14:paraId="31CDE03A" w14:textId="5940EB54" w:rsidR="00A94A20" w:rsidRDefault="005467EA" w:rsidP="00F06308">
      <w:pPr>
        <w:ind w:firstLine="720"/>
        <w:jc w:val="center"/>
      </w:pPr>
      <w:r>
        <w:rPr>
          <w:noProof/>
        </w:rPr>
        <w:drawing>
          <wp:inline distT="0" distB="0" distL="0" distR="0" wp14:anchorId="3D3E6073" wp14:editId="1D06F1CC">
            <wp:extent cx="4933950" cy="3912313"/>
            <wp:effectExtent l="0" t="0" r="0" b="0"/>
            <wp:docPr id="1" name="Picture 1" descr="G:\DC Policy Center\Food Desert\Maps\Income\Median Household Income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C Policy Center\Food Desert\Maps\Income\Median Household Inco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80" cy="391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8B19" w14:textId="22B43413" w:rsidR="00AA07E0" w:rsidRDefault="00AA07E0" w:rsidP="00AA07E0">
      <w:pPr>
        <w:rPr>
          <w:b/>
          <w:sz w:val="16"/>
          <w:szCs w:val="16"/>
        </w:rPr>
      </w:pPr>
      <w:r w:rsidRPr="00AA07E0">
        <w:rPr>
          <w:b/>
          <w:sz w:val="16"/>
          <w:szCs w:val="16"/>
          <w:highlight w:val="yellow"/>
        </w:rPr>
        <w:t>Food Desert/</w:t>
      </w:r>
      <w:r w:rsidRPr="00AA07E0">
        <w:rPr>
          <w:b/>
          <w:sz w:val="16"/>
          <w:szCs w:val="16"/>
          <w:highlight w:val="yellow"/>
        </w:rPr>
        <w:t>Maps/Income/index.html</w:t>
      </w:r>
    </w:p>
    <w:p w14:paraId="70CA089D" w14:textId="77777777" w:rsidR="00203CB8" w:rsidRDefault="00E90539" w:rsidP="00CF54EC">
      <w:pPr>
        <w:pStyle w:val="Heading3"/>
      </w:pPr>
      <w:r>
        <w:t>Identifying areas</w:t>
      </w:r>
      <w:r w:rsidR="00203CB8">
        <w:t xml:space="preserve"> with </w:t>
      </w:r>
      <w:r>
        <w:t>low</w:t>
      </w:r>
      <w:r w:rsidR="00203CB8">
        <w:t xml:space="preserve"> rates of </w:t>
      </w:r>
      <w:r>
        <w:t>car ownership</w:t>
      </w:r>
    </w:p>
    <w:p w14:paraId="11B9595D" w14:textId="14CB9491" w:rsidR="00F06308" w:rsidRDefault="00F06308" w:rsidP="00F06308">
      <w:r>
        <w:tab/>
      </w:r>
      <w:r w:rsidR="00C66DC9">
        <w:t xml:space="preserve">Another important factor </w:t>
      </w:r>
      <w:r w:rsidR="008517B8">
        <w:t>used to define</w:t>
      </w:r>
      <w:r w:rsidR="00905558">
        <w:t xml:space="preserve"> a food desert </w:t>
      </w:r>
      <w:r w:rsidR="00C66DC9">
        <w:t xml:space="preserve">is the </w:t>
      </w:r>
      <w:r>
        <w:t xml:space="preserve">percentage of </w:t>
      </w:r>
      <w:r w:rsidR="00DD38DA">
        <w:t>household</w:t>
      </w:r>
      <w:r w:rsidR="00501D4D">
        <w:t>s</w:t>
      </w:r>
      <w:r>
        <w:t xml:space="preserve"> with no car </w:t>
      </w:r>
      <w:r w:rsidR="008517B8">
        <w:t>access</w:t>
      </w:r>
      <w:r w:rsidR="005C526C">
        <w:t xml:space="preserve">, again using data from Census Bureau’s </w:t>
      </w:r>
      <w:hyperlink r:id="rId22" w:history="1">
        <w:r w:rsidR="005C526C" w:rsidRPr="00031E9D">
          <w:rPr>
            <w:rStyle w:val="Hyperlink"/>
          </w:rPr>
          <w:t>American Community Survey</w:t>
        </w:r>
      </w:hyperlink>
      <w:r w:rsidR="005C526C">
        <w:t xml:space="preserve">. </w:t>
      </w:r>
      <w:r w:rsidR="00770CD0">
        <w:t>A</w:t>
      </w:r>
      <w:r>
        <w:t xml:space="preserve">s a major city with a robust public transport system, </w:t>
      </w:r>
      <w:r w:rsidR="00770CD0">
        <w:t xml:space="preserve">it is no surprise that </w:t>
      </w:r>
      <w:r w:rsidR="00574F00">
        <w:t xml:space="preserve">D.C. has </w:t>
      </w:r>
      <w:r w:rsidR="00770CD0">
        <w:t>a large proportion of “carless</w:t>
      </w:r>
      <w:r>
        <w:t xml:space="preserve"> </w:t>
      </w:r>
      <w:r w:rsidR="009B2D15">
        <w:t>households</w:t>
      </w:r>
      <w:r w:rsidR="00770CD0">
        <w:t>”</w:t>
      </w:r>
      <w:r w:rsidR="0089663E">
        <w:t>—and indeed, as shown in the chart below, more than 40</w:t>
      </w:r>
      <w:r w:rsidR="00574F00">
        <w:t xml:space="preserve"> percent</w:t>
      </w:r>
      <w:r w:rsidR="0089663E">
        <w:t xml:space="preserve"> of households in Wards 1, 2, and 8 do not own a car. However, the lack of a car can also make it more difficult for lower-income families to travel long d</w:t>
      </w:r>
      <w:r w:rsidR="008517B8">
        <w:t>istances for their groceries</w:t>
      </w:r>
      <w:r w:rsidR="0089663E">
        <w:t>.</w:t>
      </w:r>
      <w:r>
        <w:t xml:space="preserve"> </w:t>
      </w:r>
    </w:p>
    <w:p w14:paraId="0EA5EEAC" w14:textId="5C486FD2" w:rsidR="00145241" w:rsidRDefault="00145241" w:rsidP="00F06308"/>
    <w:p w14:paraId="0A12C76C" w14:textId="3AB3BE7F" w:rsidR="006525C4" w:rsidRDefault="006525C4" w:rsidP="00F06308">
      <w:r>
        <w:rPr>
          <w:noProof/>
        </w:rPr>
        <w:lastRenderedPageBreak/>
        <w:drawing>
          <wp:inline distT="0" distB="0" distL="0" distR="0" wp14:anchorId="00DBF0A4" wp14:editId="480BF249">
            <wp:extent cx="5943600" cy="3095625"/>
            <wp:effectExtent l="0" t="0" r="0" b="9525"/>
            <wp:docPr id="3" name="Picture 3" descr="G:\DC Policy Center\Food Desert\Data\Graphs\Ward by Percantage of Households with No Car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C Policy Center\Food Desert\Data\Graphs\Ward by Percantage of Households with No C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BB01" w14:textId="4EC758E1" w:rsidR="00AA07E0" w:rsidRDefault="00AA07E0" w:rsidP="00A94A20">
      <w:pPr>
        <w:rPr>
          <w:b/>
          <w:sz w:val="16"/>
          <w:szCs w:val="16"/>
        </w:rPr>
      </w:pPr>
      <w:r w:rsidRPr="00AA07E0">
        <w:rPr>
          <w:b/>
          <w:sz w:val="16"/>
          <w:szCs w:val="16"/>
          <w:highlight w:val="yellow"/>
        </w:rPr>
        <w:t>Food Desert/</w:t>
      </w:r>
      <w:r w:rsidRPr="00AA07E0">
        <w:rPr>
          <w:highlight w:val="yellow"/>
        </w:rPr>
        <w:t xml:space="preserve"> </w:t>
      </w:r>
      <w:r w:rsidRPr="00AA07E0">
        <w:rPr>
          <w:b/>
          <w:sz w:val="16"/>
          <w:szCs w:val="16"/>
          <w:highlight w:val="yellow"/>
        </w:rPr>
        <w:t>Graphs/</w:t>
      </w:r>
      <w:proofErr w:type="spellStart"/>
      <w:r w:rsidRPr="00AA07E0">
        <w:rPr>
          <w:b/>
          <w:sz w:val="16"/>
          <w:szCs w:val="16"/>
          <w:highlight w:val="yellow"/>
        </w:rPr>
        <w:t>Percent_no_car</w:t>
      </w:r>
      <w:proofErr w:type="spellEnd"/>
      <w:r w:rsidRPr="00AA07E0">
        <w:rPr>
          <w:b/>
          <w:sz w:val="16"/>
          <w:szCs w:val="16"/>
          <w:highlight w:val="yellow"/>
        </w:rPr>
        <w:t>/percentnocar.html</w:t>
      </w:r>
    </w:p>
    <w:p w14:paraId="7E2B432A" w14:textId="2F6F15B0" w:rsidR="00507DB5" w:rsidRDefault="00474E2D" w:rsidP="00507DB5">
      <w:pPr>
        <w:ind w:firstLine="720"/>
      </w:pPr>
      <w:r>
        <w:t>At a neighborhood level</w:t>
      </w:r>
      <w:r w:rsidR="00507DB5">
        <w:t xml:space="preserve">, we </w:t>
      </w:r>
      <w:r w:rsidR="00201193">
        <w:t xml:space="preserve">see concentrations of carless households </w:t>
      </w:r>
      <w:r w:rsidR="000E724C">
        <w:t xml:space="preserve">in the center of the city around Foggy Bottom, </w:t>
      </w:r>
      <w:proofErr w:type="spellStart"/>
      <w:r>
        <w:t>Dupont</w:t>
      </w:r>
      <w:proofErr w:type="spellEnd"/>
      <w:r>
        <w:t xml:space="preserve"> Circle,</w:t>
      </w:r>
      <w:r w:rsidR="000E724C">
        <w:t xml:space="preserve"> and up through Columbia Heights, as well as farther east around</w:t>
      </w:r>
      <w:r>
        <w:t xml:space="preserve"> Ivy City and </w:t>
      </w:r>
      <w:r w:rsidR="000E724C">
        <w:t xml:space="preserve">in the southeastern portion of the city </w:t>
      </w:r>
      <w:r w:rsidR="00394F0E">
        <w:t>around Historic</w:t>
      </w:r>
      <w:r w:rsidR="000E724C">
        <w:t xml:space="preserve"> </w:t>
      </w:r>
      <w:r>
        <w:t>Anacostia</w:t>
      </w:r>
      <w:r w:rsidR="00507DB5">
        <w:t xml:space="preserve">. </w:t>
      </w:r>
      <w:r w:rsidR="00201193">
        <w:t xml:space="preserve">For some </w:t>
      </w:r>
      <w:r>
        <w:t>neighborhoods</w:t>
      </w:r>
      <w:r w:rsidR="00201193">
        <w:t>,</w:t>
      </w:r>
      <w:r w:rsidR="00507DB5">
        <w:t xml:space="preserve"> </w:t>
      </w:r>
      <w:r w:rsidR="000E724C">
        <w:t xml:space="preserve">such as </w:t>
      </w:r>
      <w:r w:rsidR="00394F0E">
        <w:t>Carver</w:t>
      </w:r>
      <w:r w:rsidR="000E724C">
        <w:t xml:space="preserve">, </w:t>
      </w:r>
      <w:r w:rsidR="00507DB5">
        <w:t xml:space="preserve">as </w:t>
      </w:r>
      <w:r>
        <w:t xml:space="preserve">many </w:t>
      </w:r>
      <w:r w:rsidR="00507DB5">
        <w:t>as 8</w:t>
      </w:r>
      <w:r w:rsidR="00244F53">
        <w:t>5</w:t>
      </w:r>
      <w:r w:rsidR="005F52E3">
        <w:t xml:space="preserve"> percent</w:t>
      </w:r>
      <w:r w:rsidR="00507DB5">
        <w:t xml:space="preserve"> of households </w:t>
      </w:r>
      <w:r w:rsidR="00201193">
        <w:t>do not have a</w:t>
      </w:r>
      <w:r w:rsidR="00507DB5">
        <w:t xml:space="preserve"> car.</w:t>
      </w:r>
    </w:p>
    <w:p w14:paraId="5CBC8B02" w14:textId="77777777" w:rsidR="00507DB5" w:rsidRPr="00A94A20" w:rsidRDefault="00507DB5" w:rsidP="00A94A20">
      <w:pPr>
        <w:rPr>
          <w:b/>
          <w:sz w:val="16"/>
          <w:szCs w:val="16"/>
        </w:rPr>
      </w:pPr>
    </w:p>
    <w:p w14:paraId="482DA32B" w14:textId="3F1D205F" w:rsidR="00A94A20" w:rsidRDefault="00613B86" w:rsidP="00D65319">
      <w:pPr>
        <w:jc w:val="center"/>
      </w:pPr>
      <w:r>
        <w:rPr>
          <w:noProof/>
        </w:rPr>
        <w:lastRenderedPageBreak/>
        <w:drawing>
          <wp:inline distT="0" distB="0" distL="0" distR="0" wp14:anchorId="089FABD9" wp14:editId="32CA4110">
            <wp:extent cx="4701796" cy="3743325"/>
            <wp:effectExtent l="0" t="0" r="3810" b="0"/>
            <wp:docPr id="12" name="Picture 12" descr="G:\DC Policy Center\Food Desert\Maps\car\Percent of Households with No Car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C Policy Center\Food Desert\Maps\car\Percent of Households with No C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10" cy="375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B2DA" w14:textId="77777777" w:rsidR="00AA07E0" w:rsidRDefault="00AA07E0" w:rsidP="00AA07E0">
      <w:pPr>
        <w:rPr>
          <w:b/>
          <w:sz w:val="16"/>
          <w:szCs w:val="16"/>
        </w:rPr>
      </w:pPr>
      <w:r w:rsidRPr="00AA07E0">
        <w:rPr>
          <w:b/>
          <w:sz w:val="16"/>
          <w:szCs w:val="16"/>
          <w:highlight w:val="yellow"/>
        </w:rPr>
        <w:t>Food Desert/</w:t>
      </w:r>
      <w:r w:rsidRPr="00AA07E0">
        <w:rPr>
          <w:highlight w:val="yellow"/>
        </w:rPr>
        <w:t xml:space="preserve"> </w:t>
      </w:r>
      <w:r w:rsidRPr="00AA07E0">
        <w:rPr>
          <w:b/>
          <w:sz w:val="16"/>
          <w:szCs w:val="16"/>
          <w:highlight w:val="yellow"/>
        </w:rPr>
        <w:t>Graphs/</w:t>
      </w:r>
      <w:proofErr w:type="spellStart"/>
      <w:r w:rsidRPr="00AA07E0">
        <w:rPr>
          <w:b/>
          <w:sz w:val="16"/>
          <w:szCs w:val="16"/>
          <w:highlight w:val="yellow"/>
        </w:rPr>
        <w:t>Percent_no_car</w:t>
      </w:r>
      <w:proofErr w:type="spellEnd"/>
      <w:r w:rsidRPr="00AA07E0">
        <w:rPr>
          <w:b/>
          <w:sz w:val="16"/>
          <w:szCs w:val="16"/>
          <w:highlight w:val="yellow"/>
        </w:rPr>
        <w:t>/percentnocar.html</w:t>
      </w:r>
    </w:p>
    <w:p w14:paraId="4163B8F2" w14:textId="77777777" w:rsidR="00203CB8" w:rsidRDefault="00C95C0B" w:rsidP="00CF54EC">
      <w:pPr>
        <w:pStyle w:val="Heading3"/>
      </w:pPr>
      <w:r>
        <w:t>Mapping where there is a</w:t>
      </w:r>
      <w:r w:rsidR="00203CB8">
        <w:t xml:space="preserve"> grocery store</w:t>
      </w:r>
      <w:r>
        <w:t xml:space="preserve"> within walking distance</w:t>
      </w:r>
    </w:p>
    <w:p w14:paraId="29BAE545" w14:textId="6B83B65F" w:rsidR="00A67A7B" w:rsidRDefault="009E5AD8" w:rsidP="00A67A7B">
      <w:pPr>
        <w:ind w:firstLine="720"/>
      </w:pPr>
      <w:r>
        <w:t>Next</w:t>
      </w:r>
      <w:r w:rsidR="00A67A7B">
        <w:t xml:space="preserve">, </w:t>
      </w:r>
      <w:r w:rsidR="00EA1ECB">
        <w:t>we need to calculate the</w:t>
      </w:r>
      <w:r w:rsidR="00201193">
        <w:t xml:space="preserve"> </w:t>
      </w:r>
      <w:r w:rsidR="00A67A7B">
        <w:t>area</w:t>
      </w:r>
      <w:r w:rsidR="00201193">
        <w:t xml:space="preserve">s </w:t>
      </w:r>
      <w:r w:rsidR="00EA1ECB">
        <w:t>in which a</w:t>
      </w:r>
      <w:r w:rsidR="00A67A7B">
        <w:t xml:space="preserve"> grocery store</w:t>
      </w:r>
      <w:r w:rsidR="00EA1ECB">
        <w:t xml:space="preserve"> or supermarket is located within walking distance</w:t>
      </w:r>
      <w:r w:rsidR="00A67A7B" w:rsidRPr="00145241">
        <w:t xml:space="preserve">. </w:t>
      </w:r>
      <w:r w:rsidR="00145241" w:rsidRPr="00145241">
        <w:t>In our analysis</w:t>
      </w:r>
      <w:r w:rsidR="00201193">
        <w:t xml:space="preserve">, we are defining the </w:t>
      </w:r>
      <w:r w:rsidR="00EA1ECB">
        <w:t>“</w:t>
      </w:r>
      <w:r w:rsidR="00201193">
        <w:t>walkable</w:t>
      </w:r>
      <w:r w:rsidR="00EA1ECB">
        <w:t>”</w:t>
      </w:r>
      <w:r w:rsidR="00145241" w:rsidRPr="00145241">
        <w:t xml:space="preserve"> range </w:t>
      </w:r>
      <w:r w:rsidR="00201193">
        <w:t>as the</w:t>
      </w:r>
      <w:r w:rsidR="00145241" w:rsidRPr="00145241">
        <w:t xml:space="preserve"> </w:t>
      </w:r>
      <w:proofErr w:type="gramStart"/>
      <w:r w:rsidR="00201193">
        <w:t>0</w:t>
      </w:r>
      <w:r w:rsidR="00145241" w:rsidRPr="00145241">
        <w:t>.5</w:t>
      </w:r>
      <w:r w:rsidR="00EA1ECB">
        <w:t xml:space="preserve"> </w:t>
      </w:r>
      <w:r w:rsidR="00145241" w:rsidRPr="00145241">
        <w:t>mi</w:t>
      </w:r>
      <w:r w:rsidR="00201193">
        <w:t>le</w:t>
      </w:r>
      <w:proofErr w:type="gramEnd"/>
      <w:r w:rsidR="00201193">
        <w:t xml:space="preserve"> radius surrounding a grocery store</w:t>
      </w:r>
      <w:r w:rsidR="00145241" w:rsidRPr="00145241">
        <w:t>.</w:t>
      </w:r>
      <w:r w:rsidR="00770CD0">
        <w:t xml:space="preserve"> </w:t>
      </w:r>
      <w:r w:rsidR="00A67A7B">
        <w:t xml:space="preserve">Using a combination of store lists from </w:t>
      </w:r>
      <w:hyperlink r:id="rId26" w:history="1">
        <w:r w:rsidR="005C526C" w:rsidRPr="00031E9D">
          <w:rPr>
            <w:rStyle w:val="Hyperlink"/>
          </w:rPr>
          <w:t>D</w:t>
        </w:r>
        <w:r w:rsidR="005C526C">
          <w:rPr>
            <w:rStyle w:val="Hyperlink"/>
          </w:rPr>
          <w:t>.</w:t>
        </w:r>
        <w:r w:rsidR="005C526C" w:rsidRPr="00031E9D">
          <w:rPr>
            <w:rStyle w:val="Hyperlink"/>
          </w:rPr>
          <w:t>C</w:t>
        </w:r>
        <w:r w:rsidR="005C526C">
          <w:rPr>
            <w:rStyle w:val="Hyperlink"/>
          </w:rPr>
          <w:t>.</w:t>
        </w:r>
        <w:r w:rsidR="005C526C" w:rsidRPr="00031E9D">
          <w:rPr>
            <w:rStyle w:val="Hyperlink"/>
          </w:rPr>
          <w:t xml:space="preserve"> Open Data</w:t>
        </w:r>
      </w:hyperlink>
      <w:r w:rsidR="005C526C">
        <w:t xml:space="preserve"> and </w:t>
      </w:r>
      <w:hyperlink r:id="rId27" w:history="1">
        <w:r w:rsidR="005C526C" w:rsidRPr="00031E9D">
          <w:rPr>
            <w:rStyle w:val="Hyperlink"/>
          </w:rPr>
          <w:t>Yelp</w:t>
        </w:r>
      </w:hyperlink>
      <w:r w:rsidR="00A67A7B">
        <w:t xml:space="preserve">, I </w:t>
      </w:r>
      <w:r w:rsidR="008517B8">
        <w:t>identified</w:t>
      </w:r>
      <w:r w:rsidR="00201193">
        <w:t xml:space="preserve"> all </w:t>
      </w:r>
      <w:r w:rsidR="008517B8">
        <w:t xml:space="preserve">of the </w:t>
      </w:r>
      <w:r w:rsidR="00201193">
        <w:t xml:space="preserve">grocery </w:t>
      </w:r>
      <w:r w:rsidR="00A67A7B">
        <w:t xml:space="preserve">stores </w:t>
      </w:r>
      <w:r w:rsidR="00201193">
        <w:t xml:space="preserve">that are located either in </w:t>
      </w:r>
      <w:r w:rsidR="008517B8">
        <w:t xml:space="preserve">D.C. </w:t>
      </w:r>
      <w:r w:rsidR="00A67A7B">
        <w:t xml:space="preserve">or </w:t>
      </w:r>
      <w:r w:rsidR="00201193">
        <w:t>within a half mile</w:t>
      </w:r>
      <w:r w:rsidR="00A67A7B">
        <w:t xml:space="preserve"> of the </w:t>
      </w:r>
      <w:r w:rsidR="00201193">
        <w:t xml:space="preserve">D.C. </w:t>
      </w:r>
      <w:r w:rsidR="00A67A7B">
        <w:t xml:space="preserve">border. </w:t>
      </w:r>
      <w:r w:rsidR="00201193">
        <w:t>In the map below</w:t>
      </w:r>
      <w:r w:rsidR="00A67A7B">
        <w:t xml:space="preserve">, all areas highlighted by blue are </w:t>
      </w:r>
      <w:r w:rsidR="002D76ED">
        <w:t>within half a mile of</w:t>
      </w:r>
      <w:r w:rsidR="00A67A7B">
        <w:t xml:space="preserve"> a grocery store</w:t>
      </w:r>
      <w:r w:rsidR="002D76ED">
        <w:t>,</w:t>
      </w:r>
      <w:r w:rsidR="00770CD0">
        <w:t xml:space="preserve"> and therefore</w:t>
      </w:r>
      <w:r w:rsidR="00201193">
        <w:t xml:space="preserve"> considered</w:t>
      </w:r>
      <w:r w:rsidR="00770CD0">
        <w:t xml:space="preserve"> </w:t>
      </w:r>
      <w:r w:rsidR="002D76ED">
        <w:t>walkable</w:t>
      </w:r>
      <w:r w:rsidR="00201193">
        <w:t xml:space="preserve"> for residents </w:t>
      </w:r>
      <w:r w:rsidR="00770CD0">
        <w:t>who do not own or have access to a car</w:t>
      </w:r>
      <w:r w:rsidR="00A67A7B">
        <w:t xml:space="preserve">. Anything not highlighted </w:t>
      </w:r>
      <w:proofErr w:type="gramStart"/>
      <w:r w:rsidR="00A67A7B">
        <w:t>is consider</w:t>
      </w:r>
      <w:r w:rsidR="00770CD0">
        <w:t>ed</w:t>
      </w:r>
      <w:proofErr w:type="gramEnd"/>
      <w:r w:rsidR="00770CD0">
        <w:t xml:space="preserve"> a</w:t>
      </w:r>
      <w:r w:rsidR="00474E2D">
        <w:t>n</w:t>
      </w:r>
      <w:r w:rsidR="00770CD0">
        <w:t xml:space="preserve"> </w:t>
      </w:r>
      <w:r w:rsidR="00474E2D">
        <w:t>un-</w:t>
      </w:r>
      <w:r w:rsidR="00507DB5">
        <w:t>walkable area</w:t>
      </w:r>
      <w:r w:rsidR="00201193">
        <w:t>.</w:t>
      </w:r>
    </w:p>
    <w:p w14:paraId="1D2916E1" w14:textId="0315A7F8" w:rsidR="00D82E2B" w:rsidRDefault="007967DE" w:rsidP="00A67A7B">
      <w:pPr>
        <w:ind w:firstLine="720"/>
      </w:pPr>
      <w:r>
        <w:rPr>
          <w:noProof/>
        </w:rPr>
        <w:lastRenderedPageBreak/>
        <w:drawing>
          <wp:inline distT="0" distB="0" distL="0" distR="0" wp14:anchorId="489D25B0" wp14:editId="527D4853">
            <wp:extent cx="5043055" cy="4000500"/>
            <wp:effectExtent l="0" t="0" r="5715" b="0"/>
            <wp:docPr id="15" name="Picture 1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64" cy="400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5B3E" w14:textId="75E70606" w:rsidR="00C95C0B" w:rsidRDefault="000A1844" w:rsidP="00C95C0B">
      <w:r w:rsidRPr="000A1844">
        <w:rPr>
          <w:b/>
          <w:sz w:val="16"/>
          <w:szCs w:val="16"/>
          <w:highlight w:val="yellow"/>
        </w:rPr>
        <w:t>Food Desert/Maps/Walkshed.pdf</w:t>
      </w:r>
      <w:r w:rsidR="00E85C1E">
        <w:tab/>
      </w:r>
    </w:p>
    <w:p w14:paraId="7C8AFE76" w14:textId="77777777" w:rsidR="00C95C0B" w:rsidRDefault="00C95C0B" w:rsidP="00CF54EC">
      <w:pPr>
        <w:pStyle w:val="Heading2"/>
      </w:pPr>
      <w:r>
        <w:t>Conclusion: More than three-quarters of the food deserts in D.C. are located in Wards 7 and 8</w:t>
      </w:r>
    </w:p>
    <w:p w14:paraId="7B50E3C3" w14:textId="25E324AA" w:rsidR="00E85C1E" w:rsidRDefault="009E5AD8" w:rsidP="00E85C1E">
      <w:r>
        <w:t>Finally</w:t>
      </w:r>
      <w:r w:rsidR="00E85C1E">
        <w:t xml:space="preserve">, I </w:t>
      </w:r>
      <w:r w:rsidR="002D76ED">
        <w:t>identified the</w:t>
      </w:r>
      <w:r w:rsidR="00E85C1E">
        <w:t xml:space="preserve"> </w:t>
      </w:r>
      <w:r w:rsidR="00474E2D">
        <w:t>areas</w:t>
      </w:r>
      <w:r w:rsidR="002D76ED">
        <w:t xml:space="preserve"> </w:t>
      </w:r>
      <w:r w:rsidR="00E85C1E">
        <w:t xml:space="preserve">that </w:t>
      </w:r>
      <w:r w:rsidR="00AF0FCC">
        <w:t xml:space="preserve">have </w:t>
      </w:r>
      <w:r w:rsidR="00E85C1E">
        <w:t xml:space="preserve">all three defining </w:t>
      </w:r>
      <w:r w:rsidR="00AF0FCC">
        <w:t xml:space="preserve">elements </w:t>
      </w:r>
      <w:r w:rsidR="00E85C1E">
        <w:t>of a food desert</w:t>
      </w:r>
      <w:r w:rsidR="002D76ED">
        <w:t xml:space="preserve">: </w:t>
      </w:r>
      <w:r w:rsidR="003A2185">
        <w:t>Areas</w:t>
      </w:r>
      <w:r w:rsidR="008517B8">
        <w:t xml:space="preserve"> that (1</w:t>
      </w:r>
      <w:r w:rsidR="002D76ED">
        <w:t>) are located more than half a mile from a grocery store or supermarket</w:t>
      </w:r>
      <w:r w:rsidR="008517B8">
        <w:t xml:space="preserve">, </w:t>
      </w:r>
      <w:r w:rsidR="005C526C">
        <w:t xml:space="preserve">(2) </w:t>
      </w:r>
      <w:r w:rsidR="008517B8">
        <w:t>have low rates of car access, and (3) have a high poverty rate.</w:t>
      </w:r>
      <w:r w:rsidR="00E85C1E">
        <w:t xml:space="preserve"> </w:t>
      </w:r>
    </w:p>
    <w:p w14:paraId="263B3280" w14:textId="735ADB42" w:rsidR="00E433F6" w:rsidRDefault="006E5BC9" w:rsidP="00E85C1E">
      <w:pPr>
        <w:rPr>
          <w:noProof/>
        </w:rPr>
      </w:pPr>
      <w:r>
        <w:tab/>
      </w:r>
      <w:r w:rsidR="008517B8">
        <w:t>By</w:t>
      </w:r>
      <w:r w:rsidR="00AF0FCC">
        <w:t xml:space="preserve"> area, the majority (</w:t>
      </w:r>
      <w:r w:rsidR="004035C2">
        <w:t>46</w:t>
      </w:r>
      <w:r w:rsidR="00151E9A">
        <w:t xml:space="preserve"> percent</w:t>
      </w:r>
      <w:r w:rsidR="00AF0FCC">
        <w:t>)</w:t>
      </w:r>
      <w:r w:rsidR="00E433F6">
        <w:t xml:space="preserve"> of all food deserts</w:t>
      </w:r>
      <w:r w:rsidR="00AF0FCC">
        <w:t xml:space="preserve"> are located in Ward 8—</w:t>
      </w:r>
      <w:r w:rsidR="005117CF">
        <w:t>about</w:t>
      </w:r>
      <w:r w:rsidR="00E433F6">
        <w:t xml:space="preserve"> </w:t>
      </w:r>
      <w:r w:rsidR="004035C2">
        <w:t>3</w:t>
      </w:r>
      <w:r w:rsidR="00E433F6">
        <w:t>.</w:t>
      </w:r>
      <w:r w:rsidR="004035C2">
        <w:t>54</w:t>
      </w:r>
      <w:r w:rsidR="00151E9A">
        <w:t xml:space="preserve"> square miles</w:t>
      </w:r>
      <w:r w:rsidR="00E433F6">
        <w:t>. Ward 7 contains the second largest portion</w:t>
      </w:r>
      <w:r w:rsidR="005117CF">
        <w:t xml:space="preserve"> of food deserts (</w:t>
      </w:r>
      <w:r w:rsidR="004035C2">
        <w:t>31</w:t>
      </w:r>
      <w:r w:rsidR="00151E9A">
        <w:t xml:space="preserve"> percent</w:t>
      </w:r>
      <w:r w:rsidR="005117CF">
        <w:t>)</w:t>
      </w:r>
      <w:r w:rsidR="00E433F6">
        <w:t xml:space="preserve">, </w:t>
      </w:r>
      <w:r w:rsidR="005117CF">
        <w:t>about</w:t>
      </w:r>
      <w:r w:rsidR="008517B8">
        <w:rPr>
          <w:noProof/>
        </w:rPr>
        <w:t xml:space="preserve"> 2.38</w:t>
      </w:r>
      <w:r w:rsidR="00151E9A">
        <w:rPr>
          <w:noProof/>
        </w:rPr>
        <w:t xml:space="preserve"> square miles</w:t>
      </w:r>
      <w:r w:rsidR="00E433F6">
        <w:rPr>
          <w:noProof/>
        </w:rPr>
        <w:t>. On the opposite side of the spectru</w:t>
      </w:r>
      <w:r>
        <w:rPr>
          <w:noProof/>
        </w:rPr>
        <w:t>m, Ward 3 has no areas considered a food desert. Ward 2 does contain a food desert</w:t>
      </w:r>
      <w:r w:rsidR="00AF0FCC">
        <w:rPr>
          <w:noProof/>
        </w:rPr>
        <w:t>,</w:t>
      </w:r>
      <w:r>
        <w:rPr>
          <w:noProof/>
        </w:rPr>
        <w:t xml:space="preserve"> but </w:t>
      </w:r>
      <w:r w:rsidR="000D460B">
        <w:rPr>
          <w:noProof/>
        </w:rPr>
        <w:t>it</w:t>
      </w:r>
      <w:r>
        <w:rPr>
          <w:noProof/>
        </w:rPr>
        <w:t xml:space="preserve"> is </w:t>
      </w:r>
      <w:r w:rsidR="00AF0FCC">
        <w:rPr>
          <w:noProof/>
        </w:rPr>
        <w:t>quite small—</w:t>
      </w:r>
      <w:r>
        <w:rPr>
          <w:noProof/>
        </w:rPr>
        <w:t xml:space="preserve">only </w:t>
      </w:r>
      <w:r w:rsidR="00E433F6">
        <w:rPr>
          <w:noProof/>
        </w:rPr>
        <w:t>0.13</w:t>
      </w:r>
      <w:r w:rsidR="00151E9A">
        <w:rPr>
          <w:noProof/>
        </w:rPr>
        <w:t xml:space="preserve"> square miles</w:t>
      </w:r>
      <w:r w:rsidR="000D460B">
        <w:rPr>
          <w:noProof/>
        </w:rPr>
        <w:t>.</w:t>
      </w:r>
      <w:r>
        <w:rPr>
          <w:noProof/>
        </w:rPr>
        <w:t xml:space="preserve"> </w:t>
      </w:r>
    </w:p>
    <w:p w14:paraId="480D1D22" w14:textId="77777777" w:rsidR="00E433F6" w:rsidRDefault="00E433F6" w:rsidP="00E85C1E">
      <w:pPr>
        <w:rPr>
          <w:noProof/>
        </w:rPr>
      </w:pPr>
    </w:p>
    <w:p w14:paraId="3A2389E1" w14:textId="40F4A3EE" w:rsidR="00E85C1E" w:rsidRDefault="00E85C1E" w:rsidP="00E85C1E">
      <w:r>
        <w:t xml:space="preserve"> </w:t>
      </w:r>
    </w:p>
    <w:p w14:paraId="7958DD89" w14:textId="6C7ECBDE" w:rsidR="006525C4" w:rsidRDefault="006525C4" w:rsidP="006525C4">
      <w:pPr>
        <w:jc w:val="center"/>
      </w:pPr>
      <w:r>
        <w:rPr>
          <w:noProof/>
        </w:rPr>
        <w:lastRenderedPageBreak/>
        <w:drawing>
          <wp:inline distT="0" distB="0" distL="0" distR="0" wp14:anchorId="15E6308D" wp14:editId="65AE095F">
            <wp:extent cx="4429125" cy="3617118"/>
            <wp:effectExtent l="0" t="0" r="0" b="2540"/>
            <wp:docPr id="2" name="Picture 2" descr="G:\DC Policy Center\Food Desert\Data\Graphs\fooddesertarea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C Policy Center\Food Desert\Data\Graphs\fooddesertare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205" cy="36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6BB7" w14:textId="14D22415" w:rsidR="000A1844" w:rsidRPr="000A1844" w:rsidRDefault="000A1844" w:rsidP="00E85C1E">
      <w:pPr>
        <w:rPr>
          <w:b/>
          <w:sz w:val="16"/>
          <w:szCs w:val="16"/>
          <w:highlight w:val="yellow"/>
        </w:rPr>
      </w:pPr>
      <w:r w:rsidRPr="000A1844">
        <w:rPr>
          <w:b/>
          <w:sz w:val="16"/>
          <w:szCs w:val="16"/>
          <w:highlight w:val="yellow"/>
        </w:rPr>
        <w:t>Food Desert/</w:t>
      </w:r>
      <w:r w:rsidRPr="000A1844">
        <w:rPr>
          <w:highlight w:val="yellow"/>
        </w:rPr>
        <w:t xml:space="preserve"> </w:t>
      </w:r>
      <w:r w:rsidRPr="000A1844">
        <w:rPr>
          <w:b/>
          <w:sz w:val="16"/>
          <w:szCs w:val="16"/>
          <w:highlight w:val="yellow"/>
        </w:rPr>
        <w:t>Graphs/</w:t>
      </w:r>
      <w:proofErr w:type="spellStart"/>
      <w:r w:rsidRPr="000A1844">
        <w:rPr>
          <w:b/>
          <w:sz w:val="16"/>
          <w:szCs w:val="16"/>
          <w:highlight w:val="yellow"/>
        </w:rPr>
        <w:t>PieChart</w:t>
      </w:r>
      <w:proofErr w:type="spellEnd"/>
      <w:r w:rsidRPr="000A1844">
        <w:rPr>
          <w:b/>
          <w:sz w:val="16"/>
          <w:szCs w:val="16"/>
          <w:highlight w:val="yellow"/>
        </w:rPr>
        <w:t>/fooddesertarea.html</w:t>
      </w:r>
    </w:p>
    <w:p w14:paraId="4D17BB30" w14:textId="77777777" w:rsidR="000A1844" w:rsidRDefault="000A1844" w:rsidP="00E85C1E">
      <w:pPr>
        <w:rPr>
          <w:b/>
          <w:sz w:val="16"/>
          <w:szCs w:val="16"/>
          <w:highlight w:val="lightGray"/>
        </w:rPr>
      </w:pPr>
    </w:p>
    <w:p w14:paraId="0CED534E" w14:textId="77777777" w:rsidR="00E433F6" w:rsidRDefault="00C95C0B" w:rsidP="009E1B2B">
      <w:pPr>
        <w:pStyle w:val="Heading2"/>
      </w:pPr>
      <w:r>
        <w:t>About the</w:t>
      </w:r>
      <w:r w:rsidRPr="00E433F6">
        <w:t xml:space="preserve"> </w:t>
      </w:r>
      <w:r>
        <w:t>d</w:t>
      </w:r>
      <w:r w:rsidR="00E433F6" w:rsidRPr="00E433F6">
        <w:t>ata</w:t>
      </w:r>
    </w:p>
    <w:p w14:paraId="07A18891" w14:textId="102862D3" w:rsidR="00E433F6" w:rsidRPr="00E433F6" w:rsidRDefault="00691A97" w:rsidP="00D65319">
      <w:pPr>
        <w:ind w:firstLine="720"/>
      </w:pPr>
      <w:r>
        <w:t xml:space="preserve">Data for median household income and household car availability </w:t>
      </w:r>
      <w:proofErr w:type="gramStart"/>
      <w:r>
        <w:t>was obtained</w:t>
      </w:r>
      <w:proofErr w:type="gramEnd"/>
      <w:r>
        <w:t xml:space="preserve"> from the US Census Bureau’s </w:t>
      </w:r>
      <w:hyperlink r:id="rId32" w:history="1">
        <w:r w:rsidRPr="00031E9D">
          <w:rPr>
            <w:rStyle w:val="Hyperlink"/>
          </w:rPr>
          <w:t>American Community Survey, 2015</w:t>
        </w:r>
      </w:hyperlink>
      <w:r>
        <w:t xml:space="preserve">.  Data pertaining to grocery store locations </w:t>
      </w:r>
      <w:proofErr w:type="gramStart"/>
      <w:r>
        <w:t>was obtained</w:t>
      </w:r>
      <w:proofErr w:type="gramEnd"/>
      <w:r>
        <w:t xml:space="preserve"> through a combination of </w:t>
      </w:r>
      <w:hyperlink r:id="rId33" w:history="1">
        <w:r w:rsidRPr="00031E9D">
          <w:rPr>
            <w:rStyle w:val="Hyperlink"/>
          </w:rPr>
          <w:t>D</w:t>
        </w:r>
        <w:r w:rsidR="009B3B0C">
          <w:rPr>
            <w:rStyle w:val="Hyperlink"/>
          </w:rPr>
          <w:t>.</w:t>
        </w:r>
        <w:r w:rsidRPr="00031E9D">
          <w:rPr>
            <w:rStyle w:val="Hyperlink"/>
          </w:rPr>
          <w:t>C</w:t>
        </w:r>
        <w:r w:rsidR="009B3B0C">
          <w:rPr>
            <w:rStyle w:val="Hyperlink"/>
          </w:rPr>
          <w:t>.</w:t>
        </w:r>
        <w:r w:rsidRPr="00031E9D">
          <w:rPr>
            <w:rStyle w:val="Hyperlink"/>
          </w:rPr>
          <w:t xml:space="preserve"> Open Data</w:t>
        </w:r>
      </w:hyperlink>
      <w:r w:rsidR="004035C2">
        <w:rPr>
          <w:rStyle w:val="Hyperlink"/>
        </w:rPr>
        <w:t>, 2016</w:t>
      </w:r>
      <w:r>
        <w:t xml:space="preserve"> and </w:t>
      </w:r>
      <w:hyperlink r:id="rId34" w:history="1">
        <w:r w:rsidRPr="00031E9D">
          <w:rPr>
            <w:rStyle w:val="Hyperlink"/>
          </w:rPr>
          <w:t>Yelp</w:t>
        </w:r>
      </w:hyperlink>
      <w:r w:rsidR="004035C2">
        <w:rPr>
          <w:rStyle w:val="Hyperlink"/>
        </w:rPr>
        <w:t xml:space="preserve"> 2016</w:t>
      </w:r>
      <w:r w:rsidR="008517B8">
        <w:t>. Areas within walking distance of grocery stores and supermarkets</w:t>
      </w:r>
      <w:r>
        <w:t xml:space="preserve"> were calculated using road network data provided by </w:t>
      </w:r>
      <w:hyperlink r:id="rId35" w:history="1">
        <w:r w:rsidRPr="00031E9D">
          <w:rPr>
            <w:rStyle w:val="Hyperlink"/>
          </w:rPr>
          <w:t>D</w:t>
        </w:r>
        <w:r w:rsidR="009B3B0C">
          <w:rPr>
            <w:rStyle w:val="Hyperlink"/>
          </w:rPr>
          <w:t>.</w:t>
        </w:r>
        <w:r w:rsidRPr="00031E9D">
          <w:rPr>
            <w:rStyle w:val="Hyperlink"/>
          </w:rPr>
          <w:t>C</w:t>
        </w:r>
        <w:r w:rsidR="009B3B0C">
          <w:rPr>
            <w:rStyle w:val="Hyperlink"/>
          </w:rPr>
          <w:t>.</w:t>
        </w:r>
        <w:r w:rsidRPr="00031E9D">
          <w:rPr>
            <w:rStyle w:val="Hyperlink"/>
          </w:rPr>
          <w:t xml:space="preserve"> Open Data</w:t>
        </w:r>
      </w:hyperlink>
      <w:r w:rsidR="004035C2">
        <w:rPr>
          <w:rStyle w:val="Hyperlink"/>
        </w:rPr>
        <w:t>, 2016</w:t>
      </w:r>
      <w:r>
        <w:t>.</w:t>
      </w:r>
      <w:r w:rsidR="0064524A">
        <w:t xml:space="preserve"> Visit my </w:t>
      </w:r>
      <w:hyperlink r:id="rId36" w:history="1">
        <w:proofErr w:type="spellStart"/>
        <w:r w:rsidR="0064524A" w:rsidRPr="00DA576A">
          <w:rPr>
            <w:rStyle w:val="Hyperlink"/>
          </w:rPr>
          <w:t>github</w:t>
        </w:r>
        <w:proofErr w:type="spellEnd"/>
        <w:r w:rsidR="0064524A" w:rsidRPr="00DA576A">
          <w:rPr>
            <w:rStyle w:val="Hyperlink"/>
          </w:rPr>
          <w:t xml:space="preserve"> page</w:t>
        </w:r>
      </w:hyperlink>
      <w:r w:rsidR="0064524A">
        <w:t xml:space="preserve"> for code used in each visual.</w:t>
      </w:r>
    </w:p>
    <w:sectPr w:rsidR="00E433F6" w:rsidRPr="00E43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57A16"/>
    <w:multiLevelType w:val="hybridMultilevel"/>
    <w:tmpl w:val="2D709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D51FA"/>
    <w:multiLevelType w:val="multilevel"/>
    <w:tmpl w:val="6DAC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366C8C"/>
    <w:multiLevelType w:val="hybridMultilevel"/>
    <w:tmpl w:val="37ECE768"/>
    <w:lvl w:ilvl="0" w:tplc="F5B230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ED8"/>
    <w:rsid w:val="00031E9D"/>
    <w:rsid w:val="000463D6"/>
    <w:rsid w:val="000A14EE"/>
    <w:rsid w:val="000A1844"/>
    <w:rsid w:val="000A2033"/>
    <w:rsid w:val="000D460B"/>
    <w:rsid w:val="000E724C"/>
    <w:rsid w:val="00112EE3"/>
    <w:rsid w:val="00133A40"/>
    <w:rsid w:val="00145241"/>
    <w:rsid w:val="00151E9A"/>
    <w:rsid w:val="001D54E5"/>
    <w:rsid w:val="00201193"/>
    <w:rsid w:val="00203CB8"/>
    <w:rsid w:val="00204680"/>
    <w:rsid w:val="00244F53"/>
    <w:rsid w:val="002B7B46"/>
    <w:rsid w:val="002C6A23"/>
    <w:rsid w:val="002D76ED"/>
    <w:rsid w:val="002F793D"/>
    <w:rsid w:val="00313201"/>
    <w:rsid w:val="00394F0E"/>
    <w:rsid w:val="00395483"/>
    <w:rsid w:val="003A2185"/>
    <w:rsid w:val="003A61A1"/>
    <w:rsid w:val="003B27DC"/>
    <w:rsid w:val="003D1113"/>
    <w:rsid w:val="003F1B5F"/>
    <w:rsid w:val="003F34C5"/>
    <w:rsid w:val="004035C2"/>
    <w:rsid w:val="0042681F"/>
    <w:rsid w:val="00445E61"/>
    <w:rsid w:val="00470DAE"/>
    <w:rsid w:val="00474E2D"/>
    <w:rsid w:val="00501D4D"/>
    <w:rsid w:val="00507DB5"/>
    <w:rsid w:val="005117CF"/>
    <w:rsid w:val="0052195E"/>
    <w:rsid w:val="005467EA"/>
    <w:rsid w:val="0056094A"/>
    <w:rsid w:val="00574F00"/>
    <w:rsid w:val="0058349B"/>
    <w:rsid w:val="005B0FE9"/>
    <w:rsid w:val="005B4330"/>
    <w:rsid w:val="005C526C"/>
    <w:rsid w:val="005F52E3"/>
    <w:rsid w:val="00603D8B"/>
    <w:rsid w:val="00613B86"/>
    <w:rsid w:val="00625137"/>
    <w:rsid w:val="00627843"/>
    <w:rsid w:val="00637560"/>
    <w:rsid w:val="0064524A"/>
    <w:rsid w:val="00645A9A"/>
    <w:rsid w:val="00651AD7"/>
    <w:rsid w:val="006525C4"/>
    <w:rsid w:val="00660D7A"/>
    <w:rsid w:val="00691A97"/>
    <w:rsid w:val="006B1E49"/>
    <w:rsid w:val="006E5BC9"/>
    <w:rsid w:val="006F2836"/>
    <w:rsid w:val="006F56EE"/>
    <w:rsid w:val="006F7252"/>
    <w:rsid w:val="00744773"/>
    <w:rsid w:val="00767DF5"/>
    <w:rsid w:val="00770CD0"/>
    <w:rsid w:val="007967DE"/>
    <w:rsid w:val="007A2D3E"/>
    <w:rsid w:val="007B2463"/>
    <w:rsid w:val="007C7294"/>
    <w:rsid w:val="00813FEE"/>
    <w:rsid w:val="008517B8"/>
    <w:rsid w:val="0089663E"/>
    <w:rsid w:val="00905558"/>
    <w:rsid w:val="0092086A"/>
    <w:rsid w:val="00936F9E"/>
    <w:rsid w:val="00980AC8"/>
    <w:rsid w:val="009B26BF"/>
    <w:rsid w:val="009B2D15"/>
    <w:rsid w:val="009B3B0C"/>
    <w:rsid w:val="009C4D6B"/>
    <w:rsid w:val="009E1B2B"/>
    <w:rsid w:val="009E5AD8"/>
    <w:rsid w:val="00A03583"/>
    <w:rsid w:val="00A07126"/>
    <w:rsid w:val="00A567F5"/>
    <w:rsid w:val="00A67A7B"/>
    <w:rsid w:val="00A94A20"/>
    <w:rsid w:val="00AA07E0"/>
    <w:rsid w:val="00AA21FF"/>
    <w:rsid w:val="00AD1C5E"/>
    <w:rsid w:val="00AF0FCC"/>
    <w:rsid w:val="00AF44F8"/>
    <w:rsid w:val="00B10AB3"/>
    <w:rsid w:val="00B34978"/>
    <w:rsid w:val="00B34D3A"/>
    <w:rsid w:val="00B56ED8"/>
    <w:rsid w:val="00B5773E"/>
    <w:rsid w:val="00B70B17"/>
    <w:rsid w:val="00C14724"/>
    <w:rsid w:val="00C6384C"/>
    <w:rsid w:val="00C66998"/>
    <w:rsid w:val="00C66DC9"/>
    <w:rsid w:val="00C90252"/>
    <w:rsid w:val="00C95C0B"/>
    <w:rsid w:val="00CD37E0"/>
    <w:rsid w:val="00CD6459"/>
    <w:rsid w:val="00CF54EC"/>
    <w:rsid w:val="00D04620"/>
    <w:rsid w:val="00D65319"/>
    <w:rsid w:val="00D66951"/>
    <w:rsid w:val="00D72163"/>
    <w:rsid w:val="00D82E2B"/>
    <w:rsid w:val="00DD38DA"/>
    <w:rsid w:val="00E37B94"/>
    <w:rsid w:val="00E433F6"/>
    <w:rsid w:val="00E85C1E"/>
    <w:rsid w:val="00E90539"/>
    <w:rsid w:val="00EA1ECB"/>
    <w:rsid w:val="00EE62CD"/>
    <w:rsid w:val="00F06308"/>
    <w:rsid w:val="00F26149"/>
    <w:rsid w:val="00F4033C"/>
    <w:rsid w:val="00F8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E35FD2"/>
  <w15:docId w15:val="{8D9E63AC-771D-4197-B713-666D626F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C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CB8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Cs/>
      <w:color w:val="5B9BD5" w:themeColor="accen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95C0B"/>
    <w:pPr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9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5E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2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25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B26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26B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26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26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26BF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695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3CB8"/>
    <w:rPr>
      <w:rFonts w:asciiTheme="majorHAnsi" w:eastAsiaTheme="majorEastAsia" w:hAnsiTheme="majorHAnsi" w:cstheme="majorBidi"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5C0B"/>
    <w:rPr>
      <w:rFonts w:asciiTheme="majorHAnsi" w:eastAsiaTheme="majorEastAsia" w:hAnsiTheme="majorHAnsi" w:cstheme="majorBidi"/>
      <w:bCs/>
      <w:color w:val="5B9BD5" w:themeColor="accen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5C0B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Revision">
    <w:name w:val="Revision"/>
    <w:hidden/>
    <w:uiPriority w:val="99"/>
    <w:semiHidden/>
    <w:rsid w:val="006F7252"/>
    <w:pPr>
      <w:spacing w:after="0" w:line="240" w:lineRule="auto"/>
    </w:pPr>
  </w:style>
  <w:style w:type="character" w:customStyle="1" w:styleId="Mention">
    <w:name w:val="Mention"/>
    <w:basedOn w:val="DefaultParagraphFont"/>
    <w:uiPriority w:val="99"/>
    <w:semiHidden/>
    <w:unhideWhenUsed/>
    <w:rsid w:val="00B5773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rs.usda.gov/data-products/food-access-research-atlas/go-to-the-atlas/" TargetMode="External"/><Relationship Id="rId13" Type="http://schemas.openxmlformats.org/officeDocument/2006/relationships/hyperlink" Target="http://gisanddata.maps.arcgis.com/apps/Viewer/index.html?appid=327db59565ee4fe29166fb206a1bc7f9" TargetMode="External"/><Relationship Id="rId18" Type="http://schemas.openxmlformats.org/officeDocument/2006/relationships/hyperlink" Target="http://www.rhsmithjr.com/projects/dcpolicycenter/fooddeserts/graphs/medianincome.html" TargetMode="External"/><Relationship Id="rId26" Type="http://schemas.openxmlformats.org/officeDocument/2006/relationships/hyperlink" Target="http://opendata.dc.gov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yperlink" Target="https://www.yelp.com" TargetMode="External"/><Relationship Id="rId7" Type="http://schemas.openxmlformats.org/officeDocument/2006/relationships/hyperlink" Target="http://www.dchunger.org/about/facts.html" TargetMode="External"/><Relationship Id="rId12" Type="http://schemas.openxmlformats.org/officeDocument/2006/relationships/hyperlink" Target="https://www.fastcoexist.com/3028288/the-5-best-and-worst-food-desert-cities" TargetMode="External"/><Relationship Id="rId17" Type="http://schemas.openxmlformats.org/officeDocument/2006/relationships/hyperlink" Target="https://factfinder.census.gov/faces/nav/jsf/pages/index.xhtml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opendata.dc.gov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dfoodsystemmap.org/" TargetMode="External"/><Relationship Id="rId20" Type="http://schemas.openxmlformats.org/officeDocument/2006/relationships/hyperlink" Target="http://www.rhsmithjr.com/projects/dcpolicycenter/fooddeserts/maps/MedianHouseholdIncome/index.html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www.washingtonpost.com/blogs/therootdc/post/doing-away-with-food-deserts-in-the-district/2013/05/17/f3e7e2d2-bf1b-11e2-89c9-3be8095fe767_blog.html" TargetMode="External"/><Relationship Id="rId11" Type="http://schemas.openxmlformats.org/officeDocument/2006/relationships/hyperlink" Target="http://youarehere.cc/s/grocery/washington_dc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factfinder.census.gov/faces/nav/jsf/pages/index.x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www.rhsmithjr.com/projects/dcpolicycenter/fooddeserts/maps/PercentageNoCar/index.html" TargetMode="External"/><Relationship Id="rId28" Type="http://schemas.openxmlformats.org/officeDocument/2006/relationships/hyperlink" Target="http://www.rhsmithjr.com/projects/dcpolicycenter/fooddeserts/maps/fooddesert.png" TargetMode="External"/><Relationship Id="rId36" Type="http://schemas.openxmlformats.org/officeDocument/2006/relationships/hyperlink" Target="https://github.com/smitty1788/DCPolicyCenter/tree/master/January%202017/Food%20Desert" TargetMode="External"/><Relationship Id="rId10" Type="http://schemas.openxmlformats.org/officeDocument/2006/relationships/hyperlink" Target="https://www.fastcoexist.com/3028288/the-5-best-and-worst-food-desert-cities/5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dcentric.wamu.org/2011/05/mapping-d-c-s-food-deserts/" TargetMode="External"/><Relationship Id="rId14" Type="http://schemas.openxmlformats.org/officeDocument/2006/relationships/hyperlink" Target="https://jennyminich.carto.com/builder/bc2ba11c-d448-11e6-87d8-0ef7f98ade21/embed" TargetMode="External"/><Relationship Id="rId22" Type="http://schemas.openxmlformats.org/officeDocument/2006/relationships/hyperlink" Target="https://factfinder.census.gov/faces/nav/jsf/pages/index.xhtml" TargetMode="External"/><Relationship Id="rId27" Type="http://schemas.openxmlformats.org/officeDocument/2006/relationships/hyperlink" Target="https://www.yelp.com" TargetMode="External"/><Relationship Id="rId30" Type="http://schemas.openxmlformats.org/officeDocument/2006/relationships/hyperlink" Target="http://www.rhsmithjr.com/projects/dcpolicycenter/fooddeserts/graphs/PieChart/fooddesertarea.html" TargetMode="External"/><Relationship Id="rId35" Type="http://schemas.openxmlformats.org/officeDocument/2006/relationships/hyperlink" Target="http://opendata.dc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24093-D69D-4E42-A5D0-645E0C68C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Randy</dc:creator>
  <cp:keywords/>
  <dc:description/>
  <cp:lastModifiedBy>Smith, Randy</cp:lastModifiedBy>
  <cp:revision>4</cp:revision>
  <cp:lastPrinted>2017-01-23T14:09:00Z</cp:lastPrinted>
  <dcterms:created xsi:type="dcterms:W3CDTF">2017-03-09T17:03:00Z</dcterms:created>
  <dcterms:modified xsi:type="dcterms:W3CDTF">2017-03-09T18:06:00Z</dcterms:modified>
</cp:coreProperties>
</file>