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17883" w14:textId="75676EDB" w:rsidR="00516CA0" w:rsidRDefault="000258B2" w:rsidP="14168FB8">
      <w:pPr>
        <w:pStyle w:val="Heading1"/>
        <w:spacing w:before="322" w:after="322"/>
      </w:pPr>
      <w:r>
        <w:rPr>
          <w:rFonts w:ascii="Aptos" w:eastAsia="Aptos" w:hAnsi="Aptos" w:cs="Aptos"/>
          <w:b/>
          <w:bCs/>
          <w:color w:val="000000" w:themeColor="text1"/>
          <w:sz w:val="48"/>
          <w:szCs w:val="48"/>
        </w:rPr>
        <w:t>T</w:t>
      </w:r>
      <w:r w:rsidR="36C91723" w:rsidRPr="14168FB8">
        <w:rPr>
          <w:rFonts w:ascii="Aptos" w:eastAsia="Aptos" w:hAnsi="Aptos" w:cs="Aptos"/>
          <w:b/>
          <w:bCs/>
          <w:color w:val="000000" w:themeColor="text1"/>
          <w:sz w:val="48"/>
          <w:szCs w:val="48"/>
        </w:rPr>
        <w:t>he Farmer Objection Handbook</w:t>
      </w:r>
    </w:p>
    <w:p w14:paraId="1C91AFD3" w14:textId="36035D5F" w:rsidR="00516CA0" w:rsidRDefault="36C91723" w:rsidP="14168FB8">
      <w:pPr>
        <w:pStyle w:val="Heading3"/>
        <w:spacing w:before="281" w:after="281"/>
      </w:pPr>
      <w:r w:rsidRPr="14168FB8">
        <w:rPr>
          <w:rFonts w:ascii="Aptos" w:eastAsia="Aptos" w:hAnsi="Aptos" w:cs="Aptos"/>
          <w:b/>
          <w:bCs/>
          <w:color w:val="000000" w:themeColor="text1"/>
        </w:rPr>
        <w:t>All major objections and the correct counter</w:t>
      </w:r>
      <w:r w:rsidR="33F5D7CC" w:rsidRPr="14168FB8">
        <w:rPr>
          <w:rFonts w:ascii="Aptos" w:eastAsia="Aptos" w:hAnsi="Aptos" w:cs="Aptos"/>
          <w:b/>
          <w:bCs/>
          <w:color w:val="000000" w:themeColor="text1"/>
        </w:rPr>
        <w:t>-</w:t>
      </w:r>
      <w:r w:rsidRPr="14168FB8">
        <w:rPr>
          <w:rFonts w:ascii="Aptos" w:eastAsia="Aptos" w:hAnsi="Aptos" w:cs="Aptos"/>
          <w:b/>
          <w:bCs/>
          <w:color w:val="000000" w:themeColor="text1"/>
        </w:rPr>
        <w:t>frames.</w:t>
      </w:r>
    </w:p>
    <w:p w14:paraId="23384896" w14:textId="6B317004" w:rsidR="00516CA0" w:rsidRDefault="36C91723" w:rsidP="14168FB8">
      <w:pPr>
        <w:spacing w:before="240" w:after="240"/>
      </w:pPr>
      <w:r w:rsidRPr="14168FB8">
        <w:rPr>
          <w:rFonts w:ascii="Aptos" w:eastAsia="Aptos" w:hAnsi="Aptos" w:cs="Aptos"/>
          <w:color w:val="000000" w:themeColor="text1"/>
        </w:rPr>
        <w:t xml:space="preserve">Farmers only have about </w:t>
      </w:r>
      <w:r w:rsidRPr="14168FB8">
        <w:rPr>
          <w:rFonts w:ascii="Aptos" w:eastAsia="Aptos" w:hAnsi="Aptos" w:cs="Aptos"/>
          <w:b/>
          <w:bCs/>
          <w:color w:val="000000" w:themeColor="text1"/>
        </w:rPr>
        <w:t>seven real objections</w:t>
      </w:r>
      <w:r w:rsidRPr="14168FB8">
        <w:rPr>
          <w:rFonts w:ascii="Aptos" w:eastAsia="Aptos" w:hAnsi="Aptos" w:cs="Aptos"/>
          <w:color w:val="000000" w:themeColor="text1"/>
        </w:rPr>
        <w:t xml:space="preserve"> in disguise.</w:t>
      </w:r>
    </w:p>
    <w:p w14:paraId="0D55ED01" w14:textId="387EF55D" w:rsidR="00516CA0" w:rsidRDefault="00516CA0"/>
    <w:p w14:paraId="68824AA0" w14:textId="5148D215" w:rsidR="00516CA0" w:rsidRDefault="36C91723" w:rsidP="14168FB8">
      <w:pPr>
        <w:pStyle w:val="Heading2"/>
        <w:spacing w:before="299" w:after="299"/>
      </w:pPr>
      <w:r w:rsidRPr="14168FB8">
        <w:rPr>
          <w:rFonts w:ascii="Aptos" w:eastAsia="Aptos" w:hAnsi="Aptos" w:cs="Aptos"/>
          <w:b/>
          <w:bCs/>
          <w:color w:val="000000" w:themeColor="text1"/>
          <w:sz w:val="36"/>
          <w:szCs w:val="36"/>
        </w:rPr>
        <w:t>OBJECTION 1: “I do not trust the government.”</w:t>
      </w:r>
    </w:p>
    <w:p w14:paraId="1A530795" w14:textId="3AB41D44" w:rsidR="00516CA0" w:rsidRDefault="36C91723" w:rsidP="14168FB8">
      <w:pPr>
        <w:spacing w:before="240" w:after="240"/>
      </w:pPr>
      <w:r w:rsidRPr="14168FB8">
        <w:rPr>
          <w:rFonts w:ascii="Aptos" w:eastAsia="Aptos" w:hAnsi="Aptos" w:cs="Aptos"/>
          <w:b/>
          <w:bCs/>
          <w:color w:val="000000" w:themeColor="text1"/>
        </w:rPr>
        <w:t>Reframe:</w:t>
      </w:r>
      <w:r>
        <w:br/>
      </w:r>
      <w:r w:rsidRPr="14168FB8">
        <w:rPr>
          <w:rFonts w:ascii="Aptos" w:eastAsia="Aptos" w:hAnsi="Aptos" w:cs="Aptos"/>
          <w:color w:val="000000" w:themeColor="text1"/>
        </w:rPr>
        <w:t>“Good</w:t>
      </w:r>
      <w:proofErr w:type="gramStart"/>
      <w:r w:rsidRPr="14168FB8">
        <w:rPr>
          <w:rFonts w:ascii="Aptos" w:eastAsia="Aptos" w:hAnsi="Aptos" w:cs="Aptos"/>
          <w:color w:val="000000" w:themeColor="text1"/>
        </w:rPr>
        <w:t>.</w:t>
      </w:r>
      <w:proofErr w:type="gramEnd"/>
      <w:r w:rsidRPr="14168FB8">
        <w:rPr>
          <w:rFonts w:ascii="Aptos" w:eastAsia="Aptos" w:hAnsi="Aptos" w:cs="Aptos"/>
          <w:color w:val="000000" w:themeColor="text1"/>
        </w:rPr>
        <w:t xml:space="preserve"> Neither do I. This contract is not with the government. It is with us. Your data is protected. Your control is total. You are not entering a compliance program. You are entering a revenue program.”</w:t>
      </w:r>
    </w:p>
    <w:p w14:paraId="552395DE" w14:textId="33A07926" w:rsidR="00516CA0" w:rsidRDefault="00516CA0"/>
    <w:p w14:paraId="399F6723" w14:textId="3224A106" w:rsidR="00516CA0" w:rsidRDefault="36C91723" w:rsidP="14168FB8">
      <w:pPr>
        <w:pStyle w:val="Heading2"/>
        <w:spacing w:before="299" w:after="299"/>
      </w:pPr>
      <w:r w:rsidRPr="14168FB8">
        <w:rPr>
          <w:rFonts w:ascii="Aptos" w:eastAsia="Aptos" w:hAnsi="Aptos" w:cs="Aptos"/>
          <w:b/>
          <w:bCs/>
          <w:color w:val="000000" w:themeColor="text1"/>
          <w:sz w:val="36"/>
          <w:szCs w:val="36"/>
        </w:rPr>
        <w:t>OBJECTION 2: “Twenty-five years is too long.”</w:t>
      </w:r>
    </w:p>
    <w:p w14:paraId="6CEA152E" w14:textId="40429011" w:rsidR="00516CA0" w:rsidRDefault="36C91723" w:rsidP="14168FB8">
      <w:pPr>
        <w:spacing w:before="240" w:after="240"/>
      </w:pPr>
      <w:r w:rsidRPr="14168FB8">
        <w:rPr>
          <w:rFonts w:ascii="Aptos" w:eastAsia="Aptos" w:hAnsi="Aptos" w:cs="Aptos"/>
          <w:b/>
          <w:bCs/>
          <w:color w:val="000000" w:themeColor="text1"/>
        </w:rPr>
        <w:t>Reframe:</w:t>
      </w:r>
      <w:r>
        <w:br/>
      </w:r>
      <w:r w:rsidRPr="14168FB8">
        <w:rPr>
          <w:rFonts w:ascii="Aptos" w:eastAsia="Aptos" w:hAnsi="Aptos" w:cs="Aptos"/>
          <w:color w:val="000000" w:themeColor="text1"/>
        </w:rPr>
        <w:t>“You do not live this in twenty-five-year chunks</w:t>
      </w:r>
      <w:proofErr w:type="gramStart"/>
      <w:r w:rsidRPr="14168FB8">
        <w:rPr>
          <w:rFonts w:ascii="Aptos" w:eastAsia="Aptos" w:hAnsi="Aptos" w:cs="Aptos"/>
          <w:color w:val="000000" w:themeColor="text1"/>
        </w:rPr>
        <w:t>.</w:t>
      </w:r>
      <w:proofErr w:type="gramEnd"/>
      <w:r w:rsidRPr="14168FB8">
        <w:rPr>
          <w:rFonts w:ascii="Aptos" w:eastAsia="Aptos" w:hAnsi="Aptos" w:cs="Aptos"/>
          <w:color w:val="000000" w:themeColor="text1"/>
        </w:rPr>
        <w:t xml:space="preserve"> You live it one year at a time. The project pays you annually for ecological performance you are already delivering.”</w:t>
      </w:r>
    </w:p>
    <w:p w14:paraId="7E28BFFA" w14:textId="36CC912D" w:rsidR="00516CA0" w:rsidRDefault="00516CA0"/>
    <w:p w14:paraId="4ABB4BA8" w14:textId="0851C18D" w:rsidR="00516CA0" w:rsidRDefault="36C91723" w:rsidP="14168FB8">
      <w:pPr>
        <w:pStyle w:val="Heading2"/>
        <w:spacing w:before="299" w:after="299"/>
      </w:pPr>
      <w:r w:rsidRPr="14168FB8">
        <w:rPr>
          <w:rFonts w:ascii="Aptos" w:eastAsia="Aptos" w:hAnsi="Aptos" w:cs="Aptos"/>
          <w:b/>
          <w:bCs/>
          <w:color w:val="000000" w:themeColor="text1"/>
          <w:sz w:val="36"/>
          <w:szCs w:val="36"/>
        </w:rPr>
        <w:t>OBJECTION 3: “I do not want to be locked in.”</w:t>
      </w:r>
    </w:p>
    <w:p w14:paraId="5A863E32" w14:textId="52483D4B" w:rsidR="00516CA0" w:rsidRDefault="36C91723" w:rsidP="14168FB8">
      <w:pPr>
        <w:spacing w:before="240" w:after="240"/>
      </w:pPr>
      <w:r w:rsidRPr="14168FB8">
        <w:rPr>
          <w:rFonts w:ascii="Aptos" w:eastAsia="Aptos" w:hAnsi="Aptos" w:cs="Aptos"/>
          <w:b/>
          <w:bCs/>
          <w:color w:val="000000" w:themeColor="text1"/>
        </w:rPr>
        <w:t>Reframe:</w:t>
      </w:r>
      <w:r>
        <w:br/>
      </w:r>
      <w:r w:rsidRPr="14168FB8">
        <w:rPr>
          <w:rFonts w:ascii="Aptos" w:eastAsia="Aptos" w:hAnsi="Aptos" w:cs="Aptos"/>
          <w:color w:val="000000" w:themeColor="text1"/>
        </w:rPr>
        <w:t>“You do not lose flexibility</w:t>
      </w:r>
      <w:proofErr w:type="gramStart"/>
      <w:r w:rsidRPr="14168FB8">
        <w:rPr>
          <w:rFonts w:ascii="Aptos" w:eastAsia="Aptos" w:hAnsi="Aptos" w:cs="Aptos"/>
          <w:color w:val="000000" w:themeColor="text1"/>
        </w:rPr>
        <w:t>.</w:t>
      </w:r>
      <w:proofErr w:type="gramEnd"/>
      <w:r w:rsidRPr="14168FB8">
        <w:rPr>
          <w:rFonts w:ascii="Aptos" w:eastAsia="Aptos" w:hAnsi="Aptos" w:cs="Aptos"/>
          <w:color w:val="000000" w:themeColor="text1"/>
        </w:rPr>
        <w:t xml:space="preserve"> Your grazing rotation stays your choice. If anything, the project protects your ability to adapt because it provides off-cattle income.”</w:t>
      </w:r>
    </w:p>
    <w:p w14:paraId="1C0CE255" w14:textId="29DB14B7" w:rsidR="00516CA0" w:rsidRDefault="00516CA0"/>
    <w:p w14:paraId="54C0DCBC" w14:textId="43FD8534" w:rsidR="00516CA0" w:rsidRDefault="36C91723" w:rsidP="14168FB8">
      <w:pPr>
        <w:pStyle w:val="Heading2"/>
        <w:spacing w:before="299" w:after="299"/>
      </w:pPr>
      <w:r w:rsidRPr="14168FB8">
        <w:rPr>
          <w:rFonts w:ascii="Aptos" w:eastAsia="Aptos" w:hAnsi="Aptos" w:cs="Aptos"/>
          <w:b/>
          <w:bCs/>
          <w:color w:val="000000" w:themeColor="text1"/>
          <w:sz w:val="36"/>
          <w:szCs w:val="36"/>
        </w:rPr>
        <w:lastRenderedPageBreak/>
        <w:t>OBJECTION 4: “I do not want people telling me how to run my country.”</w:t>
      </w:r>
    </w:p>
    <w:p w14:paraId="2C2795A1" w14:textId="23DDDAB0" w:rsidR="00516CA0" w:rsidRDefault="36C91723" w:rsidP="14168FB8">
      <w:pPr>
        <w:spacing w:before="240" w:after="240"/>
      </w:pPr>
      <w:r w:rsidRPr="14168FB8">
        <w:rPr>
          <w:rFonts w:ascii="Aptos" w:eastAsia="Aptos" w:hAnsi="Aptos" w:cs="Aptos"/>
          <w:b/>
          <w:bCs/>
          <w:color w:val="000000" w:themeColor="text1"/>
        </w:rPr>
        <w:t>Reframe:</w:t>
      </w:r>
      <w:r>
        <w:br/>
      </w:r>
      <w:r w:rsidRPr="14168FB8">
        <w:rPr>
          <w:rFonts w:ascii="Aptos" w:eastAsia="Aptos" w:hAnsi="Aptos" w:cs="Aptos"/>
          <w:color w:val="000000" w:themeColor="text1"/>
        </w:rPr>
        <w:t>“No one will. The project rewards outcomes, not practices. It pays you for the health of your land, not for following a list.”</w:t>
      </w:r>
    </w:p>
    <w:p w14:paraId="17259AF6" w14:textId="500F6BFA" w:rsidR="00516CA0" w:rsidRDefault="00516CA0"/>
    <w:p w14:paraId="17358FF9" w14:textId="5DF92B81" w:rsidR="00516CA0" w:rsidRDefault="36C91723" w:rsidP="14168FB8">
      <w:pPr>
        <w:pStyle w:val="Heading2"/>
        <w:spacing w:before="299" w:after="299"/>
      </w:pPr>
      <w:r w:rsidRPr="14168FB8">
        <w:rPr>
          <w:rFonts w:ascii="Aptos" w:eastAsia="Aptos" w:hAnsi="Aptos" w:cs="Aptos"/>
          <w:b/>
          <w:bCs/>
          <w:color w:val="000000" w:themeColor="text1"/>
          <w:sz w:val="36"/>
          <w:szCs w:val="36"/>
        </w:rPr>
        <w:t>OBJECTION 5: “What if markets change?”</w:t>
      </w:r>
    </w:p>
    <w:p w14:paraId="6F3D2789" w14:textId="370C007C" w:rsidR="00516CA0" w:rsidRDefault="36C91723" w:rsidP="14168FB8">
      <w:pPr>
        <w:spacing w:before="240" w:after="240"/>
      </w:pPr>
      <w:r w:rsidRPr="14168FB8">
        <w:rPr>
          <w:rFonts w:ascii="Aptos" w:eastAsia="Aptos" w:hAnsi="Aptos" w:cs="Aptos"/>
          <w:b/>
          <w:bCs/>
          <w:color w:val="000000" w:themeColor="text1"/>
        </w:rPr>
        <w:t>Reframe:</w:t>
      </w:r>
      <w:r>
        <w:br/>
      </w:r>
      <w:r w:rsidRPr="14168FB8">
        <w:rPr>
          <w:rFonts w:ascii="Aptos" w:eastAsia="Aptos" w:hAnsi="Aptos" w:cs="Aptos"/>
          <w:color w:val="000000" w:themeColor="text1"/>
        </w:rPr>
        <w:t>“That is exactly why you want this</w:t>
      </w:r>
      <w:proofErr w:type="gramStart"/>
      <w:r w:rsidRPr="14168FB8">
        <w:rPr>
          <w:rFonts w:ascii="Aptos" w:eastAsia="Aptos" w:hAnsi="Aptos" w:cs="Aptos"/>
          <w:color w:val="000000" w:themeColor="text1"/>
        </w:rPr>
        <w:t>.</w:t>
      </w:r>
      <w:proofErr w:type="gramEnd"/>
      <w:r w:rsidRPr="14168FB8">
        <w:rPr>
          <w:rFonts w:ascii="Aptos" w:eastAsia="Aptos" w:hAnsi="Aptos" w:cs="Aptos"/>
          <w:color w:val="000000" w:themeColor="text1"/>
        </w:rPr>
        <w:t xml:space="preserve"> Carbon is the only income stream that is not tied to cattle markets. It is a hedge.”</w:t>
      </w:r>
    </w:p>
    <w:p w14:paraId="4C64ED6F" w14:textId="537AAA87" w:rsidR="00516CA0" w:rsidRDefault="00516CA0"/>
    <w:p w14:paraId="2E7C0AD0" w14:textId="5FAD2419" w:rsidR="00516CA0" w:rsidRDefault="36C91723" w:rsidP="14168FB8">
      <w:pPr>
        <w:pStyle w:val="Heading2"/>
        <w:spacing w:before="299" w:after="299"/>
      </w:pPr>
      <w:r w:rsidRPr="14168FB8">
        <w:rPr>
          <w:rFonts w:ascii="Aptos" w:eastAsia="Aptos" w:hAnsi="Aptos" w:cs="Aptos"/>
          <w:b/>
          <w:bCs/>
          <w:color w:val="000000" w:themeColor="text1"/>
          <w:sz w:val="36"/>
          <w:szCs w:val="36"/>
        </w:rPr>
        <w:t>OBJECTION 6: “What if the climate changes?”</w:t>
      </w:r>
    </w:p>
    <w:p w14:paraId="2BA48D7F" w14:textId="29C67B9D" w:rsidR="00516CA0" w:rsidRDefault="36C91723" w:rsidP="14168FB8">
      <w:pPr>
        <w:spacing w:before="240" w:after="240"/>
      </w:pPr>
      <w:r w:rsidRPr="14168FB8">
        <w:rPr>
          <w:rFonts w:ascii="Aptos" w:eastAsia="Aptos" w:hAnsi="Aptos" w:cs="Aptos"/>
          <w:b/>
          <w:bCs/>
          <w:color w:val="000000" w:themeColor="text1"/>
        </w:rPr>
        <w:t>Reframe:</w:t>
      </w:r>
      <w:r>
        <w:br/>
      </w:r>
      <w:r w:rsidRPr="14168FB8">
        <w:rPr>
          <w:rFonts w:ascii="Aptos" w:eastAsia="Aptos" w:hAnsi="Aptos" w:cs="Aptos"/>
          <w:color w:val="000000" w:themeColor="text1"/>
        </w:rPr>
        <w:t>“The world is built on risk now. Carbon is the only tool that pays you more money when conditions get tougher and you manage well.”</w:t>
      </w:r>
    </w:p>
    <w:p w14:paraId="0891740A" w14:textId="6C4E7DF0" w:rsidR="00516CA0" w:rsidRDefault="00516CA0"/>
    <w:p w14:paraId="388ACB66" w14:textId="35D9DFDE" w:rsidR="00516CA0" w:rsidRDefault="36C91723" w:rsidP="14168FB8">
      <w:pPr>
        <w:pStyle w:val="Heading2"/>
        <w:spacing w:before="299" w:after="299"/>
      </w:pPr>
      <w:r w:rsidRPr="14168FB8">
        <w:rPr>
          <w:rFonts w:ascii="Aptos" w:eastAsia="Aptos" w:hAnsi="Aptos" w:cs="Aptos"/>
          <w:b/>
          <w:bCs/>
          <w:color w:val="000000" w:themeColor="text1"/>
          <w:sz w:val="36"/>
          <w:szCs w:val="36"/>
        </w:rPr>
        <w:t>OBJECTION 7: “I need time to think.”</w:t>
      </w:r>
    </w:p>
    <w:p w14:paraId="244D26E5" w14:textId="3191DE8A" w:rsidR="00516CA0" w:rsidRDefault="36C91723" w:rsidP="14168FB8">
      <w:pPr>
        <w:spacing w:before="240" w:after="240"/>
      </w:pPr>
      <w:r w:rsidRPr="14168FB8">
        <w:rPr>
          <w:rFonts w:ascii="Aptos" w:eastAsia="Aptos" w:hAnsi="Aptos" w:cs="Aptos"/>
          <w:color w:val="000000" w:themeColor="text1"/>
        </w:rPr>
        <w:t>Classic stall.</w:t>
      </w:r>
      <w:r>
        <w:br/>
      </w:r>
      <w:r w:rsidRPr="14168FB8">
        <w:rPr>
          <w:rFonts w:ascii="Aptos" w:eastAsia="Aptos" w:hAnsi="Aptos" w:cs="Aptos"/>
          <w:b/>
          <w:bCs/>
          <w:color w:val="000000" w:themeColor="text1"/>
        </w:rPr>
        <w:t>Reframe:</w:t>
      </w:r>
      <w:r>
        <w:br/>
      </w:r>
      <w:r w:rsidRPr="14168FB8">
        <w:rPr>
          <w:rFonts w:ascii="Aptos" w:eastAsia="Aptos" w:hAnsi="Aptos" w:cs="Aptos"/>
          <w:color w:val="000000" w:themeColor="text1"/>
        </w:rPr>
        <w:t>“Totally fair</w:t>
      </w:r>
      <w:proofErr w:type="gramStart"/>
      <w:r w:rsidRPr="14168FB8">
        <w:rPr>
          <w:rFonts w:ascii="Aptos" w:eastAsia="Aptos" w:hAnsi="Aptos" w:cs="Aptos"/>
          <w:color w:val="000000" w:themeColor="text1"/>
        </w:rPr>
        <w:t>.</w:t>
      </w:r>
      <w:proofErr w:type="gramEnd"/>
      <w:r w:rsidRPr="14168FB8">
        <w:rPr>
          <w:rFonts w:ascii="Aptos" w:eastAsia="Aptos" w:hAnsi="Aptos" w:cs="Aptos"/>
          <w:color w:val="000000" w:themeColor="text1"/>
        </w:rPr>
        <w:t xml:space="preserve"> But thinking does not change the logic. You are either leaving free money </w:t>
      </w:r>
      <w:proofErr w:type="gramStart"/>
      <w:r w:rsidRPr="14168FB8">
        <w:rPr>
          <w:rFonts w:ascii="Aptos" w:eastAsia="Aptos" w:hAnsi="Aptos" w:cs="Aptos"/>
          <w:color w:val="000000" w:themeColor="text1"/>
        </w:rPr>
        <w:t>unclaimed</w:t>
      </w:r>
      <w:proofErr w:type="gramEnd"/>
      <w:r w:rsidRPr="14168FB8">
        <w:rPr>
          <w:rFonts w:ascii="Aptos" w:eastAsia="Aptos" w:hAnsi="Aptos" w:cs="Aptos"/>
          <w:color w:val="000000" w:themeColor="text1"/>
        </w:rPr>
        <w:t xml:space="preserve"> or you are not. If the project is right for you now, it will still be right in a week. Let us start the paperwork so you can </w:t>
      </w:r>
      <w:proofErr w:type="gramStart"/>
      <w:r w:rsidRPr="14168FB8">
        <w:rPr>
          <w:rFonts w:ascii="Aptos" w:eastAsia="Aptos" w:hAnsi="Aptos" w:cs="Aptos"/>
          <w:color w:val="000000" w:themeColor="text1"/>
        </w:rPr>
        <w:t>actually evaluate</w:t>
      </w:r>
      <w:proofErr w:type="gramEnd"/>
      <w:r w:rsidRPr="14168FB8">
        <w:rPr>
          <w:rFonts w:ascii="Aptos" w:eastAsia="Aptos" w:hAnsi="Aptos" w:cs="Aptos"/>
          <w:color w:val="000000" w:themeColor="text1"/>
        </w:rPr>
        <w:t xml:space="preserve"> it instead of imagining it.”</w:t>
      </w:r>
    </w:p>
    <w:p w14:paraId="1C657192" w14:textId="54C2234F" w:rsidR="00516CA0" w:rsidRDefault="53278CEF" w:rsidP="14168FB8">
      <w:pPr>
        <w:pStyle w:val="Heading2"/>
        <w:spacing w:before="299" w:after="299"/>
      </w:pPr>
      <w:r w:rsidRPr="14168FB8">
        <w:rPr>
          <w:rFonts w:ascii="Aptos" w:eastAsia="Aptos" w:hAnsi="Aptos" w:cs="Aptos"/>
          <w:b/>
          <w:bCs/>
          <w:color w:val="000000" w:themeColor="text1"/>
          <w:sz w:val="36"/>
          <w:szCs w:val="36"/>
        </w:rPr>
        <w:lastRenderedPageBreak/>
        <w:t>OBJECTION 8: “My carbon levels are already high. There’s no room to improve.”</w:t>
      </w:r>
    </w:p>
    <w:p w14:paraId="07E7BD93" w14:textId="0E7C95FA" w:rsidR="00516CA0" w:rsidRDefault="53278CEF" w:rsidP="14168FB8">
      <w:pPr>
        <w:pStyle w:val="Heading3"/>
        <w:spacing w:before="281" w:after="281"/>
      </w:pPr>
      <w:r w:rsidRPr="14168FB8">
        <w:rPr>
          <w:rFonts w:ascii="Aptos" w:eastAsia="Aptos" w:hAnsi="Aptos" w:cs="Aptos"/>
          <w:b/>
          <w:bCs/>
          <w:color w:val="000000" w:themeColor="text1"/>
        </w:rPr>
        <w:t xml:space="preserve">What they are </w:t>
      </w:r>
      <w:proofErr w:type="gramStart"/>
      <w:r w:rsidRPr="14168FB8">
        <w:rPr>
          <w:rFonts w:ascii="Aptos" w:eastAsia="Aptos" w:hAnsi="Aptos" w:cs="Aptos"/>
          <w:b/>
          <w:bCs/>
          <w:color w:val="000000" w:themeColor="text1"/>
        </w:rPr>
        <w:t>actually saying</w:t>
      </w:r>
      <w:proofErr w:type="gramEnd"/>
      <w:r w:rsidRPr="14168FB8">
        <w:rPr>
          <w:rFonts w:ascii="Aptos" w:eastAsia="Aptos" w:hAnsi="Aptos" w:cs="Aptos"/>
          <w:b/>
          <w:bCs/>
          <w:color w:val="000000" w:themeColor="text1"/>
        </w:rPr>
        <w:t>:</w:t>
      </w:r>
    </w:p>
    <w:p w14:paraId="585144B6" w14:textId="09BB7C2F" w:rsidR="00516CA0" w:rsidRDefault="53278CEF" w:rsidP="14168FB8">
      <w:pPr>
        <w:spacing w:before="240" w:after="240"/>
      </w:pPr>
      <w:r w:rsidRPr="14168FB8">
        <w:rPr>
          <w:rFonts w:ascii="Aptos" w:eastAsia="Aptos" w:hAnsi="Aptos" w:cs="Aptos"/>
          <w:color w:val="000000" w:themeColor="text1"/>
        </w:rPr>
        <w:t>“I do not want to start something that sets me up to fail. I want to be sure I can perform before I commit.”</w:t>
      </w:r>
    </w:p>
    <w:p w14:paraId="4CEB8497" w14:textId="5454C286" w:rsidR="00516CA0" w:rsidRDefault="53278CEF" w:rsidP="14168FB8">
      <w:pPr>
        <w:pStyle w:val="Heading3"/>
        <w:spacing w:before="281" w:after="281"/>
      </w:pPr>
      <w:r w:rsidRPr="14168FB8">
        <w:rPr>
          <w:rFonts w:ascii="Aptos" w:eastAsia="Aptos" w:hAnsi="Aptos" w:cs="Aptos"/>
          <w:b/>
          <w:bCs/>
          <w:color w:val="000000" w:themeColor="text1"/>
        </w:rPr>
        <w:t>Narrative Reframe:</w:t>
      </w:r>
    </w:p>
    <w:p w14:paraId="5B53B5FB" w14:textId="263E1719" w:rsidR="00516CA0" w:rsidRDefault="53278CEF" w:rsidP="14168FB8">
      <w:pPr>
        <w:spacing w:before="240" w:after="240"/>
      </w:pPr>
      <w:r w:rsidRPr="14168FB8">
        <w:rPr>
          <w:rFonts w:ascii="Aptos" w:eastAsia="Aptos" w:hAnsi="Aptos" w:cs="Aptos"/>
          <w:color w:val="000000" w:themeColor="text1"/>
        </w:rPr>
        <w:t xml:space="preserve">“You would be surprised how often this comes up — especially from good managers. High starting points make future rises slower, but also more stable. Projects do not reward where you </w:t>
      </w:r>
      <w:r w:rsidRPr="14168FB8">
        <w:rPr>
          <w:rFonts w:ascii="Aptos" w:eastAsia="Aptos" w:hAnsi="Aptos" w:cs="Aptos"/>
          <w:i/>
          <w:iCs/>
          <w:color w:val="000000" w:themeColor="text1"/>
        </w:rPr>
        <w:t>start</w:t>
      </w:r>
      <w:r w:rsidRPr="14168FB8">
        <w:rPr>
          <w:rFonts w:ascii="Aptos" w:eastAsia="Aptos" w:hAnsi="Aptos" w:cs="Aptos"/>
          <w:color w:val="000000" w:themeColor="text1"/>
        </w:rPr>
        <w:t>, they reward whether you keep moving in the right direction.”</w:t>
      </w:r>
    </w:p>
    <w:p w14:paraId="70E080A3" w14:textId="6ED34257" w:rsidR="00516CA0" w:rsidRDefault="53278CEF" w:rsidP="14168FB8">
      <w:pPr>
        <w:pStyle w:val="Heading3"/>
        <w:spacing w:before="281" w:after="281"/>
      </w:pPr>
      <w:r w:rsidRPr="14168FB8">
        <w:rPr>
          <w:rFonts w:ascii="Aptos" w:eastAsia="Aptos" w:hAnsi="Aptos" w:cs="Aptos"/>
          <w:b/>
          <w:bCs/>
          <w:color w:val="000000" w:themeColor="text1"/>
        </w:rPr>
        <w:t>Closing Line:</w:t>
      </w:r>
    </w:p>
    <w:p w14:paraId="0C61993A" w14:textId="6581F4DB" w:rsidR="00516CA0" w:rsidRDefault="53278CEF" w:rsidP="14168FB8">
      <w:pPr>
        <w:spacing w:before="240" w:after="240"/>
      </w:pPr>
      <w:r w:rsidRPr="14168FB8">
        <w:rPr>
          <w:rFonts w:ascii="Aptos" w:eastAsia="Aptos" w:hAnsi="Aptos" w:cs="Aptos"/>
          <w:color w:val="000000" w:themeColor="text1"/>
        </w:rPr>
        <w:t>“You do not get paid for where you start. You get paid for the work you do from here.”</w:t>
      </w:r>
    </w:p>
    <w:p w14:paraId="2F4B712C" w14:textId="3CCA6641" w:rsidR="00516CA0" w:rsidRDefault="00516CA0"/>
    <w:p w14:paraId="4F903E00" w14:textId="65153999" w:rsidR="00516CA0" w:rsidRDefault="53278CEF" w:rsidP="14168FB8">
      <w:pPr>
        <w:pStyle w:val="Heading2"/>
        <w:spacing w:before="299" w:after="299"/>
      </w:pPr>
      <w:r w:rsidRPr="14168FB8">
        <w:rPr>
          <w:rFonts w:ascii="Aptos" w:eastAsia="Aptos" w:hAnsi="Aptos" w:cs="Aptos"/>
          <w:b/>
          <w:bCs/>
          <w:color w:val="000000" w:themeColor="text1"/>
          <w:sz w:val="36"/>
          <w:szCs w:val="36"/>
        </w:rPr>
        <w:t>OBJECTION 9: “Baseline soil sampling is too expensive.”</w:t>
      </w:r>
    </w:p>
    <w:p w14:paraId="0ABEDC44" w14:textId="06AAA886" w:rsidR="00516CA0" w:rsidRDefault="53278CEF" w:rsidP="14168FB8">
      <w:pPr>
        <w:pStyle w:val="Heading3"/>
        <w:spacing w:before="281" w:after="281"/>
      </w:pPr>
      <w:r w:rsidRPr="14168FB8">
        <w:rPr>
          <w:rFonts w:ascii="Aptos" w:eastAsia="Aptos" w:hAnsi="Aptos" w:cs="Aptos"/>
          <w:b/>
          <w:bCs/>
          <w:color w:val="000000" w:themeColor="text1"/>
        </w:rPr>
        <w:t xml:space="preserve">What they are </w:t>
      </w:r>
      <w:proofErr w:type="gramStart"/>
      <w:r w:rsidRPr="14168FB8">
        <w:rPr>
          <w:rFonts w:ascii="Aptos" w:eastAsia="Aptos" w:hAnsi="Aptos" w:cs="Aptos"/>
          <w:b/>
          <w:bCs/>
          <w:color w:val="000000" w:themeColor="text1"/>
        </w:rPr>
        <w:t>actually saying</w:t>
      </w:r>
      <w:proofErr w:type="gramEnd"/>
      <w:r w:rsidRPr="14168FB8">
        <w:rPr>
          <w:rFonts w:ascii="Aptos" w:eastAsia="Aptos" w:hAnsi="Aptos" w:cs="Aptos"/>
          <w:b/>
          <w:bCs/>
          <w:color w:val="000000" w:themeColor="text1"/>
        </w:rPr>
        <w:t>:</w:t>
      </w:r>
    </w:p>
    <w:p w14:paraId="00E17DDF" w14:textId="690CA230" w:rsidR="00516CA0" w:rsidRDefault="53278CEF" w:rsidP="14168FB8">
      <w:pPr>
        <w:spacing w:before="240" w:after="240"/>
      </w:pPr>
      <w:r w:rsidRPr="14168FB8">
        <w:rPr>
          <w:rFonts w:ascii="Aptos" w:eastAsia="Aptos" w:hAnsi="Aptos" w:cs="Aptos"/>
          <w:color w:val="000000" w:themeColor="text1"/>
        </w:rPr>
        <w:t>“I do not want to pay for something without knowing the upside. It feels backward.”</w:t>
      </w:r>
    </w:p>
    <w:p w14:paraId="23E25957" w14:textId="5DD5C33E" w:rsidR="00516CA0" w:rsidRDefault="53278CEF" w:rsidP="14168FB8">
      <w:pPr>
        <w:pStyle w:val="Heading3"/>
        <w:spacing w:before="281" w:after="281"/>
      </w:pPr>
      <w:r w:rsidRPr="14168FB8">
        <w:rPr>
          <w:rFonts w:ascii="Aptos" w:eastAsia="Aptos" w:hAnsi="Aptos" w:cs="Aptos"/>
          <w:b/>
          <w:bCs/>
          <w:color w:val="000000" w:themeColor="text1"/>
        </w:rPr>
        <w:t>Narrative Reframe:</w:t>
      </w:r>
    </w:p>
    <w:p w14:paraId="69F23B82" w14:textId="6713E56E" w:rsidR="00516CA0" w:rsidRDefault="53278CEF" w:rsidP="14168FB8">
      <w:pPr>
        <w:spacing w:before="240" w:after="240"/>
      </w:pPr>
      <w:r w:rsidRPr="14168FB8">
        <w:rPr>
          <w:rFonts w:ascii="Aptos" w:eastAsia="Aptos" w:hAnsi="Aptos" w:cs="Aptos"/>
          <w:color w:val="000000" w:themeColor="text1"/>
        </w:rPr>
        <w:t>“Baseline sampling is the only upfront cost because it is the only part that creates your starting line. Everything after that is optional and paid out of future earnings. You are not buying a cost — you are buying entry into a second revenue stream.”</w:t>
      </w:r>
    </w:p>
    <w:p w14:paraId="2C674A3A" w14:textId="233B4B3D" w:rsidR="00516CA0" w:rsidRDefault="53278CEF" w:rsidP="14168FB8">
      <w:pPr>
        <w:pStyle w:val="Heading3"/>
        <w:spacing w:before="281" w:after="281"/>
      </w:pPr>
      <w:r w:rsidRPr="14168FB8">
        <w:rPr>
          <w:rFonts w:ascii="Aptos" w:eastAsia="Aptos" w:hAnsi="Aptos" w:cs="Aptos"/>
          <w:b/>
          <w:bCs/>
          <w:color w:val="000000" w:themeColor="text1"/>
        </w:rPr>
        <w:t>Closing Line:</w:t>
      </w:r>
    </w:p>
    <w:p w14:paraId="0CC037F3" w14:textId="55D6030D" w:rsidR="00516CA0" w:rsidRDefault="53278CEF" w:rsidP="14168FB8">
      <w:pPr>
        <w:spacing w:before="240" w:after="240"/>
      </w:pPr>
      <w:r w:rsidRPr="14168FB8">
        <w:rPr>
          <w:rFonts w:ascii="Aptos" w:eastAsia="Aptos" w:hAnsi="Aptos" w:cs="Aptos"/>
          <w:color w:val="000000" w:themeColor="text1"/>
        </w:rPr>
        <w:t>“You pay for the first sample once. After that, the program pays you.”</w:t>
      </w:r>
    </w:p>
    <w:p w14:paraId="20F7B6A7" w14:textId="4F6C68A9" w:rsidR="00516CA0" w:rsidRDefault="00516CA0"/>
    <w:p w14:paraId="7CF20DA1" w14:textId="6DFB65F9" w:rsidR="00516CA0" w:rsidRDefault="53278CEF" w:rsidP="14168FB8">
      <w:pPr>
        <w:pStyle w:val="Heading2"/>
        <w:spacing w:before="299" w:after="299"/>
      </w:pPr>
      <w:r w:rsidRPr="14168FB8">
        <w:rPr>
          <w:rFonts w:ascii="Aptos" w:eastAsia="Aptos" w:hAnsi="Aptos" w:cs="Aptos"/>
          <w:b/>
          <w:bCs/>
          <w:color w:val="000000" w:themeColor="text1"/>
          <w:sz w:val="36"/>
          <w:szCs w:val="36"/>
        </w:rPr>
        <w:lastRenderedPageBreak/>
        <w:t>OBJECTION 10: “If I defer sampling for future credits at a lower rate, I’m losing money.”</w:t>
      </w:r>
    </w:p>
    <w:p w14:paraId="4AEC9788" w14:textId="5C1F5CD2" w:rsidR="00516CA0" w:rsidRDefault="53278CEF" w:rsidP="14168FB8">
      <w:pPr>
        <w:pStyle w:val="Heading3"/>
        <w:spacing w:before="281" w:after="281"/>
      </w:pPr>
      <w:r w:rsidRPr="14168FB8">
        <w:rPr>
          <w:rFonts w:ascii="Aptos" w:eastAsia="Aptos" w:hAnsi="Aptos" w:cs="Aptos"/>
          <w:b/>
          <w:bCs/>
          <w:color w:val="000000" w:themeColor="text1"/>
        </w:rPr>
        <w:t xml:space="preserve">What they are </w:t>
      </w:r>
      <w:proofErr w:type="gramStart"/>
      <w:r w:rsidRPr="14168FB8">
        <w:rPr>
          <w:rFonts w:ascii="Aptos" w:eastAsia="Aptos" w:hAnsi="Aptos" w:cs="Aptos"/>
          <w:b/>
          <w:bCs/>
          <w:color w:val="000000" w:themeColor="text1"/>
        </w:rPr>
        <w:t>actually saying</w:t>
      </w:r>
      <w:proofErr w:type="gramEnd"/>
      <w:r w:rsidRPr="14168FB8">
        <w:rPr>
          <w:rFonts w:ascii="Aptos" w:eastAsia="Aptos" w:hAnsi="Aptos" w:cs="Aptos"/>
          <w:b/>
          <w:bCs/>
          <w:color w:val="000000" w:themeColor="text1"/>
        </w:rPr>
        <w:t>:</w:t>
      </w:r>
    </w:p>
    <w:p w14:paraId="4844ED99" w14:textId="257E4BE8" w:rsidR="00516CA0" w:rsidRDefault="53278CEF" w:rsidP="14168FB8">
      <w:pPr>
        <w:spacing w:before="240" w:after="240"/>
      </w:pPr>
      <w:r w:rsidRPr="14168FB8">
        <w:rPr>
          <w:rFonts w:ascii="Aptos" w:eastAsia="Aptos" w:hAnsi="Aptos" w:cs="Aptos"/>
          <w:color w:val="000000" w:themeColor="text1"/>
        </w:rPr>
        <w:t>“I want the upside without the risk. I am trying to protect the downside.”</w:t>
      </w:r>
    </w:p>
    <w:p w14:paraId="71B1C9E2" w14:textId="6300BF4D" w:rsidR="00516CA0" w:rsidRDefault="53278CEF" w:rsidP="14168FB8">
      <w:pPr>
        <w:pStyle w:val="Heading3"/>
        <w:spacing w:before="281" w:after="281"/>
      </w:pPr>
      <w:r w:rsidRPr="14168FB8">
        <w:rPr>
          <w:rFonts w:ascii="Aptos" w:eastAsia="Aptos" w:hAnsi="Aptos" w:cs="Aptos"/>
          <w:b/>
          <w:bCs/>
          <w:color w:val="000000" w:themeColor="text1"/>
        </w:rPr>
        <w:t>Narrative Reframe:</w:t>
      </w:r>
    </w:p>
    <w:p w14:paraId="47C069BF" w14:textId="18897B5D" w:rsidR="00516CA0" w:rsidRDefault="53278CEF" w:rsidP="14168FB8">
      <w:pPr>
        <w:spacing w:before="240" w:after="240"/>
      </w:pPr>
      <w:r w:rsidRPr="14168FB8">
        <w:rPr>
          <w:rFonts w:ascii="Aptos" w:eastAsia="Aptos" w:hAnsi="Aptos" w:cs="Aptos"/>
          <w:color w:val="000000" w:themeColor="text1"/>
        </w:rPr>
        <w:t>“The deferral is not a penalty — it is a risk hedge. Some producers want no upfront cost. Some want to pay and capture full upside. Both are correct. It depends on whether you value certainty more or upside more.”</w:t>
      </w:r>
    </w:p>
    <w:p w14:paraId="4DE3D47D" w14:textId="70A9CA46" w:rsidR="00516CA0" w:rsidRDefault="53278CEF" w:rsidP="14168FB8">
      <w:pPr>
        <w:pStyle w:val="Heading3"/>
        <w:spacing w:before="281" w:after="281"/>
      </w:pPr>
      <w:r w:rsidRPr="14168FB8">
        <w:rPr>
          <w:rFonts w:ascii="Aptos" w:eastAsia="Aptos" w:hAnsi="Aptos" w:cs="Aptos"/>
          <w:b/>
          <w:bCs/>
          <w:color w:val="000000" w:themeColor="text1"/>
        </w:rPr>
        <w:t>Closing Line:</w:t>
      </w:r>
    </w:p>
    <w:p w14:paraId="58FD94CB" w14:textId="32D239FC" w:rsidR="00516CA0" w:rsidRDefault="53278CEF" w:rsidP="14168FB8">
      <w:pPr>
        <w:spacing w:before="240" w:after="240"/>
      </w:pPr>
      <w:r w:rsidRPr="14168FB8">
        <w:rPr>
          <w:rFonts w:ascii="Aptos" w:eastAsia="Aptos" w:hAnsi="Aptos" w:cs="Aptos"/>
          <w:color w:val="000000" w:themeColor="text1"/>
        </w:rPr>
        <w:t>“It is not about gaining or losing — it is choosing whether you want a no-cost entry or a full-upside entry. Both are legitimate.”</w:t>
      </w:r>
    </w:p>
    <w:p w14:paraId="10A6D7A9" w14:textId="4E5BFFEE" w:rsidR="00516CA0" w:rsidRDefault="00516CA0"/>
    <w:p w14:paraId="41FBE2A7" w14:textId="4FD6AF21" w:rsidR="00516CA0" w:rsidRDefault="53278CEF" w:rsidP="14168FB8">
      <w:pPr>
        <w:pStyle w:val="Heading2"/>
        <w:spacing w:before="299" w:after="299"/>
      </w:pPr>
      <w:r w:rsidRPr="14168FB8">
        <w:rPr>
          <w:rFonts w:ascii="Aptos" w:eastAsia="Aptos" w:hAnsi="Aptos" w:cs="Aptos"/>
          <w:b/>
          <w:bCs/>
          <w:color w:val="000000" w:themeColor="text1"/>
          <w:sz w:val="36"/>
          <w:szCs w:val="36"/>
        </w:rPr>
        <w:t>OBJECTION 11: “I cannot invest in new practices without knowing how many credits I’ll generate or what price I’ll get.”</w:t>
      </w:r>
    </w:p>
    <w:p w14:paraId="3AD523FE" w14:textId="38CD6213" w:rsidR="00516CA0" w:rsidRDefault="53278CEF" w:rsidP="14168FB8">
      <w:pPr>
        <w:pStyle w:val="Heading3"/>
        <w:spacing w:before="281" w:after="281"/>
      </w:pPr>
      <w:r w:rsidRPr="14168FB8">
        <w:rPr>
          <w:rFonts w:ascii="Aptos" w:eastAsia="Aptos" w:hAnsi="Aptos" w:cs="Aptos"/>
          <w:b/>
          <w:bCs/>
          <w:color w:val="000000" w:themeColor="text1"/>
        </w:rPr>
        <w:t xml:space="preserve">What they are </w:t>
      </w:r>
      <w:proofErr w:type="gramStart"/>
      <w:r w:rsidRPr="14168FB8">
        <w:rPr>
          <w:rFonts w:ascii="Aptos" w:eastAsia="Aptos" w:hAnsi="Aptos" w:cs="Aptos"/>
          <w:b/>
          <w:bCs/>
          <w:color w:val="000000" w:themeColor="text1"/>
        </w:rPr>
        <w:t>actually saying</w:t>
      </w:r>
      <w:proofErr w:type="gramEnd"/>
      <w:r w:rsidRPr="14168FB8">
        <w:rPr>
          <w:rFonts w:ascii="Aptos" w:eastAsia="Aptos" w:hAnsi="Aptos" w:cs="Aptos"/>
          <w:b/>
          <w:bCs/>
          <w:color w:val="000000" w:themeColor="text1"/>
        </w:rPr>
        <w:t>:</w:t>
      </w:r>
    </w:p>
    <w:p w14:paraId="4A2A14E5" w14:textId="6C4F93FE" w:rsidR="00516CA0" w:rsidRDefault="53278CEF" w:rsidP="14168FB8">
      <w:pPr>
        <w:spacing w:before="240" w:after="240"/>
      </w:pPr>
      <w:r w:rsidRPr="14168FB8">
        <w:rPr>
          <w:rFonts w:ascii="Aptos" w:eastAsia="Aptos" w:hAnsi="Aptos" w:cs="Aptos"/>
          <w:color w:val="000000" w:themeColor="text1"/>
        </w:rPr>
        <w:t>“I do not want to be left holding the bag if the numbers do not work.”</w:t>
      </w:r>
    </w:p>
    <w:p w14:paraId="788995F1" w14:textId="2AEF444B" w:rsidR="00516CA0" w:rsidRDefault="53278CEF" w:rsidP="14168FB8">
      <w:pPr>
        <w:pStyle w:val="Heading3"/>
        <w:spacing w:before="281" w:after="281"/>
      </w:pPr>
      <w:r w:rsidRPr="14168FB8">
        <w:rPr>
          <w:rFonts w:ascii="Aptos" w:eastAsia="Aptos" w:hAnsi="Aptos" w:cs="Aptos"/>
          <w:b/>
          <w:bCs/>
          <w:color w:val="000000" w:themeColor="text1"/>
        </w:rPr>
        <w:t>Narrative Reframe:</w:t>
      </w:r>
    </w:p>
    <w:p w14:paraId="2525D2F7" w14:textId="57872C62" w:rsidR="00516CA0" w:rsidRDefault="53278CEF" w:rsidP="14168FB8">
      <w:pPr>
        <w:spacing w:before="240" w:after="240"/>
      </w:pPr>
      <w:r w:rsidRPr="14168FB8">
        <w:rPr>
          <w:rFonts w:ascii="Aptos" w:eastAsia="Aptos" w:hAnsi="Aptos" w:cs="Aptos"/>
          <w:color w:val="000000" w:themeColor="text1"/>
        </w:rPr>
        <w:t>“No one can predict the exact number of credits before measurement, the same way no one can predict exactly how many kilos a calf will gain before the season is over. But the direction is clear: better management equals more grass, better soils, and better returns. Credits just pay you for work you would want to do anyway.”</w:t>
      </w:r>
    </w:p>
    <w:p w14:paraId="092C1944" w14:textId="39D02679" w:rsidR="00516CA0" w:rsidRDefault="53278CEF" w:rsidP="14168FB8">
      <w:pPr>
        <w:pStyle w:val="Heading3"/>
        <w:spacing w:before="281" w:after="281"/>
      </w:pPr>
      <w:r w:rsidRPr="14168FB8">
        <w:rPr>
          <w:rFonts w:ascii="Aptos" w:eastAsia="Aptos" w:hAnsi="Aptos" w:cs="Aptos"/>
          <w:b/>
          <w:bCs/>
          <w:color w:val="000000" w:themeColor="text1"/>
        </w:rPr>
        <w:lastRenderedPageBreak/>
        <w:t>Closing Line:</w:t>
      </w:r>
    </w:p>
    <w:p w14:paraId="3323FA95" w14:textId="36037C5C" w:rsidR="00516CA0" w:rsidRDefault="53278CEF" w:rsidP="14168FB8">
      <w:pPr>
        <w:spacing w:before="240" w:after="240"/>
      </w:pPr>
      <w:r w:rsidRPr="14168FB8">
        <w:rPr>
          <w:rFonts w:ascii="Aptos" w:eastAsia="Aptos" w:hAnsi="Aptos" w:cs="Aptos"/>
          <w:color w:val="000000" w:themeColor="text1"/>
        </w:rPr>
        <w:t>“You are not paying for guesses. You are getting paid for improvement. The numbers rise as your land does.”</w:t>
      </w:r>
    </w:p>
    <w:p w14:paraId="2E8A2F9D" w14:textId="2630157D" w:rsidR="00516CA0" w:rsidRDefault="00516CA0"/>
    <w:p w14:paraId="2A621C56" w14:textId="26628DCC" w:rsidR="00516CA0" w:rsidRDefault="53278CEF" w:rsidP="14168FB8">
      <w:pPr>
        <w:pStyle w:val="Heading2"/>
        <w:spacing w:before="299" w:after="299"/>
      </w:pPr>
      <w:r w:rsidRPr="14168FB8">
        <w:rPr>
          <w:rFonts w:ascii="Aptos" w:eastAsia="Aptos" w:hAnsi="Aptos" w:cs="Aptos"/>
          <w:b/>
          <w:bCs/>
          <w:color w:val="000000" w:themeColor="text1"/>
          <w:sz w:val="36"/>
          <w:szCs w:val="36"/>
        </w:rPr>
        <w:t xml:space="preserve">OBJECTION 12: “Twenty five percent over </w:t>
      </w:r>
      <w:proofErr w:type="gramStart"/>
      <w:r w:rsidRPr="14168FB8">
        <w:rPr>
          <w:rFonts w:ascii="Aptos" w:eastAsia="Aptos" w:hAnsi="Aptos" w:cs="Aptos"/>
          <w:b/>
          <w:bCs/>
          <w:color w:val="000000" w:themeColor="text1"/>
          <w:sz w:val="36"/>
          <w:szCs w:val="36"/>
        </w:rPr>
        <w:t>twenty five</w:t>
      </w:r>
      <w:proofErr w:type="gramEnd"/>
      <w:r w:rsidRPr="14168FB8">
        <w:rPr>
          <w:rFonts w:ascii="Aptos" w:eastAsia="Aptos" w:hAnsi="Aptos" w:cs="Aptos"/>
          <w:b/>
          <w:bCs/>
          <w:color w:val="000000" w:themeColor="text1"/>
          <w:sz w:val="36"/>
          <w:szCs w:val="36"/>
        </w:rPr>
        <w:t xml:space="preserve"> years is too much.”</w:t>
      </w:r>
    </w:p>
    <w:p w14:paraId="6441F13D" w14:textId="73AD548B" w:rsidR="00516CA0" w:rsidRDefault="53278CEF" w:rsidP="14168FB8">
      <w:pPr>
        <w:pStyle w:val="Heading3"/>
        <w:spacing w:before="281" w:after="281"/>
      </w:pPr>
      <w:r w:rsidRPr="14168FB8">
        <w:rPr>
          <w:rFonts w:ascii="Aptos" w:eastAsia="Aptos" w:hAnsi="Aptos" w:cs="Aptos"/>
          <w:b/>
          <w:bCs/>
          <w:color w:val="000000" w:themeColor="text1"/>
        </w:rPr>
        <w:t xml:space="preserve">What they are </w:t>
      </w:r>
      <w:proofErr w:type="gramStart"/>
      <w:r w:rsidRPr="14168FB8">
        <w:rPr>
          <w:rFonts w:ascii="Aptos" w:eastAsia="Aptos" w:hAnsi="Aptos" w:cs="Aptos"/>
          <w:b/>
          <w:bCs/>
          <w:color w:val="000000" w:themeColor="text1"/>
        </w:rPr>
        <w:t>actually saying</w:t>
      </w:r>
      <w:proofErr w:type="gramEnd"/>
      <w:r w:rsidRPr="14168FB8">
        <w:rPr>
          <w:rFonts w:ascii="Aptos" w:eastAsia="Aptos" w:hAnsi="Aptos" w:cs="Aptos"/>
          <w:b/>
          <w:bCs/>
          <w:color w:val="000000" w:themeColor="text1"/>
        </w:rPr>
        <w:t>:</w:t>
      </w:r>
    </w:p>
    <w:p w14:paraId="4F004E34" w14:textId="61231349" w:rsidR="00516CA0" w:rsidRDefault="53278CEF" w:rsidP="14168FB8">
      <w:pPr>
        <w:spacing w:before="240" w:after="240"/>
      </w:pPr>
      <w:r w:rsidRPr="14168FB8">
        <w:rPr>
          <w:rFonts w:ascii="Aptos" w:eastAsia="Aptos" w:hAnsi="Aptos" w:cs="Aptos"/>
          <w:color w:val="000000" w:themeColor="text1"/>
        </w:rPr>
        <w:t>“I’m worried I’m giving away too much control for too long.”</w:t>
      </w:r>
    </w:p>
    <w:p w14:paraId="41628F6F" w14:textId="74FCC71F" w:rsidR="00516CA0" w:rsidRDefault="53278CEF" w:rsidP="14168FB8">
      <w:pPr>
        <w:pStyle w:val="Heading3"/>
        <w:spacing w:before="281" w:after="281"/>
      </w:pPr>
      <w:r w:rsidRPr="14168FB8">
        <w:rPr>
          <w:rFonts w:ascii="Aptos" w:eastAsia="Aptos" w:hAnsi="Aptos" w:cs="Aptos"/>
          <w:b/>
          <w:bCs/>
          <w:color w:val="000000" w:themeColor="text1"/>
        </w:rPr>
        <w:t>Narrative Reframe:</w:t>
      </w:r>
    </w:p>
    <w:p w14:paraId="6B569D72" w14:textId="09C5CC48" w:rsidR="00516CA0" w:rsidRDefault="53278CEF" w:rsidP="14168FB8">
      <w:pPr>
        <w:spacing w:before="240" w:after="240"/>
      </w:pPr>
      <w:r w:rsidRPr="14168FB8">
        <w:rPr>
          <w:rFonts w:ascii="Aptos" w:eastAsia="Aptos" w:hAnsi="Aptos" w:cs="Aptos"/>
          <w:color w:val="000000" w:themeColor="text1"/>
        </w:rPr>
        <w:t xml:space="preserve">“The twenty five percent is not for management — it is for measurement, auditing, mapping, compliance, and the whole engine that turns soil improvement into revenue. You keep </w:t>
      </w:r>
      <w:proofErr w:type="gramStart"/>
      <w:r w:rsidRPr="14168FB8">
        <w:rPr>
          <w:rFonts w:ascii="Aptos" w:eastAsia="Aptos" w:hAnsi="Aptos" w:cs="Aptos"/>
          <w:color w:val="000000" w:themeColor="text1"/>
        </w:rPr>
        <w:t>seventy five</w:t>
      </w:r>
      <w:proofErr w:type="gramEnd"/>
      <w:r w:rsidRPr="14168FB8">
        <w:rPr>
          <w:rFonts w:ascii="Aptos" w:eastAsia="Aptos" w:hAnsi="Aptos" w:cs="Aptos"/>
          <w:color w:val="000000" w:themeColor="text1"/>
        </w:rPr>
        <w:t xml:space="preserve"> percent for results you create. For context: most industries pay fifty percent to middlemen.”</w:t>
      </w:r>
    </w:p>
    <w:p w14:paraId="72FBA084" w14:textId="623C9A44" w:rsidR="00516CA0" w:rsidRDefault="53278CEF" w:rsidP="14168FB8">
      <w:pPr>
        <w:pStyle w:val="Heading3"/>
        <w:spacing w:before="281" w:after="281"/>
      </w:pPr>
      <w:r w:rsidRPr="14168FB8">
        <w:rPr>
          <w:rFonts w:ascii="Aptos" w:eastAsia="Aptos" w:hAnsi="Aptos" w:cs="Aptos"/>
          <w:b/>
          <w:bCs/>
          <w:color w:val="000000" w:themeColor="text1"/>
        </w:rPr>
        <w:t>Closing Line:</w:t>
      </w:r>
    </w:p>
    <w:p w14:paraId="377A7870" w14:textId="34C380C3" w:rsidR="00516CA0" w:rsidRDefault="53278CEF" w:rsidP="14168FB8">
      <w:pPr>
        <w:spacing w:before="240" w:after="240"/>
      </w:pPr>
      <w:r w:rsidRPr="14168FB8">
        <w:rPr>
          <w:rFonts w:ascii="Aptos" w:eastAsia="Aptos" w:hAnsi="Aptos" w:cs="Aptos"/>
          <w:color w:val="000000" w:themeColor="text1"/>
        </w:rPr>
        <w:t>“You keep most of the upside, and you never write a cheque to us. That’s a fair deal.”</w:t>
      </w:r>
    </w:p>
    <w:p w14:paraId="6889C82F" w14:textId="54F3C584" w:rsidR="00516CA0" w:rsidRDefault="00516CA0"/>
    <w:p w14:paraId="7296CD9D" w14:textId="7120E02C" w:rsidR="00516CA0" w:rsidRDefault="53278CEF" w:rsidP="14168FB8">
      <w:pPr>
        <w:pStyle w:val="Heading2"/>
        <w:spacing w:before="299" w:after="299"/>
      </w:pPr>
      <w:r w:rsidRPr="14168FB8">
        <w:rPr>
          <w:rFonts w:ascii="Aptos" w:eastAsia="Aptos" w:hAnsi="Aptos" w:cs="Aptos"/>
          <w:b/>
          <w:bCs/>
          <w:color w:val="000000" w:themeColor="text1"/>
          <w:sz w:val="36"/>
          <w:szCs w:val="36"/>
        </w:rPr>
        <w:t>OBJECTION 13: “It’s a scam. It’s all bullshit.”</w:t>
      </w:r>
    </w:p>
    <w:p w14:paraId="07BF0E53" w14:textId="29471B7D" w:rsidR="00516CA0" w:rsidRDefault="53278CEF" w:rsidP="14168FB8">
      <w:pPr>
        <w:pStyle w:val="Heading3"/>
        <w:spacing w:before="281" w:after="281"/>
      </w:pPr>
      <w:r w:rsidRPr="14168FB8">
        <w:rPr>
          <w:rFonts w:ascii="Aptos" w:eastAsia="Aptos" w:hAnsi="Aptos" w:cs="Aptos"/>
          <w:b/>
          <w:bCs/>
          <w:color w:val="000000" w:themeColor="text1"/>
        </w:rPr>
        <w:t xml:space="preserve">What they are </w:t>
      </w:r>
      <w:proofErr w:type="gramStart"/>
      <w:r w:rsidRPr="14168FB8">
        <w:rPr>
          <w:rFonts w:ascii="Aptos" w:eastAsia="Aptos" w:hAnsi="Aptos" w:cs="Aptos"/>
          <w:b/>
          <w:bCs/>
          <w:color w:val="000000" w:themeColor="text1"/>
        </w:rPr>
        <w:t>actually saying</w:t>
      </w:r>
      <w:proofErr w:type="gramEnd"/>
      <w:r w:rsidRPr="14168FB8">
        <w:rPr>
          <w:rFonts w:ascii="Aptos" w:eastAsia="Aptos" w:hAnsi="Aptos" w:cs="Aptos"/>
          <w:b/>
          <w:bCs/>
          <w:color w:val="000000" w:themeColor="text1"/>
        </w:rPr>
        <w:t>:</w:t>
      </w:r>
    </w:p>
    <w:p w14:paraId="4DC48D7B" w14:textId="4AEAA3E6" w:rsidR="00516CA0" w:rsidRDefault="53278CEF" w:rsidP="14168FB8">
      <w:pPr>
        <w:spacing w:before="240" w:after="240"/>
      </w:pPr>
      <w:r w:rsidRPr="14168FB8">
        <w:rPr>
          <w:rFonts w:ascii="Aptos" w:eastAsia="Aptos" w:hAnsi="Aptos" w:cs="Aptos"/>
          <w:color w:val="000000" w:themeColor="text1"/>
        </w:rPr>
        <w:t>“I have heard too many schemes in my life, and I don’t trust anything unfamiliar — especially if the government is near it.”</w:t>
      </w:r>
    </w:p>
    <w:p w14:paraId="2B1424D1" w14:textId="3D0304AB" w:rsidR="00516CA0" w:rsidRDefault="53278CEF" w:rsidP="14168FB8">
      <w:pPr>
        <w:pStyle w:val="Heading3"/>
        <w:spacing w:before="281" w:after="281"/>
      </w:pPr>
      <w:r w:rsidRPr="14168FB8">
        <w:rPr>
          <w:rFonts w:ascii="Aptos" w:eastAsia="Aptos" w:hAnsi="Aptos" w:cs="Aptos"/>
          <w:b/>
          <w:bCs/>
          <w:color w:val="000000" w:themeColor="text1"/>
        </w:rPr>
        <w:t>Narrative Reframe:</w:t>
      </w:r>
    </w:p>
    <w:p w14:paraId="14787D3C" w14:textId="2D048075" w:rsidR="00516CA0" w:rsidRDefault="53278CEF" w:rsidP="14168FB8">
      <w:pPr>
        <w:spacing w:before="240" w:after="240"/>
      </w:pPr>
      <w:r w:rsidRPr="14168FB8">
        <w:rPr>
          <w:rFonts w:ascii="Aptos" w:eastAsia="Aptos" w:hAnsi="Aptos" w:cs="Aptos"/>
          <w:color w:val="000000" w:themeColor="text1"/>
        </w:rPr>
        <w:t xml:space="preserve">“Ninety percent of </w:t>
      </w:r>
      <w:proofErr w:type="spellStart"/>
      <w:r w:rsidRPr="14168FB8">
        <w:rPr>
          <w:rFonts w:ascii="Aptos" w:eastAsia="Aptos" w:hAnsi="Aptos" w:cs="Aptos"/>
          <w:color w:val="000000" w:themeColor="text1"/>
        </w:rPr>
        <w:t>graziers</w:t>
      </w:r>
      <w:proofErr w:type="spellEnd"/>
      <w:r w:rsidRPr="14168FB8">
        <w:rPr>
          <w:rFonts w:ascii="Aptos" w:eastAsia="Aptos" w:hAnsi="Aptos" w:cs="Aptos"/>
          <w:color w:val="000000" w:themeColor="text1"/>
        </w:rPr>
        <w:t xml:space="preserve"> start here. Every new market in history felt like a scam until the first generation proved it was real. That is why the industry now relies on audited </w:t>
      </w:r>
      <w:r w:rsidRPr="14168FB8">
        <w:rPr>
          <w:rFonts w:ascii="Aptos" w:eastAsia="Aptos" w:hAnsi="Aptos" w:cs="Aptos"/>
          <w:color w:val="000000" w:themeColor="text1"/>
        </w:rPr>
        <w:lastRenderedPageBreak/>
        <w:t>standards, accredited measurement, and third-party verification. Unlike scams, this requires evidence.”</w:t>
      </w:r>
    </w:p>
    <w:p w14:paraId="6FB24CA0" w14:textId="011896E4" w:rsidR="00516CA0" w:rsidRDefault="53278CEF" w:rsidP="14168FB8">
      <w:pPr>
        <w:pStyle w:val="Heading3"/>
        <w:spacing w:before="281" w:after="281"/>
      </w:pPr>
      <w:r w:rsidRPr="14168FB8">
        <w:rPr>
          <w:rFonts w:ascii="Aptos" w:eastAsia="Aptos" w:hAnsi="Aptos" w:cs="Aptos"/>
          <w:b/>
          <w:bCs/>
          <w:color w:val="000000" w:themeColor="text1"/>
        </w:rPr>
        <w:t>Closing Line:</w:t>
      </w:r>
    </w:p>
    <w:p w14:paraId="6B3F4AF2" w14:textId="34307802" w:rsidR="00516CA0" w:rsidRDefault="53278CEF" w:rsidP="14168FB8">
      <w:pPr>
        <w:spacing w:before="240" w:after="240"/>
      </w:pPr>
      <w:r w:rsidRPr="14168FB8">
        <w:rPr>
          <w:rFonts w:ascii="Aptos" w:eastAsia="Aptos" w:hAnsi="Aptos" w:cs="Aptos"/>
          <w:color w:val="000000" w:themeColor="text1"/>
        </w:rPr>
        <w:t>“If it were bullshit, they would not let us sample your soil or audit the results. The numbers either show up, or they do not — and you only earn when they do.”</w:t>
      </w:r>
    </w:p>
    <w:p w14:paraId="2C078E63" w14:textId="5F634FBB" w:rsidR="00516CA0" w:rsidRDefault="00516CA0"/>
    <w:p w14:paraId="7A6DDC27" w14:textId="2DB10E53" w:rsidR="069C7A7E" w:rsidRDefault="069C7A7E" w:rsidP="14168FB8">
      <w:pPr>
        <w:rPr>
          <w:rFonts w:ascii="Aptos" w:eastAsia="Aptos" w:hAnsi="Aptos" w:cs="Aptos"/>
          <w:b/>
          <w:bCs/>
          <w:sz w:val="36"/>
          <w:szCs w:val="36"/>
        </w:rPr>
      </w:pPr>
      <w:r w:rsidRPr="14168FB8">
        <w:rPr>
          <w:rFonts w:ascii="Aptos" w:eastAsia="Aptos" w:hAnsi="Aptos" w:cs="Aptos"/>
          <w:b/>
          <w:bCs/>
          <w:sz w:val="36"/>
          <w:szCs w:val="36"/>
        </w:rPr>
        <w:t>Objection 14: “It’s with the solicitor”</w:t>
      </w:r>
    </w:p>
    <w:p w14:paraId="336F4443" w14:textId="4CF497A7" w:rsidR="14168FB8" w:rsidRDefault="14168FB8" w:rsidP="14168FB8">
      <w:pPr>
        <w:rPr>
          <w:rFonts w:ascii="Aptos" w:eastAsia="Aptos" w:hAnsi="Aptos" w:cs="Aptos"/>
          <w:b/>
          <w:bCs/>
          <w:sz w:val="36"/>
          <w:szCs w:val="36"/>
        </w:rPr>
      </w:pPr>
    </w:p>
    <w:p w14:paraId="5F7A6CB8" w14:textId="1D2FB873" w:rsidR="14168FB8" w:rsidRDefault="14168FB8" w:rsidP="14168FB8">
      <w:pPr>
        <w:rPr>
          <w:rFonts w:ascii="Aptos" w:eastAsia="Aptos" w:hAnsi="Aptos" w:cs="Aptos"/>
          <w:b/>
          <w:bCs/>
          <w:sz w:val="36"/>
          <w:szCs w:val="36"/>
        </w:rPr>
      </w:pPr>
    </w:p>
    <w:sectPr w:rsidR="14168F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C71D28D"/>
    <w:rsid w:val="000258B2"/>
    <w:rsid w:val="000C0F9C"/>
    <w:rsid w:val="000E4DCF"/>
    <w:rsid w:val="00512DC3"/>
    <w:rsid w:val="00516CA0"/>
    <w:rsid w:val="009A66F8"/>
    <w:rsid w:val="069C7A7E"/>
    <w:rsid w:val="14168FB8"/>
    <w:rsid w:val="1C68E697"/>
    <w:rsid w:val="2C71D28D"/>
    <w:rsid w:val="33F5D7CC"/>
    <w:rsid w:val="36C91723"/>
    <w:rsid w:val="4F2437DB"/>
    <w:rsid w:val="53278CEF"/>
    <w:rsid w:val="58F63B8E"/>
    <w:rsid w:val="6A849EE2"/>
    <w:rsid w:val="7CEB08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1D28D"/>
  <w15:chartTrackingRefBased/>
  <w15:docId w15:val="{43291675-7E0B-476E-8E4B-E51FF0F7E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14168F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14168F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14168FB8"/>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e4ec61c-b7af-4060-bf72-5beaa52d2a51}" enabled="0" method="" siteId="{9e4ec61c-b7af-4060-bf72-5beaa52d2a51}" removed="1"/>
</clbl:labelList>
</file>

<file path=docProps/app.xml><?xml version="1.0" encoding="utf-8"?>
<Properties xmlns="http://schemas.openxmlformats.org/officeDocument/2006/extended-properties" xmlns:vt="http://schemas.openxmlformats.org/officeDocument/2006/docPropsVTypes">
  <Template>Normal</Template>
  <TotalTime>1</TotalTime>
  <Pages>6</Pages>
  <Words>808</Words>
  <Characters>4612</Characters>
  <Application>Microsoft Office Word</Application>
  <DocSecurity>0</DocSecurity>
  <Lines>38</Lines>
  <Paragraphs>10</Paragraphs>
  <ScaleCrop>false</ScaleCrop>
  <Company/>
  <LinksUpToDate>false</LinksUpToDate>
  <CharactersWithSpaces>5410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Hobbs Magaret</dc:creator>
  <cp:keywords/>
  <dc:description/>
  <cp:lastModifiedBy>Ben Payne</cp:lastModifiedBy>
  <cp:revision>4</cp:revision>
  <dcterms:created xsi:type="dcterms:W3CDTF">2026-04-01T03:09:00Z</dcterms:created>
  <dcterms:modified xsi:type="dcterms:W3CDTF">2026-04-07T23:07:00Z</dcterms:modified>
</cp:coreProperties>
</file>