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725ACF" w:rsidRDefault="00FB21A4" w:rsidP="00FB21A4">
      <w:pPr>
        <w:pStyle w:val="Nagwek1"/>
        <w:rPr>
          <w:lang w:val="en-US"/>
        </w:rPr>
      </w:pPr>
      <w:r w:rsidRPr="00725ACF">
        <w:rPr>
          <w:lang w:val="en-US"/>
        </w:rPr>
        <w:t>Mariola Bobrowska</w:t>
      </w:r>
    </w:p>
    <w:p w14:paraId="03EB0A9E" w14:textId="77777777" w:rsidR="00FB21A4" w:rsidRPr="00725ACF" w:rsidRDefault="00FB21A4" w:rsidP="00FB21A4">
      <w:pPr>
        <w:rPr>
          <w:lang w:val="en-US"/>
        </w:rPr>
      </w:pPr>
      <w:r w:rsidRPr="00725ACF">
        <w:rPr>
          <w:lang w:val="en-US"/>
        </w:rPr>
        <w:t>Senior Wood Quality Assurance Entry Level Graduate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72631CB4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>2015 – 201</w:t>
      </w:r>
      <w:r w:rsidR="00725ACF">
        <w:t>6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 2009-2010</w:t>
      </w:r>
      <w:r>
        <w:br/>
        <w:t>magister inżynier</w:t>
      </w:r>
      <w:r>
        <w:br/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509D850C" w:rsidR="00006D2C" w:rsidRPr="00006D2C" w:rsidRDefault="00EB15B1" w:rsidP="00006D2C">
      <w:r>
        <w:t>Zaświadczenie dentystyczne</w:t>
      </w:r>
      <w:r>
        <w:br/>
        <w:t>Prawo jazdy kategorii T</w:t>
      </w:r>
      <w:r>
        <w:br/>
        <w:t>Kurs krawiectwa</w:t>
      </w:r>
      <w:r w:rsidR="00B74B42">
        <w:br/>
        <w:t>Język białoruski na poziomie komunikatywnym</w:t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725ACF"/>
    <w:rsid w:val="007C34C4"/>
    <w:rsid w:val="00B74B42"/>
    <w:rsid w:val="00EB15B1"/>
    <w:rsid w:val="00F77648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2025-10-23T12:02:00Z</dcterms:created>
  <dcterms:modified xsi:type="dcterms:W3CDTF">2025-10-23T12:02:00Z</dcterms:modified>
</cp:coreProperties>
</file>