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668348"/>
        <w:docPartObj>
          <w:docPartGallery w:val="Cover Pages"/>
          <w:docPartUnique/>
        </w:docPartObj>
      </w:sdtPr>
      <w:sdtEndPr/>
      <w:sdtContent>
        <w:p w:rsidR="00E424E9" w:rsidRDefault="00E424E9">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7E4CF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e19825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e19825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7E4CF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v:textbox>
                    </v:shape>
                    <w10:wrap anchorx="page" anchory="page"/>
                  </v:group>
                </w:pict>
              </mc:Fallback>
            </mc:AlternateContent>
          </w:r>
        </w:p>
        <w:p w:rsidR="00E424E9" w:rsidRDefault="00E424E9" w:rsidP="00E424E9">
          <w:pPr>
            <w:spacing w:after="200" w:line="276" w:lineRule="auto"/>
          </w:pPr>
          <w:r>
            <w:br w:type="page"/>
          </w:r>
        </w:p>
      </w:sdtContent>
    </w:sdt>
    <w:p w:rsidR="00E424E9" w:rsidRDefault="00E424E9" w:rsidP="00E424E9">
      <w:pPr>
        <w:pStyle w:val="Heading1"/>
      </w:pPr>
      <w:r>
        <w:lastRenderedPageBreak/>
        <w:t>Project outline</w:t>
      </w:r>
    </w:p>
    <w:p w:rsidR="00E424E9" w:rsidRDefault="00E424E9" w:rsidP="00E424E9">
      <w:pPr>
        <w:spacing w:after="200" w:line="276" w:lineRule="auto"/>
      </w:pPr>
    </w:p>
    <w:p w:rsidR="00E424E9" w:rsidRDefault="00E424E9" w:rsidP="00E424E9">
      <w:pPr>
        <w:spacing w:after="200" w:line="240" w:lineRule="auto"/>
        <w:rPr>
          <w:sz w:val="24"/>
        </w:rPr>
      </w:pPr>
      <w:r w:rsidRPr="00E424E9">
        <w:rPr>
          <w:sz w:val="24"/>
        </w:rPr>
        <w:t>This piece of work broadly covers the work a software engineer would undertake during the requirements gathering phase of a project, and is also a task in project management. You</w:t>
      </w:r>
      <w:r>
        <w:rPr>
          <w:sz w:val="24"/>
        </w:rPr>
        <w:t xml:space="preserve"> </w:t>
      </w:r>
      <w:r w:rsidRPr="00E424E9">
        <w:rPr>
          <w:sz w:val="24"/>
        </w:rPr>
        <w:t xml:space="preserve">may also, however, be expected to call on your knowledge of software gained elsewhere on the course. You are an organization that is developing a system for a client. </w:t>
      </w:r>
    </w:p>
    <w:p w:rsidR="00E424E9" w:rsidRDefault="00E424E9" w:rsidP="00E424E9">
      <w:pPr>
        <w:spacing w:after="200" w:line="240" w:lineRule="auto"/>
        <w:rPr>
          <w:sz w:val="24"/>
        </w:rPr>
      </w:pPr>
      <w:r>
        <w:rPr>
          <w:sz w:val="24"/>
        </w:rPr>
        <w:t>The task we have been set as a group is to use all of the knowledge that we have learned during our time so far at university, to work as a team to complete the entire of a project, from planning the project, designing the solution to the clients problem, to building the system, testing and implementing our system.</w:t>
      </w:r>
      <w:r>
        <w:rPr>
          <w:sz w:val="24"/>
        </w:rPr>
        <w:br/>
        <w:t xml:space="preserve">Throughout our time in education we have all developed a taste for different aspects of computing and have honed our skills around our preferences for this project. </w:t>
      </w:r>
    </w:p>
    <w:p w:rsidR="00E424E9" w:rsidRDefault="00E424E9" w:rsidP="00E424E9">
      <w:pPr>
        <w:spacing w:after="200" w:line="240" w:lineRule="auto"/>
        <w:rPr>
          <w:sz w:val="24"/>
        </w:rPr>
      </w:pPr>
      <w:r>
        <w:rPr>
          <w:sz w:val="24"/>
        </w:rPr>
        <w:t xml:space="preserve">The client we have been assigned requires us to create a calendar system. The calendar </w:t>
      </w:r>
      <w:proofErr w:type="gramStart"/>
      <w:r>
        <w:rPr>
          <w:sz w:val="24"/>
        </w:rPr>
        <w:t>needs  to</w:t>
      </w:r>
      <w:proofErr w:type="gramEnd"/>
      <w:r>
        <w:rPr>
          <w:sz w:val="24"/>
        </w:rPr>
        <w:t xml:space="preserve"> be</w:t>
      </w:r>
      <w:r w:rsidRPr="00E424E9">
        <w:rPr>
          <w:sz w:val="24"/>
        </w:rPr>
        <w:t xml:space="preserve"> used by staff to add </w:t>
      </w:r>
      <w:r>
        <w:rPr>
          <w:sz w:val="24"/>
        </w:rPr>
        <w:t xml:space="preserve">events to </w:t>
      </w:r>
      <w:r w:rsidRPr="00E424E9">
        <w:rPr>
          <w:sz w:val="24"/>
        </w:rPr>
        <w:t xml:space="preserve">their personal diaries. A staff </w:t>
      </w:r>
      <w:r>
        <w:rPr>
          <w:sz w:val="24"/>
        </w:rPr>
        <w:t xml:space="preserve">member should be able to add appointments </w:t>
      </w:r>
      <w:r w:rsidRPr="00E424E9">
        <w:rPr>
          <w:sz w:val="24"/>
        </w:rPr>
        <w:t xml:space="preserve">on specific days </w:t>
      </w:r>
      <w:r>
        <w:rPr>
          <w:sz w:val="24"/>
        </w:rPr>
        <w:t>at</w:t>
      </w:r>
      <w:r w:rsidRPr="00E424E9">
        <w:rPr>
          <w:sz w:val="24"/>
        </w:rPr>
        <w:t xml:space="preserve"> specific times, and for concrete durations. </w:t>
      </w:r>
      <w:r>
        <w:rPr>
          <w:sz w:val="24"/>
        </w:rPr>
        <w:t>They should be able to</w:t>
      </w:r>
      <w:r w:rsidRPr="00E424E9">
        <w:rPr>
          <w:sz w:val="24"/>
        </w:rPr>
        <w:t xml:space="preserve"> also delete appointments from </w:t>
      </w:r>
      <w:proofErr w:type="gramStart"/>
      <w:r>
        <w:rPr>
          <w:sz w:val="24"/>
        </w:rPr>
        <w:t xml:space="preserve">their </w:t>
      </w:r>
      <w:r w:rsidRPr="00E424E9">
        <w:rPr>
          <w:sz w:val="24"/>
        </w:rPr>
        <w:t xml:space="preserve"> own</w:t>
      </w:r>
      <w:proofErr w:type="gramEnd"/>
      <w:r w:rsidRPr="00E424E9">
        <w:rPr>
          <w:sz w:val="24"/>
        </w:rPr>
        <w:t xml:space="preserve"> diary. This personal diary can be shared among other staff who accepts to share their diaries with. These are a group called Staff can view the calendar of other sta</w:t>
      </w:r>
      <w:r>
        <w:rPr>
          <w:sz w:val="24"/>
        </w:rPr>
        <w:t>f</w:t>
      </w:r>
      <w:r w:rsidRPr="00E424E9">
        <w:rPr>
          <w:sz w:val="24"/>
        </w:rPr>
        <w:t xml:space="preserve">f. Also, staff can make meeting requests. If they are accepted, they become part of the diary of the friends involved. Also, accepted meetings can be later rejected. The calendar can be used both on a desktop or a mobile phone. </w:t>
      </w: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pStyle w:val="Heading1"/>
      </w:pPr>
      <w:r>
        <w:lastRenderedPageBreak/>
        <w:t>System requirements</w:t>
      </w:r>
    </w:p>
    <w:p w:rsidR="00E424E9" w:rsidRDefault="00E424E9" w:rsidP="00E424E9"/>
    <w:p w:rsidR="00E424E9" w:rsidRDefault="00E424E9" w:rsidP="00E424E9">
      <w:r>
        <w:t>From our initial case study we have come to the conclusion that there are a number of initial requirements that the client needs to be implemented in the system. These initial requirements have given us a brief introduction into what we need to undertake as a project, and has also highlighted further questions we need to ask in our first interview with the customer.</w:t>
      </w:r>
    </w:p>
    <w:p w:rsidR="00E424E9" w:rsidRDefault="00E424E9" w:rsidP="00E424E9"/>
    <w:p w:rsidR="00E424E9" w:rsidRDefault="00E424E9" w:rsidP="00E424E9">
      <w:pPr>
        <w:pStyle w:val="Heading2"/>
      </w:pPr>
      <w:r>
        <w:t>Initial requirements</w:t>
      </w:r>
    </w:p>
    <w:p w:rsidR="00E424E9" w:rsidRDefault="00E424E9" w:rsidP="00E424E9"/>
    <w:p w:rsidR="00E424E9" w:rsidRDefault="00E424E9" w:rsidP="00E424E9">
      <w:pPr>
        <w:pStyle w:val="ListParagraph"/>
        <w:numPr>
          <w:ilvl w:val="0"/>
          <w:numId w:val="22"/>
        </w:numPr>
        <w:spacing w:after="200"/>
        <w:rPr>
          <w:sz w:val="24"/>
        </w:rPr>
      </w:pPr>
      <w:r>
        <w:rPr>
          <w:sz w:val="24"/>
        </w:rPr>
        <w:t xml:space="preserve">The system to be produced is a </w:t>
      </w:r>
      <w:r w:rsidR="005E111E">
        <w:rPr>
          <w:sz w:val="24"/>
        </w:rPr>
        <w:t>calendar</w:t>
      </w:r>
    </w:p>
    <w:p w:rsidR="005E111E" w:rsidRDefault="00E424E9" w:rsidP="00E424E9">
      <w:pPr>
        <w:pStyle w:val="ListParagraph"/>
        <w:numPr>
          <w:ilvl w:val="0"/>
          <w:numId w:val="22"/>
        </w:numPr>
        <w:spacing w:after="200"/>
        <w:rPr>
          <w:sz w:val="24"/>
        </w:rPr>
      </w:pPr>
      <w:r w:rsidRPr="00E424E9">
        <w:rPr>
          <w:sz w:val="24"/>
        </w:rPr>
        <w:t xml:space="preserve">The calendar </w:t>
      </w:r>
      <w:proofErr w:type="gramStart"/>
      <w:r w:rsidRPr="00E424E9">
        <w:rPr>
          <w:sz w:val="24"/>
        </w:rPr>
        <w:t>needs  to</w:t>
      </w:r>
      <w:proofErr w:type="gramEnd"/>
      <w:r w:rsidRPr="00E424E9">
        <w:rPr>
          <w:sz w:val="24"/>
        </w:rPr>
        <w:t xml:space="preserve"> be used by staff to add events to their personal diaries. </w:t>
      </w:r>
    </w:p>
    <w:p w:rsidR="005E111E" w:rsidRDefault="00E424E9" w:rsidP="00E424E9">
      <w:pPr>
        <w:pStyle w:val="ListParagraph"/>
        <w:numPr>
          <w:ilvl w:val="0"/>
          <w:numId w:val="22"/>
        </w:numPr>
        <w:spacing w:after="200"/>
        <w:rPr>
          <w:sz w:val="24"/>
        </w:rPr>
      </w:pPr>
      <w:r w:rsidRPr="00E424E9">
        <w:rPr>
          <w:sz w:val="24"/>
        </w:rPr>
        <w:t>A staff member should be able to add appointments on specific days at specific times</w:t>
      </w:r>
    </w:p>
    <w:p w:rsidR="005E111E" w:rsidRDefault="005E111E" w:rsidP="00E424E9">
      <w:pPr>
        <w:pStyle w:val="ListParagraph"/>
        <w:numPr>
          <w:ilvl w:val="0"/>
          <w:numId w:val="22"/>
        </w:numPr>
        <w:spacing w:after="200"/>
        <w:rPr>
          <w:sz w:val="24"/>
        </w:rPr>
      </w:pPr>
      <w:r>
        <w:rPr>
          <w:sz w:val="24"/>
        </w:rPr>
        <w:t>The appointments need to have durations applied</w:t>
      </w:r>
    </w:p>
    <w:p w:rsidR="005E111E" w:rsidRDefault="00E424E9" w:rsidP="00E424E9">
      <w:pPr>
        <w:pStyle w:val="ListParagraph"/>
        <w:numPr>
          <w:ilvl w:val="0"/>
          <w:numId w:val="22"/>
        </w:numPr>
        <w:spacing w:after="200"/>
        <w:rPr>
          <w:sz w:val="24"/>
        </w:rPr>
      </w:pPr>
      <w:r w:rsidRPr="00E424E9">
        <w:rPr>
          <w:sz w:val="24"/>
        </w:rPr>
        <w:t>They should be able to also delete appointments from t</w:t>
      </w:r>
      <w:r w:rsidR="005E111E">
        <w:rPr>
          <w:sz w:val="24"/>
        </w:rPr>
        <w:t>heir</w:t>
      </w:r>
      <w:r w:rsidRPr="00E424E9">
        <w:rPr>
          <w:sz w:val="24"/>
        </w:rPr>
        <w:t xml:space="preserve"> own diary. </w:t>
      </w:r>
    </w:p>
    <w:p w:rsidR="005E111E" w:rsidRDefault="00E424E9" w:rsidP="00E424E9">
      <w:pPr>
        <w:pStyle w:val="ListParagraph"/>
        <w:numPr>
          <w:ilvl w:val="0"/>
          <w:numId w:val="22"/>
        </w:numPr>
        <w:spacing w:after="200"/>
        <w:rPr>
          <w:sz w:val="24"/>
        </w:rPr>
      </w:pPr>
      <w:r w:rsidRPr="00E424E9">
        <w:rPr>
          <w:sz w:val="24"/>
        </w:rPr>
        <w:t xml:space="preserve">This personal diary can be shared among other staff who accepts to share their diaries with. </w:t>
      </w:r>
    </w:p>
    <w:p w:rsidR="005E111E" w:rsidRDefault="00E424E9" w:rsidP="00E424E9">
      <w:pPr>
        <w:pStyle w:val="ListParagraph"/>
        <w:numPr>
          <w:ilvl w:val="0"/>
          <w:numId w:val="22"/>
        </w:numPr>
        <w:spacing w:after="200"/>
        <w:rPr>
          <w:sz w:val="24"/>
        </w:rPr>
      </w:pPr>
      <w:r w:rsidRPr="00E424E9">
        <w:rPr>
          <w:sz w:val="24"/>
        </w:rPr>
        <w:t xml:space="preserve">These are a group called Staff can view the calendar of other staff. </w:t>
      </w:r>
    </w:p>
    <w:p w:rsidR="005E111E" w:rsidRDefault="00E424E9" w:rsidP="00E424E9">
      <w:pPr>
        <w:pStyle w:val="ListParagraph"/>
        <w:numPr>
          <w:ilvl w:val="0"/>
          <w:numId w:val="22"/>
        </w:numPr>
        <w:spacing w:after="200"/>
        <w:rPr>
          <w:sz w:val="24"/>
        </w:rPr>
      </w:pPr>
      <w:proofErr w:type="gramStart"/>
      <w:r w:rsidRPr="00E424E9">
        <w:rPr>
          <w:sz w:val="24"/>
        </w:rPr>
        <w:t>staff</w:t>
      </w:r>
      <w:proofErr w:type="gramEnd"/>
      <w:r w:rsidRPr="00E424E9">
        <w:rPr>
          <w:sz w:val="24"/>
        </w:rPr>
        <w:t xml:space="preserve"> can make meeting requests. </w:t>
      </w:r>
    </w:p>
    <w:p w:rsidR="005E111E" w:rsidRDefault="00E424E9" w:rsidP="00E424E9">
      <w:pPr>
        <w:pStyle w:val="ListParagraph"/>
        <w:numPr>
          <w:ilvl w:val="0"/>
          <w:numId w:val="22"/>
        </w:numPr>
        <w:spacing w:after="200"/>
        <w:rPr>
          <w:sz w:val="24"/>
        </w:rPr>
      </w:pPr>
      <w:r w:rsidRPr="00E424E9">
        <w:rPr>
          <w:sz w:val="24"/>
        </w:rPr>
        <w:t>If they are accepted, they become part of the diary of the friends involved.</w:t>
      </w:r>
    </w:p>
    <w:p w:rsidR="005E111E" w:rsidRDefault="00E424E9" w:rsidP="00E424E9">
      <w:pPr>
        <w:pStyle w:val="ListParagraph"/>
        <w:numPr>
          <w:ilvl w:val="0"/>
          <w:numId w:val="22"/>
        </w:numPr>
        <w:spacing w:after="200"/>
        <w:rPr>
          <w:sz w:val="24"/>
        </w:rPr>
      </w:pPr>
      <w:proofErr w:type="gramStart"/>
      <w:r w:rsidRPr="00E424E9">
        <w:rPr>
          <w:sz w:val="24"/>
        </w:rPr>
        <w:t>accepted</w:t>
      </w:r>
      <w:proofErr w:type="gramEnd"/>
      <w:r w:rsidRPr="00E424E9">
        <w:rPr>
          <w:sz w:val="24"/>
        </w:rPr>
        <w:t xml:space="preserve"> meetings can be later rejected.</w:t>
      </w:r>
    </w:p>
    <w:p w:rsidR="00E424E9" w:rsidRDefault="00E424E9" w:rsidP="00E424E9">
      <w:pPr>
        <w:pStyle w:val="ListParagraph"/>
        <w:numPr>
          <w:ilvl w:val="0"/>
          <w:numId w:val="22"/>
        </w:numPr>
        <w:spacing w:after="200"/>
        <w:rPr>
          <w:sz w:val="24"/>
        </w:rPr>
      </w:pPr>
      <w:r w:rsidRPr="00E424E9">
        <w:rPr>
          <w:sz w:val="24"/>
        </w:rPr>
        <w:t xml:space="preserve">The calendar can be used both on a desktop or a mobile phone. </w:t>
      </w:r>
    </w:p>
    <w:p w:rsidR="005E111E" w:rsidRDefault="005E111E"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5E111E" w:rsidRDefault="005E111E" w:rsidP="005E111E">
      <w:pPr>
        <w:pStyle w:val="Heading2"/>
      </w:pPr>
      <w:r>
        <w:lastRenderedPageBreak/>
        <w:t>Interview questions and answers</w:t>
      </w:r>
    </w:p>
    <w:p w:rsidR="005E111E" w:rsidRDefault="005E111E" w:rsidP="005E111E"/>
    <w:p w:rsidR="005E111E" w:rsidRPr="005E111E" w:rsidRDefault="005E111E" w:rsidP="005E111E">
      <w:pPr>
        <w:pStyle w:val="ListParagraph"/>
        <w:numPr>
          <w:ilvl w:val="0"/>
          <w:numId w:val="23"/>
        </w:numPr>
        <w:spacing w:line="259" w:lineRule="auto"/>
        <w:rPr>
          <w:sz w:val="24"/>
        </w:rPr>
      </w:pPr>
      <w:r w:rsidRPr="005E111E">
        <w:rPr>
          <w:sz w:val="24"/>
        </w:rPr>
        <w:t>Would the system require a log on, using your existing university log on information?</w:t>
      </w:r>
    </w:p>
    <w:p w:rsidR="005E111E" w:rsidRDefault="005E111E" w:rsidP="005E111E">
      <w:pPr>
        <w:pStyle w:val="ListParagraph"/>
        <w:numPr>
          <w:ilvl w:val="0"/>
          <w:numId w:val="23"/>
        </w:numPr>
        <w:spacing w:line="259" w:lineRule="auto"/>
        <w:rPr>
          <w:sz w:val="24"/>
        </w:rPr>
      </w:pPr>
      <w:r w:rsidRPr="005E111E">
        <w:rPr>
          <w:sz w:val="24"/>
        </w:rPr>
        <w:t>How would you like</w:t>
      </w:r>
      <w:r>
        <w:rPr>
          <w:sz w:val="24"/>
        </w:rPr>
        <w:t xml:space="preserve"> the calendar to be formatted?</w:t>
      </w:r>
      <w:r w:rsidRPr="005E111E">
        <w:rPr>
          <w:sz w:val="24"/>
        </w:rPr>
        <w:t xml:space="preserve"> </w:t>
      </w:r>
    </w:p>
    <w:p w:rsidR="005E111E" w:rsidRDefault="005E111E" w:rsidP="005E111E">
      <w:pPr>
        <w:pStyle w:val="ListParagraph"/>
        <w:numPr>
          <w:ilvl w:val="1"/>
          <w:numId w:val="23"/>
        </w:numPr>
        <w:spacing w:line="259" w:lineRule="auto"/>
        <w:rPr>
          <w:sz w:val="24"/>
        </w:rPr>
      </w:pPr>
      <w:r w:rsidRPr="005E111E">
        <w:rPr>
          <w:sz w:val="24"/>
        </w:rPr>
        <w:t>Daily, weekly, monthly, choice of the above</w:t>
      </w:r>
    </w:p>
    <w:p w:rsidR="005E096E" w:rsidRPr="005E111E" w:rsidRDefault="005E096E" w:rsidP="005E111E">
      <w:pPr>
        <w:pStyle w:val="ListParagraph"/>
        <w:numPr>
          <w:ilvl w:val="1"/>
          <w:numId w:val="23"/>
        </w:numPr>
        <w:spacing w:line="259" w:lineRule="auto"/>
        <w:rPr>
          <w:sz w:val="24"/>
        </w:rPr>
      </w:pPr>
      <w:r>
        <w:rPr>
          <w:sz w:val="24"/>
        </w:rPr>
        <w:t xml:space="preserve">Choice of only showing the appointments </w:t>
      </w:r>
    </w:p>
    <w:p w:rsidR="005E111E" w:rsidRDefault="005E111E" w:rsidP="005E111E">
      <w:pPr>
        <w:pStyle w:val="ListParagraph"/>
        <w:numPr>
          <w:ilvl w:val="0"/>
          <w:numId w:val="23"/>
        </w:numPr>
        <w:spacing w:line="259" w:lineRule="auto"/>
        <w:rPr>
          <w:sz w:val="24"/>
        </w:rPr>
      </w:pPr>
      <w:r w:rsidRPr="005E111E">
        <w:rPr>
          <w:sz w:val="24"/>
        </w:rPr>
        <w:t>Would you lik</w:t>
      </w:r>
      <w:r>
        <w:rPr>
          <w:sz w:val="24"/>
        </w:rPr>
        <w:t>e any special design features?</w:t>
      </w:r>
    </w:p>
    <w:p w:rsidR="005E111E" w:rsidRDefault="005E111E" w:rsidP="005E111E">
      <w:pPr>
        <w:pStyle w:val="ListParagraph"/>
        <w:numPr>
          <w:ilvl w:val="1"/>
          <w:numId w:val="23"/>
        </w:numPr>
        <w:spacing w:line="259" w:lineRule="auto"/>
        <w:rPr>
          <w:sz w:val="24"/>
        </w:rPr>
      </w:pPr>
      <w:r>
        <w:rPr>
          <w:sz w:val="24"/>
        </w:rPr>
        <w:t>Colour</w:t>
      </w:r>
      <w:r w:rsidRPr="005E111E">
        <w:rPr>
          <w:sz w:val="24"/>
        </w:rPr>
        <w:t xml:space="preserve"> coded events? </w:t>
      </w:r>
    </w:p>
    <w:p w:rsidR="005E111E" w:rsidRDefault="005E111E" w:rsidP="005E111E">
      <w:pPr>
        <w:pStyle w:val="ListParagraph"/>
        <w:numPr>
          <w:ilvl w:val="1"/>
          <w:numId w:val="23"/>
        </w:numPr>
        <w:spacing w:line="259" w:lineRule="auto"/>
        <w:rPr>
          <w:sz w:val="24"/>
        </w:rPr>
      </w:pPr>
      <w:r w:rsidRPr="005E111E">
        <w:rPr>
          <w:sz w:val="24"/>
        </w:rPr>
        <w:t xml:space="preserve">Appointments at different locations in different </w:t>
      </w:r>
      <w:proofErr w:type="gramStart"/>
      <w:r w:rsidRPr="005E111E">
        <w:rPr>
          <w:sz w:val="24"/>
        </w:rPr>
        <w:t>colo</w:t>
      </w:r>
      <w:r>
        <w:rPr>
          <w:sz w:val="24"/>
        </w:rPr>
        <w:t>u</w:t>
      </w:r>
      <w:r w:rsidRPr="005E111E">
        <w:rPr>
          <w:sz w:val="24"/>
        </w:rPr>
        <w:t>r</w:t>
      </w:r>
      <w:r>
        <w:rPr>
          <w:sz w:val="24"/>
        </w:rPr>
        <w:t>’</w:t>
      </w:r>
      <w:r w:rsidRPr="005E111E">
        <w:rPr>
          <w:sz w:val="24"/>
        </w:rPr>
        <w:t>s</w:t>
      </w:r>
      <w:proofErr w:type="gramEnd"/>
      <w:r w:rsidRPr="005E111E">
        <w:rPr>
          <w:sz w:val="24"/>
        </w:rPr>
        <w:t>?</w:t>
      </w:r>
    </w:p>
    <w:p w:rsidR="00F94C18" w:rsidRPr="005E111E" w:rsidRDefault="00F94C18" w:rsidP="00F94C18">
      <w:pPr>
        <w:pStyle w:val="ListParagraph"/>
        <w:numPr>
          <w:ilvl w:val="0"/>
          <w:numId w:val="23"/>
        </w:numPr>
        <w:spacing w:line="259" w:lineRule="auto"/>
        <w:rPr>
          <w:sz w:val="24"/>
        </w:rPr>
      </w:pPr>
      <w:r>
        <w:rPr>
          <w:sz w:val="24"/>
        </w:rPr>
        <w:t xml:space="preserve">How often do you use your current </w:t>
      </w:r>
      <w:r w:rsidR="00674115">
        <w:rPr>
          <w:sz w:val="24"/>
        </w:rPr>
        <w:t>time keeping method?</w:t>
      </w:r>
    </w:p>
    <w:p w:rsidR="005E111E" w:rsidRDefault="005E111E" w:rsidP="005E111E">
      <w:pPr>
        <w:pStyle w:val="ListParagraph"/>
        <w:numPr>
          <w:ilvl w:val="0"/>
          <w:numId w:val="23"/>
        </w:numPr>
        <w:spacing w:line="259" w:lineRule="auto"/>
        <w:rPr>
          <w:sz w:val="24"/>
        </w:rPr>
      </w:pPr>
      <w:r w:rsidRPr="005E111E">
        <w:rPr>
          <w:sz w:val="24"/>
        </w:rPr>
        <w:t>Any interface specific requirements?</w:t>
      </w:r>
    </w:p>
    <w:p w:rsidR="005E111E" w:rsidRDefault="005E111E" w:rsidP="005E111E">
      <w:pPr>
        <w:pStyle w:val="ListParagraph"/>
        <w:numPr>
          <w:ilvl w:val="1"/>
          <w:numId w:val="23"/>
        </w:numPr>
        <w:spacing w:line="259" w:lineRule="auto"/>
        <w:rPr>
          <w:sz w:val="24"/>
        </w:rPr>
      </w:pPr>
      <w:r>
        <w:rPr>
          <w:sz w:val="24"/>
        </w:rPr>
        <w:t>Font sizes, styles, images included or only  text</w:t>
      </w:r>
    </w:p>
    <w:p w:rsidR="005E096E" w:rsidRDefault="005E096E" w:rsidP="005E096E">
      <w:pPr>
        <w:pStyle w:val="ListParagraph"/>
        <w:numPr>
          <w:ilvl w:val="0"/>
          <w:numId w:val="23"/>
        </w:numPr>
        <w:spacing w:line="259" w:lineRule="auto"/>
        <w:rPr>
          <w:sz w:val="24"/>
        </w:rPr>
      </w:pPr>
      <w:r>
        <w:rPr>
          <w:sz w:val="24"/>
        </w:rPr>
        <w:t>Will the program need to run simultaneously for multiple users?</w:t>
      </w:r>
    </w:p>
    <w:p w:rsidR="005E096E" w:rsidRDefault="005E096E" w:rsidP="005E096E">
      <w:pPr>
        <w:pStyle w:val="ListParagraph"/>
        <w:numPr>
          <w:ilvl w:val="0"/>
          <w:numId w:val="23"/>
        </w:numPr>
        <w:spacing w:line="259" w:lineRule="auto"/>
        <w:rPr>
          <w:sz w:val="24"/>
        </w:rPr>
      </w:pPr>
      <w:r>
        <w:rPr>
          <w:sz w:val="24"/>
        </w:rPr>
        <w:t>How would you like the appointment requests to be displayed</w:t>
      </w:r>
    </w:p>
    <w:p w:rsidR="005E096E" w:rsidRDefault="005E096E" w:rsidP="005E096E">
      <w:pPr>
        <w:pStyle w:val="ListParagraph"/>
        <w:numPr>
          <w:ilvl w:val="1"/>
          <w:numId w:val="23"/>
        </w:numPr>
        <w:spacing w:line="259" w:lineRule="auto"/>
        <w:rPr>
          <w:sz w:val="24"/>
        </w:rPr>
      </w:pPr>
      <w:r>
        <w:rPr>
          <w:sz w:val="24"/>
        </w:rPr>
        <w:t>Pop up</w:t>
      </w:r>
    </w:p>
    <w:p w:rsidR="005E096E" w:rsidRPr="005E096E" w:rsidRDefault="005E096E" w:rsidP="005E096E">
      <w:pPr>
        <w:pStyle w:val="ListParagraph"/>
        <w:numPr>
          <w:ilvl w:val="1"/>
          <w:numId w:val="23"/>
        </w:numPr>
        <w:spacing w:line="259" w:lineRule="auto"/>
        <w:rPr>
          <w:sz w:val="24"/>
        </w:rPr>
      </w:pPr>
      <w:r>
        <w:rPr>
          <w:sz w:val="24"/>
        </w:rPr>
        <w:t>notification</w:t>
      </w:r>
    </w:p>
    <w:p w:rsidR="005E111E" w:rsidRPr="005E111E" w:rsidRDefault="005E111E" w:rsidP="005E111E">
      <w:pPr>
        <w:pStyle w:val="ListParagraph"/>
        <w:numPr>
          <w:ilvl w:val="0"/>
          <w:numId w:val="23"/>
        </w:numPr>
        <w:spacing w:line="259" w:lineRule="auto"/>
        <w:rPr>
          <w:sz w:val="24"/>
        </w:rPr>
      </w:pPr>
      <w:r w:rsidRPr="005E111E">
        <w:rPr>
          <w:sz w:val="24"/>
        </w:rPr>
        <w:t>Shared via email, shared in app or on social media?</w:t>
      </w:r>
    </w:p>
    <w:p w:rsidR="005E111E" w:rsidRPr="005E111E" w:rsidRDefault="005E111E" w:rsidP="005E111E">
      <w:pPr>
        <w:pStyle w:val="ListParagraph"/>
        <w:numPr>
          <w:ilvl w:val="0"/>
          <w:numId w:val="23"/>
        </w:numPr>
        <w:spacing w:line="259" w:lineRule="auto"/>
        <w:rPr>
          <w:sz w:val="24"/>
        </w:rPr>
      </w:pPr>
      <w:r w:rsidRPr="005E111E">
        <w:rPr>
          <w:sz w:val="24"/>
        </w:rPr>
        <w:t>Anything further you would like integrated?</w:t>
      </w:r>
    </w:p>
    <w:p w:rsidR="005E111E" w:rsidRDefault="005E111E" w:rsidP="005E111E">
      <w:pPr>
        <w:pStyle w:val="ListParagraph"/>
        <w:numPr>
          <w:ilvl w:val="0"/>
          <w:numId w:val="23"/>
        </w:numPr>
        <w:spacing w:line="259" w:lineRule="auto"/>
        <w:rPr>
          <w:sz w:val="24"/>
        </w:rPr>
      </w:pPr>
      <w:r w:rsidRPr="005E111E">
        <w:rPr>
          <w:sz w:val="24"/>
        </w:rPr>
        <w:t>What sort of budget are we working with?</w:t>
      </w:r>
    </w:p>
    <w:p w:rsidR="005E111E" w:rsidRPr="005E111E" w:rsidRDefault="005E111E" w:rsidP="005E111E">
      <w:pPr>
        <w:pStyle w:val="ListParagraph"/>
        <w:numPr>
          <w:ilvl w:val="0"/>
          <w:numId w:val="23"/>
        </w:numPr>
        <w:spacing w:line="259" w:lineRule="auto"/>
        <w:rPr>
          <w:sz w:val="24"/>
        </w:rPr>
      </w:pPr>
      <w:r>
        <w:rPr>
          <w:sz w:val="24"/>
        </w:rPr>
        <w:t>What are the time restraints and deadlines the project needs to be completed by?</w:t>
      </w:r>
    </w:p>
    <w:p w:rsidR="005E111E" w:rsidRPr="005E111E" w:rsidRDefault="005E111E" w:rsidP="005E111E">
      <w:pPr>
        <w:pStyle w:val="ListParagraph"/>
        <w:numPr>
          <w:ilvl w:val="0"/>
          <w:numId w:val="23"/>
        </w:numPr>
        <w:spacing w:line="259" w:lineRule="auto"/>
        <w:rPr>
          <w:sz w:val="24"/>
        </w:rPr>
      </w:pPr>
      <w:r w:rsidRPr="005E111E">
        <w:rPr>
          <w:sz w:val="24"/>
        </w:rPr>
        <w:t>Would you like a specific colour scheme or motif?</w:t>
      </w:r>
    </w:p>
    <w:p w:rsidR="005E111E" w:rsidRPr="005E111E" w:rsidRDefault="005E111E" w:rsidP="005E111E">
      <w:pPr>
        <w:pStyle w:val="ListParagraph"/>
        <w:numPr>
          <w:ilvl w:val="0"/>
          <w:numId w:val="23"/>
        </w:numPr>
        <w:spacing w:line="259" w:lineRule="auto"/>
        <w:rPr>
          <w:sz w:val="24"/>
        </w:rPr>
      </w:pPr>
      <w:r w:rsidRPr="005E111E">
        <w:rPr>
          <w:sz w:val="24"/>
        </w:rPr>
        <w:t>Any information about the database you require?</w:t>
      </w:r>
    </w:p>
    <w:p w:rsidR="005E111E" w:rsidRPr="005E111E" w:rsidRDefault="005E111E" w:rsidP="005E111E">
      <w:pPr>
        <w:pStyle w:val="ListParagraph"/>
        <w:numPr>
          <w:ilvl w:val="0"/>
          <w:numId w:val="23"/>
        </w:numPr>
        <w:spacing w:line="259" w:lineRule="auto"/>
        <w:rPr>
          <w:sz w:val="24"/>
        </w:rPr>
      </w:pPr>
      <w:r w:rsidRPr="005E111E">
        <w:rPr>
          <w:sz w:val="24"/>
        </w:rPr>
        <w:t>Would the application be locally based or accessed of a website?</w:t>
      </w:r>
    </w:p>
    <w:p w:rsidR="005E111E" w:rsidRPr="005E111E" w:rsidRDefault="005E111E" w:rsidP="005E111E">
      <w:pPr>
        <w:pStyle w:val="ListParagraph"/>
        <w:ind w:firstLine="0"/>
        <w:rPr>
          <w:sz w:val="24"/>
        </w:rPr>
      </w:pP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E424E9" w:rsidRDefault="005E111E" w:rsidP="005E111E">
      <w:pPr>
        <w:pStyle w:val="Heading2"/>
      </w:pPr>
      <w:r>
        <w:lastRenderedPageBreak/>
        <w:t>Completed System Requirements</w:t>
      </w:r>
    </w:p>
    <w:p w:rsidR="00E424E9" w:rsidRDefault="00E424E9" w:rsidP="00E424E9">
      <w:pPr>
        <w:spacing w:after="200" w:line="240" w:lineRule="auto"/>
        <w:rPr>
          <w:sz w:val="24"/>
        </w:rPr>
      </w:pPr>
    </w:p>
    <w:p w:rsidR="00F94C18" w:rsidRDefault="00F94C18" w:rsidP="00F94C18">
      <w:pPr>
        <w:pStyle w:val="ListParagraph"/>
        <w:numPr>
          <w:ilvl w:val="0"/>
          <w:numId w:val="22"/>
        </w:numPr>
        <w:spacing w:after="200"/>
        <w:rPr>
          <w:sz w:val="24"/>
        </w:rPr>
      </w:pPr>
      <w:r>
        <w:rPr>
          <w:sz w:val="24"/>
        </w:rPr>
        <w:t>The system to be produced is a calendar</w:t>
      </w:r>
    </w:p>
    <w:p w:rsidR="00F94C18" w:rsidRDefault="00F94C18" w:rsidP="00F94C18">
      <w:pPr>
        <w:pStyle w:val="ListParagraph"/>
        <w:numPr>
          <w:ilvl w:val="0"/>
          <w:numId w:val="22"/>
        </w:numPr>
        <w:spacing w:after="200"/>
        <w:rPr>
          <w:sz w:val="24"/>
        </w:rPr>
      </w:pPr>
      <w:r w:rsidRPr="00E424E9">
        <w:rPr>
          <w:sz w:val="24"/>
        </w:rPr>
        <w:t xml:space="preserve">The calendar </w:t>
      </w:r>
      <w:proofErr w:type="gramStart"/>
      <w:r w:rsidRPr="00E424E9">
        <w:rPr>
          <w:sz w:val="24"/>
        </w:rPr>
        <w:t>needs  to</w:t>
      </w:r>
      <w:proofErr w:type="gramEnd"/>
      <w:r w:rsidRPr="00E424E9">
        <w:rPr>
          <w:sz w:val="24"/>
        </w:rPr>
        <w:t xml:space="preserve"> be used by staff to add events to their personal diaries. </w:t>
      </w:r>
    </w:p>
    <w:p w:rsidR="00F94C18" w:rsidRDefault="00F94C18" w:rsidP="00F94C18">
      <w:pPr>
        <w:pStyle w:val="ListParagraph"/>
        <w:numPr>
          <w:ilvl w:val="0"/>
          <w:numId w:val="22"/>
        </w:numPr>
        <w:spacing w:after="200"/>
        <w:rPr>
          <w:sz w:val="24"/>
        </w:rPr>
      </w:pPr>
      <w:r w:rsidRPr="00E424E9">
        <w:rPr>
          <w:sz w:val="24"/>
        </w:rPr>
        <w:t>A staff member should be able to add appointments on specific days at specific times</w:t>
      </w:r>
    </w:p>
    <w:p w:rsidR="00F94C18" w:rsidRDefault="00F94C18" w:rsidP="00F94C18">
      <w:pPr>
        <w:pStyle w:val="ListParagraph"/>
        <w:numPr>
          <w:ilvl w:val="0"/>
          <w:numId w:val="22"/>
        </w:numPr>
        <w:spacing w:after="200"/>
        <w:rPr>
          <w:sz w:val="24"/>
        </w:rPr>
      </w:pPr>
      <w:r>
        <w:rPr>
          <w:sz w:val="24"/>
        </w:rPr>
        <w:t>The appointments need to have durations applied</w:t>
      </w:r>
    </w:p>
    <w:p w:rsidR="00F94C18" w:rsidRDefault="00F94C18" w:rsidP="00F94C18">
      <w:pPr>
        <w:pStyle w:val="ListParagraph"/>
        <w:numPr>
          <w:ilvl w:val="0"/>
          <w:numId w:val="22"/>
        </w:numPr>
        <w:spacing w:after="200"/>
        <w:rPr>
          <w:sz w:val="24"/>
        </w:rPr>
      </w:pPr>
      <w:r w:rsidRPr="00E424E9">
        <w:rPr>
          <w:sz w:val="24"/>
        </w:rPr>
        <w:t>They should be able to also delete appointments from t</w:t>
      </w:r>
      <w:r>
        <w:rPr>
          <w:sz w:val="24"/>
        </w:rPr>
        <w:t>heir</w:t>
      </w:r>
      <w:r w:rsidRPr="00E424E9">
        <w:rPr>
          <w:sz w:val="24"/>
        </w:rPr>
        <w:t xml:space="preserve"> own diary. </w:t>
      </w:r>
    </w:p>
    <w:p w:rsidR="00F94C18" w:rsidRDefault="00F94C18" w:rsidP="00F94C18">
      <w:pPr>
        <w:pStyle w:val="ListParagraph"/>
        <w:numPr>
          <w:ilvl w:val="0"/>
          <w:numId w:val="22"/>
        </w:numPr>
        <w:spacing w:after="200"/>
        <w:rPr>
          <w:sz w:val="24"/>
        </w:rPr>
      </w:pPr>
      <w:r w:rsidRPr="00E424E9">
        <w:rPr>
          <w:sz w:val="24"/>
        </w:rPr>
        <w:t xml:space="preserve">This personal diary can be shared among other staff who accepts to share their diaries with. </w:t>
      </w:r>
    </w:p>
    <w:p w:rsidR="00F94C18" w:rsidRDefault="00F94C18" w:rsidP="00F94C18">
      <w:pPr>
        <w:pStyle w:val="ListParagraph"/>
        <w:numPr>
          <w:ilvl w:val="0"/>
          <w:numId w:val="22"/>
        </w:numPr>
        <w:spacing w:after="200"/>
        <w:rPr>
          <w:sz w:val="24"/>
        </w:rPr>
      </w:pPr>
      <w:r w:rsidRPr="00E424E9">
        <w:rPr>
          <w:sz w:val="24"/>
        </w:rPr>
        <w:t xml:space="preserve">These are a group called Staff can view the calendar of other staff. </w:t>
      </w:r>
    </w:p>
    <w:p w:rsidR="00F94C18" w:rsidRDefault="00F94C18" w:rsidP="00F94C18">
      <w:pPr>
        <w:pStyle w:val="ListParagraph"/>
        <w:numPr>
          <w:ilvl w:val="0"/>
          <w:numId w:val="22"/>
        </w:numPr>
        <w:spacing w:after="200"/>
        <w:rPr>
          <w:sz w:val="24"/>
        </w:rPr>
      </w:pPr>
      <w:proofErr w:type="gramStart"/>
      <w:r w:rsidRPr="00E424E9">
        <w:rPr>
          <w:sz w:val="24"/>
        </w:rPr>
        <w:t>staff</w:t>
      </w:r>
      <w:proofErr w:type="gramEnd"/>
      <w:r w:rsidRPr="00E424E9">
        <w:rPr>
          <w:sz w:val="24"/>
        </w:rPr>
        <w:t xml:space="preserve"> can make meeting requests. </w:t>
      </w:r>
    </w:p>
    <w:p w:rsidR="00F94C18" w:rsidRDefault="00F94C18" w:rsidP="00F94C18">
      <w:pPr>
        <w:pStyle w:val="ListParagraph"/>
        <w:numPr>
          <w:ilvl w:val="0"/>
          <w:numId w:val="22"/>
        </w:numPr>
        <w:spacing w:after="200"/>
        <w:rPr>
          <w:sz w:val="24"/>
        </w:rPr>
      </w:pPr>
      <w:r w:rsidRPr="00E424E9">
        <w:rPr>
          <w:sz w:val="24"/>
        </w:rPr>
        <w:t>If they are accepted, they become part of the diary of the friends involved.</w:t>
      </w:r>
    </w:p>
    <w:p w:rsidR="00F94C18" w:rsidRDefault="00F94C18" w:rsidP="00F94C18">
      <w:pPr>
        <w:pStyle w:val="ListParagraph"/>
        <w:numPr>
          <w:ilvl w:val="0"/>
          <w:numId w:val="22"/>
        </w:numPr>
        <w:spacing w:after="200"/>
        <w:rPr>
          <w:sz w:val="24"/>
        </w:rPr>
      </w:pPr>
      <w:proofErr w:type="gramStart"/>
      <w:r w:rsidRPr="00E424E9">
        <w:rPr>
          <w:sz w:val="24"/>
        </w:rPr>
        <w:t>accepted</w:t>
      </w:r>
      <w:proofErr w:type="gramEnd"/>
      <w:r w:rsidRPr="00E424E9">
        <w:rPr>
          <w:sz w:val="24"/>
        </w:rPr>
        <w:t xml:space="preserve"> meetings can be later rejected.</w:t>
      </w:r>
    </w:p>
    <w:p w:rsidR="00F94C18" w:rsidRDefault="00F94C18" w:rsidP="00F94C18">
      <w:pPr>
        <w:pStyle w:val="ListParagraph"/>
        <w:numPr>
          <w:ilvl w:val="0"/>
          <w:numId w:val="22"/>
        </w:numPr>
        <w:spacing w:after="200"/>
        <w:rPr>
          <w:sz w:val="24"/>
        </w:rPr>
      </w:pPr>
      <w:r w:rsidRPr="00E424E9">
        <w:rPr>
          <w:sz w:val="24"/>
        </w:rPr>
        <w:t xml:space="preserve">The calendar can be used both on a desktop or a mobile phone. </w:t>
      </w: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8525BA" w:rsidP="008525BA">
      <w:pPr>
        <w:pStyle w:val="Heading1"/>
      </w:pPr>
      <w:r>
        <w:lastRenderedPageBreak/>
        <w:t>Interview and meeting logs</w:t>
      </w:r>
    </w:p>
    <w:p w:rsidR="008525BA" w:rsidRDefault="008525BA" w:rsidP="008525BA"/>
    <w:p w:rsidR="008525BA" w:rsidRDefault="008525BA" w:rsidP="008525BA">
      <w:r>
        <w:t xml:space="preserve">Our initial interview was set to take place on 17/02/2015. We would use this interview to ask questions and </w:t>
      </w:r>
      <w:proofErr w:type="spellStart"/>
      <w:r>
        <w:t>aquire</w:t>
      </w:r>
      <w:proofErr w:type="spellEnd"/>
      <w:r>
        <w:t xml:space="preserve"> further details on the project and the product that the client required us to produce. </w:t>
      </w:r>
    </w:p>
    <w:p w:rsidR="008525BA" w:rsidRDefault="008525BA" w:rsidP="008525BA">
      <w:r>
        <w:t xml:space="preserve">However, the client failed to turn up. We arrived at the location in </w:t>
      </w:r>
      <w:proofErr w:type="spellStart"/>
      <w:r>
        <w:t>pleanty</w:t>
      </w:r>
      <w:proofErr w:type="spellEnd"/>
      <w:r>
        <w:t xml:space="preserve"> of time armed with our questions to ask, but the interviewee didn’t show up. Therefore we sent him an email stating the situation and containing the questions we wanted to ask. </w:t>
      </w:r>
    </w:p>
    <w:p w:rsidR="008525BA" w:rsidRDefault="008525BA" w:rsidP="008525BA"/>
    <w:p w:rsidR="008525BA" w:rsidRDefault="008525BA" w:rsidP="008525BA">
      <w:pPr>
        <w:pStyle w:val="Heading1"/>
      </w:pPr>
      <w:r>
        <w:t>Meeting log</w:t>
      </w:r>
    </w:p>
    <w:tbl>
      <w:tblPr>
        <w:tblStyle w:val="TableGrid"/>
        <w:tblW w:w="0" w:type="auto"/>
        <w:tblLook w:val="04A0" w:firstRow="1" w:lastRow="0" w:firstColumn="1" w:lastColumn="0" w:noHBand="0" w:noVBand="1"/>
      </w:tblPr>
      <w:tblGrid>
        <w:gridCol w:w="1689"/>
        <w:gridCol w:w="1651"/>
        <w:gridCol w:w="1647"/>
        <w:gridCol w:w="1644"/>
        <w:gridCol w:w="1639"/>
      </w:tblGrid>
      <w:tr w:rsidR="008525BA" w:rsidTr="00624B86">
        <w:tc>
          <w:tcPr>
            <w:tcW w:w="1654" w:type="dxa"/>
          </w:tcPr>
          <w:p w:rsidR="008525BA" w:rsidRDefault="008525BA" w:rsidP="008525BA">
            <w:pPr>
              <w:pStyle w:val="Heading3"/>
            </w:pPr>
            <w:r>
              <w:t>Date of meeting</w:t>
            </w:r>
          </w:p>
        </w:tc>
        <w:tc>
          <w:tcPr>
            <w:tcW w:w="1654" w:type="dxa"/>
          </w:tcPr>
          <w:p w:rsidR="008525BA" w:rsidRDefault="008525BA" w:rsidP="008525BA">
            <w:pPr>
              <w:pStyle w:val="Heading3"/>
            </w:pPr>
            <w:r>
              <w:t>Names of participants</w:t>
            </w:r>
          </w:p>
        </w:tc>
        <w:tc>
          <w:tcPr>
            <w:tcW w:w="1654" w:type="dxa"/>
          </w:tcPr>
          <w:p w:rsidR="008525BA" w:rsidRDefault="008525BA" w:rsidP="008525BA">
            <w:pPr>
              <w:pStyle w:val="Heading3"/>
            </w:pPr>
            <w:r>
              <w:t>What we covered</w:t>
            </w:r>
          </w:p>
        </w:tc>
        <w:tc>
          <w:tcPr>
            <w:tcW w:w="1654" w:type="dxa"/>
          </w:tcPr>
          <w:p w:rsidR="008525BA" w:rsidRDefault="008525BA" w:rsidP="008525BA">
            <w:pPr>
              <w:pStyle w:val="Heading3"/>
            </w:pPr>
            <w:r>
              <w:t>Next objective</w:t>
            </w:r>
          </w:p>
        </w:tc>
        <w:tc>
          <w:tcPr>
            <w:tcW w:w="1654" w:type="dxa"/>
          </w:tcPr>
          <w:p w:rsidR="008525BA" w:rsidRDefault="008525BA" w:rsidP="008525BA">
            <w:pPr>
              <w:pStyle w:val="Heading3"/>
            </w:pPr>
            <w:proofErr w:type="gramStart"/>
            <w:r>
              <w:t>review</w:t>
            </w:r>
            <w:proofErr w:type="gramEnd"/>
          </w:p>
        </w:tc>
      </w:tr>
      <w:tr w:rsidR="008525BA" w:rsidTr="00624B86">
        <w:tc>
          <w:tcPr>
            <w:tcW w:w="1654" w:type="dxa"/>
          </w:tcPr>
          <w:p w:rsidR="008525BA" w:rsidRDefault="008525BA" w:rsidP="00A826AC">
            <w:pPr>
              <w:pStyle w:val="Quote"/>
            </w:pPr>
            <w:r>
              <w:t>17/02/2015</w:t>
            </w:r>
          </w:p>
        </w:tc>
        <w:tc>
          <w:tcPr>
            <w:tcW w:w="1654" w:type="dxa"/>
          </w:tcPr>
          <w:p w:rsidR="008525BA" w:rsidRDefault="008525BA" w:rsidP="008525BA">
            <w:pPr>
              <w:pStyle w:val="ListParagraph"/>
              <w:numPr>
                <w:ilvl w:val="0"/>
                <w:numId w:val="26"/>
              </w:numPr>
            </w:pPr>
            <w:r>
              <w:t>Jamie Etherington</w:t>
            </w:r>
          </w:p>
          <w:p w:rsidR="008525BA" w:rsidRDefault="008525BA" w:rsidP="008525BA">
            <w:pPr>
              <w:pStyle w:val="ListParagraph"/>
              <w:numPr>
                <w:ilvl w:val="0"/>
                <w:numId w:val="26"/>
              </w:numPr>
            </w:pPr>
            <w:r>
              <w:t>Tom Jerrum</w:t>
            </w:r>
          </w:p>
          <w:p w:rsidR="008525BA" w:rsidRDefault="008525BA" w:rsidP="008525BA">
            <w:pPr>
              <w:pStyle w:val="ListParagraph"/>
              <w:numPr>
                <w:ilvl w:val="0"/>
                <w:numId w:val="26"/>
              </w:numPr>
            </w:pPr>
            <w:r>
              <w:t>David Cumming</w:t>
            </w:r>
          </w:p>
          <w:p w:rsidR="008525BA" w:rsidRDefault="008525BA" w:rsidP="008525BA">
            <w:pPr>
              <w:pStyle w:val="ListParagraph"/>
              <w:numPr>
                <w:ilvl w:val="0"/>
                <w:numId w:val="26"/>
              </w:numPr>
            </w:pPr>
            <w:r>
              <w:t>Malcom Campbel</w:t>
            </w:r>
          </w:p>
        </w:tc>
        <w:tc>
          <w:tcPr>
            <w:tcW w:w="1654" w:type="dxa"/>
          </w:tcPr>
          <w:p w:rsidR="008525BA" w:rsidRDefault="008525BA" w:rsidP="008525BA">
            <w:pPr>
              <w:pStyle w:val="ListParagraph"/>
              <w:numPr>
                <w:ilvl w:val="0"/>
                <w:numId w:val="26"/>
              </w:numPr>
            </w:pPr>
            <w:r>
              <w:t>Views of the project</w:t>
            </w:r>
          </w:p>
          <w:p w:rsidR="008525BA" w:rsidRDefault="008525BA" w:rsidP="008525BA">
            <w:pPr>
              <w:pStyle w:val="ListParagraph"/>
              <w:numPr>
                <w:ilvl w:val="0"/>
                <w:numId w:val="26"/>
              </w:numPr>
            </w:pPr>
            <w:r>
              <w:t>Overview of brief</w:t>
            </w:r>
          </w:p>
          <w:p w:rsidR="008525BA" w:rsidRDefault="008525BA" w:rsidP="008525BA">
            <w:pPr>
              <w:pStyle w:val="ListParagraph"/>
              <w:numPr>
                <w:ilvl w:val="0"/>
                <w:numId w:val="26"/>
              </w:numPr>
            </w:pPr>
            <w:r>
              <w:t>Interview questions</w:t>
            </w:r>
          </w:p>
          <w:p w:rsidR="008525BA" w:rsidRDefault="008525BA" w:rsidP="008525BA">
            <w:pPr>
              <w:pStyle w:val="ListParagraph"/>
              <w:numPr>
                <w:ilvl w:val="0"/>
                <w:numId w:val="26"/>
              </w:numPr>
            </w:pPr>
            <w:r>
              <w:t>Planned to conduct the interview</w:t>
            </w:r>
          </w:p>
        </w:tc>
        <w:tc>
          <w:tcPr>
            <w:tcW w:w="1654" w:type="dxa"/>
          </w:tcPr>
          <w:p w:rsidR="008525BA" w:rsidRDefault="008525BA" w:rsidP="008525BA">
            <w:r>
              <w:t>Contact client regarding rescheduling of interview, or to answer questions via email.</w:t>
            </w:r>
          </w:p>
          <w:p w:rsidR="008525BA" w:rsidRDefault="008525BA" w:rsidP="008525BA">
            <w:r>
              <w:t>decide roles for the project</w:t>
            </w:r>
          </w:p>
        </w:tc>
        <w:tc>
          <w:tcPr>
            <w:tcW w:w="1654" w:type="dxa"/>
          </w:tcPr>
          <w:p w:rsidR="008525BA" w:rsidRDefault="008525BA" w:rsidP="008525BA">
            <w:r>
              <w:t xml:space="preserve">Productive meeting where we met each other properly for the first time. We planned out our interview and discussed initial roles. </w:t>
            </w:r>
          </w:p>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r w:rsidR="008525BA" w:rsidTr="00624B86">
        <w:tc>
          <w:tcPr>
            <w:tcW w:w="1654" w:type="dxa"/>
          </w:tcPr>
          <w:p w:rsidR="008525BA" w:rsidRDefault="008525BA" w:rsidP="00A826AC">
            <w:pPr>
              <w:pStyle w:val="Quote"/>
            </w:pPr>
          </w:p>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c>
          <w:tcPr>
            <w:tcW w:w="1654" w:type="dxa"/>
          </w:tcPr>
          <w:p w:rsidR="008525BA" w:rsidRDefault="008525BA" w:rsidP="008525BA"/>
        </w:tc>
      </w:tr>
    </w:tbl>
    <w:p w:rsidR="008525BA" w:rsidRPr="008525BA" w:rsidRDefault="008525BA" w:rsidP="008525BA"/>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A826AC" w:rsidRDefault="00A826AC"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5E111E" w:rsidP="005E111E">
      <w:pPr>
        <w:pStyle w:val="Heading1"/>
      </w:pPr>
      <w:r>
        <w:lastRenderedPageBreak/>
        <w:t>Project plan</w:t>
      </w:r>
      <w:bookmarkStart w:id="0" w:name="_GoBack"/>
      <w:bookmarkEnd w:id="0"/>
    </w:p>
    <w:p w:rsidR="005E111E" w:rsidRDefault="005E111E" w:rsidP="005E111E"/>
    <w:p w:rsidR="005E111E" w:rsidRPr="005E096E" w:rsidRDefault="005E111E" w:rsidP="005E111E">
      <w:pPr>
        <w:rPr>
          <w:sz w:val="24"/>
        </w:rPr>
      </w:pPr>
      <w:r w:rsidRPr="005E096E">
        <w:rPr>
          <w:sz w:val="24"/>
        </w:rPr>
        <w:t>To successfully complete this project we need to assign jobs, and plan our time effectively to control and monitor the progress of the tasks.</w:t>
      </w:r>
    </w:p>
    <w:p w:rsidR="005E096E" w:rsidRDefault="005E096E" w:rsidP="005E111E"/>
    <w:p w:rsidR="005E096E" w:rsidRDefault="005E096E" w:rsidP="005E096E">
      <w:pPr>
        <w:pStyle w:val="Heading2"/>
      </w:pPr>
      <w:r>
        <w:t>Project roles</w:t>
      </w:r>
    </w:p>
    <w:p w:rsidR="005E096E" w:rsidRPr="005E096E" w:rsidRDefault="005E096E" w:rsidP="005E096E"/>
    <w:p w:rsidR="005E096E" w:rsidRDefault="005E096E" w:rsidP="005E096E">
      <w:pPr>
        <w:pStyle w:val="Default"/>
        <w:numPr>
          <w:ilvl w:val="0"/>
          <w:numId w:val="25"/>
        </w:numPr>
        <w:rPr>
          <w:rFonts w:asciiTheme="minorHAnsi" w:hAnsiTheme="minorHAnsi"/>
          <w:szCs w:val="20"/>
        </w:rPr>
      </w:pPr>
      <w:r w:rsidRPr="005E096E">
        <w:rPr>
          <w:rFonts w:asciiTheme="minorHAnsi" w:hAnsiTheme="minorHAnsi"/>
          <w:szCs w:val="20"/>
        </w:rPr>
        <w:t xml:space="preserve">Project Leader (ensures tasks are on time, allocates tasks, organizes meetings, ) </w:t>
      </w:r>
    </w:p>
    <w:p w:rsidR="005E096E" w:rsidRPr="005E096E" w:rsidRDefault="005E096E" w:rsidP="005E096E">
      <w:pPr>
        <w:pStyle w:val="Default"/>
        <w:ind w:left="720"/>
        <w:rPr>
          <w:rFonts w:asciiTheme="minorHAnsi" w:hAnsiTheme="minorHAnsi"/>
          <w:szCs w:val="20"/>
        </w:rPr>
      </w:pPr>
    </w:p>
    <w:p w:rsidR="005E096E" w:rsidRDefault="005E096E" w:rsidP="005E096E">
      <w:pPr>
        <w:pStyle w:val="Default"/>
        <w:numPr>
          <w:ilvl w:val="0"/>
          <w:numId w:val="25"/>
        </w:numPr>
        <w:rPr>
          <w:rFonts w:asciiTheme="minorHAnsi" w:hAnsiTheme="minorHAnsi"/>
          <w:szCs w:val="20"/>
        </w:rPr>
      </w:pPr>
      <w:r w:rsidRPr="005E096E">
        <w:rPr>
          <w:rFonts w:asciiTheme="minorHAnsi" w:hAnsiTheme="minorHAnsi"/>
          <w:szCs w:val="20"/>
        </w:rPr>
        <w:t xml:space="preserve">Technical Leader (Ensures that members have the technical information, coordinates that knowledge is shared among members, ) </w:t>
      </w:r>
    </w:p>
    <w:p w:rsidR="005E096E" w:rsidRPr="005E096E" w:rsidRDefault="005E096E" w:rsidP="005E096E">
      <w:pPr>
        <w:pStyle w:val="Default"/>
        <w:ind w:left="720"/>
        <w:rPr>
          <w:rFonts w:asciiTheme="minorHAnsi" w:hAnsiTheme="minorHAnsi"/>
          <w:szCs w:val="20"/>
        </w:rPr>
      </w:pPr>
    </w:p>
    <w:p w:rsidR="005E096E" w:rsidRDefault="005E096E" w:rsidP="005E096E">
      <w:pPr>
        <w:pStyle w:val="Default"/>
        <w:numPr>
          <w:ilvl w:val="0"/>
          <w:numId w:val="25"/>
        </w:numPr>
        <w:rPr>
          <w:rFonts w:asciiTheme="minorHAnsi" w:hAnsiTheme="minorHAnsi"/>
          <w:szCs w:val="20"/>
        </w:rPr>
      </w:pPr>
      <w:r w:rsidRPr="005E096E">
        <w:rPr>
          <w:rFonts w:asciiTheme="minorHAnsi" w:hAnsiTheme="minorHAnsi"/>
          <w:szCs w:val="20"/>
        </w:rPr>
        <w:t xml:space="preserve">Quality Assurance Leader (that the artefacts produced satisfy project tasks) </w:t>
      </w:r>
    </w:p>
    <w:p w:rsidR="005E096E" w:rsidRPr="005E096E" w:rsidRDefault="005E096E" w:rsidP="005E096E">
      <w:pPr>
        <w:pStyle w:val="Default"/>
        <w:ind w:left="720"/>
        <w:rPr>
          <w:rFonts w:asciiTheme="minorHAnsi" w:hAnsiTheme="minorHAnsi"/>
          <w:szCs w:val="20"/>
        </w:rPr>
      </w:pPr>
    </w:p>
    <w:p w:rsidR="005E096E" w:rsidRDefault="005E096E" w:rsidP="005E096E">
      <w:pPr>
        <w:pStyle w:val="Default"/>
        <w:numPr>
          <w:ilvl w:val="0"/>
          <w:numId w:val="25"/>
        </w:numPr>
        <w:rPr>
          <w:rFonts w:asciiTheme="minorHAnsi" w:hAnsiTheme="minorHAnsi"/>
          <w:szCs w:val="20"/>
        </w:rPr>
      </w:pPr>
      <w:r w:rsidRPr="005E096E">
        <w:rPr>
          <w:rFonts w:asciiTheme="minorHAnsi" w:hAnsiTheme="minorHAnsi"/>
          <w:szCs w:val="20"/>
        </w:rPr>
        <w:t xml:space="preserve">Configuration Manager (ensures documents are up to date, integrates works of others, responsible for delivering group work) </w:t>
      </w:r>
    </w:p>
    <w:p w:rsidR="005E096E" w:rsidRPr="005E096E" w:rsidRDefault="005E096E" w:rsidP="005E096E">
      <w:pPr>
        <w:pStyle w:val="Default"/>
        <w:ind w:left="720"/>
        <w:rPr>
          <w:rFonts w:asciiTheme="minorHAnsi" w:hAnsiTheme="minorHAnsi"/>
          <w:szCs w:val="20"/>
        </w:rPr>
      </w:pPr>
    </w:p>
    <w:p w:rsidR="005E096E" w:rsidRPr="005E096E" w:rsidRDefault="005E096E" w:rsidP="005E096E">
      <w:pPr>
        <w:pStyle w:val="ListParagraph"/>
        <w:numPr>
          <w:ilvl w:val="0"/>
          <w:numId w:val="25"/>
        </w:numPr>
        <w:rPr>
          <w:color w:val="000000" w:themeColor="text1"/>
          <w:sz w:val="24"/>
          <w:szCs w:val="20"/>
        </w:rPr>
      </w:pPr>
      <w:r w:rsidRPr="005E096E">
        <w:rPr>
          <w:color w:val="000000" w:themeColor="text1"/>
          <w:sz w:val="24"/>
          <w:szCs w:val="20"/>
        </w:rPr>
        <w:t>Process Leader (Ensures methodologies, processes and tools are appropriately in place for appropriate tasks.</w:t>
      </w:r>
    </w:p>
    <w:p w:rsidR="005E096E" w:rsidRPr="005E096E" w:rsidRDefault="005E096E" w:rsidP="005E096E">
      <w:pPr>
        <w:pStyle w:val="ListParagraph"/>
        <w:ind w:firstLine="0"/>
        <w:rPr>
          <w:sz w:val="24"/>
          <w:szCs w:val="20"/>
        </w:rPr>
      </w:pPr>
    </w:p>
    <w:p w:rsidR="005E096E" w:rsidRPr="005E096E" w:rsidRDefault="005E096E" w:rsidP="005E096E"/>
    <w:p w:rsidR="005E111E" w:rsidRDefault="005E111E" w:rsidP="005E111E">
      <w:pPr>
        <w:pStyle w:val="Heading2"/>
      </w:pPr>
      <w:r>
        <w:t>Task list</w:t>
      </w:r>
    </w:p>
    <w:p w:rsidR="005E111E" w:rsidRDefault="005E111E" w:rsidP="005E111E"/>
    <w:p w:rsidR="005E111E" w:rsidRDefault="005E111E" w:rsidP="005E111E"/>
    <w:p w:rsidR="005E111E" w:rsidRDefault="005E111E" w:rsidP="005E111E"/>
    <w:p w:rsidR="005E111E" w:rsidRDefault="005E111E" w:rsidP="005E111E">
      <w:pPr>
        <w:pStyle w:val="Heading2"/>
      </w:pPr>
      <w:r>
        <w:t>Gantt chart</w:t>
      </w:r>
    </w:p>
    <w:p w:rsidR="005E111E" w:rsidRDefault="005E111E" w:rsidP="005E111E"/>
    <w:p w:rsidR="005E111E" w:rsidRDefault="005E111E" w:rsidP="005E111E"/>
    <w:p w:rsidR="005E111E" w:rsidRDefault="005E111E" w:rsidP="005E111E"/>
    <w:p w:rsidR="005E111E" w:rsidRDefault="005E111E" w:rsidP="005E111E">
      <w:pPr>
        <w:pStyle w:val="Heading2"/>
      </w:pPr>
      <w:r>
        <w:t>Group meeting 1 minuets</w:t>
      </w:r>
    </w:p>
    <w:p w:rsidR="005E111E" w:rsidRDefault="005E111E" w:rsidP="005E111E"/>
    <w:p w:rsidR="005E111E" w:rsidRDefault="005E111E" w:rsidP="005E111E">
      <w:pPr>
        <w:pStyle w:val="Heading2"/>
      </w:pPr>
      <w:r>
        <w:lastRenderedPageBreak/>
        <w:t>Group meeting 2 minutes</w:t>
      </w:r>
    </w:p>
    <w:p w:rsidR="005E111E" w:rsidRDefault="005E111E" w:rsidP="005E111E"/>
    <w:p w:rsidR="005E111E" w:rsidRDefault="005E111E" w:rsidP="005E111E">
      <w:pPr>
        <w:pStyle w:val="Heading2"/>
      </w:pPr>
      <w:r>
        <w:t>Individual log of progress</w:t>
      </w:r>
    </w:p>
    <w:p w:rsidR="005E111E" w:rsidRDefault="005E111E" w:rsidP="005E111E"/>
    <w:p w:rsidR="005E111E" w:rsidRPr="005E111E" w:rsidRDefault="005E111E" w:rsidP="005E111E">
      <w:pPr>
        <w:pStyle w:val="Heading2"/>
      </w:pPr>
      <w:r>
        <w:t>Gantt chart of actual progress</w:t>
      </w:r>
    </w:p>
    <w:p w:rsidR="005E111E" w:rsidRPr="005E111E" w:rsidRDefault="005E111E" w:rsidP="005E111E"/>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Pr="00E424E9" w:rsidRDefault="00E424E9" w:rsidP="00E424E9">
      <w:pPr>
        <w:spacing w:after="200" w:line="240" w:lineRule="auto"/>
        <w:rPr>
          <w:sz w:val="24"/>
        </w:rPr>
      </w:pPr>
    </w:p>
    <w:sectPr w:rsidR="00E424E9" w:rsidRPr="00E424E9" w:rsidSect="00E424E9">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4E9" w:rsidRDefault="00E424E9">
      <w:pPr>
        <w:spacing w:after="0" w:line="240" w:lineRule="auto"/>
      </w:pPr>
      <w:r>
        <w:separator/>
      </w:r>
    </w:p>
  </w:endnote>
  <w:endnote w:type="continuationSeparator" w:id="0">
    <w:p w:rsidR="00E424E9" w:rsidRDefault="00E4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26AC">
                            <w:rPr>
                              <w:noProof/>
                              <w:color w:val="FFFFFF" w:themeColor="background1"/>
                              <w:sz w:val="24"/>
                              <w:szCs w:val="20"/>
                            </w:rPr>
                            <w:t>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8"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26AC">
                      <w:rPr>
                        <w:noProof/>
                        <w:color w:val="FFFFFF" w:themeColor="background1"/>
                        <w:sz w:val="24"/>
                        <w:szCs w:val="20"/>
                      </w:rPr>
                      <w:t>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26AC">
                            <w:rPr>
                              <w:noProof/>
                              <w:color w:val="FFFFFF" w:themeColor="background1"/>
                              <w:sz w:val="24"/>
                              <w:szCs w:val="20"/>
                            </w:rPr>
                            <w:t>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1"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26AC">
                      <w:rPr>
                        <w:noProof/>
                        <w:color w:val="FFFFFF" w:themeColor="background1"/>
                        <w:sz w:val="24"/>
                        <w:szCs w:val="20"/>
                      </w:rPr>
                      <w:t>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4E9" w:rsidRDefault="00E424E9">
      <w:pPr>
        <w:spacing w:after="0" w:line="240" w:lineRule="auto"/>
      </w:pPr>
      <w:r>
        <w:separator/>
      </w:r>
    </w:p>
  </w:footnote>
  <w:footnote w:type="continuationSeparator" w:id="0">
    <w:p w:rsidR="00E424E9" w:rsidRDefault="00E42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FC28B29"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3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66EE873"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EA722D"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323232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3"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19825"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E19825"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E19825"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E19825"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E19825" w:themeColor="accent1"/>
      </w:rPr>
    </w:lvl>
  </w:abstractNum>
  <w:abstractNum w:abstractNumId="10">
    <w:nsid w:val="362D2873"/>
    <w:multiLevelType w:val="hybridMultilevel"/>
    <w:tmpl w:val="8FB22C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1953DB"/>
    <w:multiLevelType w:val="hybridMultilevel"/>
    <w:tmpl w:val="726E637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nsid w:val="49644CDA"/>
    <w:multiLevelType w:val="hybridMultilevel"/>
    <w:tmpl w:val="37CE2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D065AF"/>
    <w:multiLevelType w:val="hybridMultilevel"/>
    <w:tmpl w:val="4D5AD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F4513"/>
    <w:multiLevelType w:val="hybridMultilevel"/>
    <w:tmpl w:val="1CFE8F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C43209A"/>
    <w:multiLevelType w:val="hybridMultilevel"/>
    <w:tmpl w:val="BE0C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5"/>
  </w:num>
  <w:num w:numId="22">
    <w:abstractNumId w:val="12"/>
  </w:num>
  <w:num w:numId="23">
    <w:abstractNumId w:val="11"/>
  </w:num>
  <w:num w:numId="24">
    <w:abstractNumId w:val="13"/>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E9"/>
    <w:rsid w:val="002354DF"/>
    <w:rsid w:val="005E096E"/>
    <w:rsid w:val="005E111E"/>
    <w:rsid w:val="00674115"/>
    <w:rsid w:val="007E4CF1"/>
    <w:rsid w:val="008525BA"/>
    <w:rsid w:val="00A826AC"/>
    <w:rsid w:val="00E424E9"/>
    <w:rsid w:val="00F94C18"/>
    <w:rsid w:val="00FC0CA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F114ED4-694E-4D62-A539-CD3E8DD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E19825"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32323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E19825"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E19825"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19825"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E19825"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00000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00000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E19825"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E19825" w:themeColor="accent1"/>
        <w:left w:val="single" w:sz="36" w:space="8" w:color="E19825" w:themeColor="accent1"/>
        <w:bottom w:val="single" w:sz="36" w:space="8" w:color="E19825" w:themeColor="accent1"/>
        <w:right w:val="single" w:sz="36" w:space="8" w:color="E19825" w:themeColor="accent1"/>
      </w:pBdr>
      <w:shd w:val="clear" w:color="auto" w:fill="E19825"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323232"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EDC07C" w:themeColor="accent1" w:themeTint="99"/>
        <w:bottom w:val="single" w:sz="24" w:space="10" w:color="EDC07C"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002060"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323232"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323232"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323232"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323232"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23232"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E19825" w:themeColor="accent1"/>
        <w:left w:val="single" w:sz="4" w:space="0" w:color="E19825" w:themeColor="accent1"/>
        <w:bottom w:val="single" w:sz="4" w:space="0" w:color="E19825" w:themeColor="accent1"/>
        <w:right w:val="single" w:sz="4" w:space="0" w:color="E1982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1" w:themeFillTint="33"/>
    </w:tcPr>
    <w:tblStylePr w:type="firstRow">
      <w:rPr>
        <w:b/>
        <w:bCs/>
        <w:color w:val="323232" w:themeColor="text2"/>
      </w:rPr>
      <w:tblPr/>
      <w:tcPr>
        <w:shd w:val="clear" w:color="auto" w:fill="FCF4E9" w:themeFill="accent1" w:themeFillTint="19"/>
      </w:tcPr>
    </w:tblStylePr>
    <w:tblStylePr w:type="lastRow">
      <w:rPr>
        <w:b/>
        <w:bCs/>
        <w:color w:val="FFFFFF" w:themeColor="background1"/>
      </w:rPr>
      <w:tblPr/>
      <w:tcPr>
        <w:shd w:val="clear" w:color="auto" w:fill="E19825" w:themeFill="accent1"/>
      </w:tcPr>
    </w:tblStylePr>
    <w:tblStylePr w:type="firstCol">
      <w:rPr>
        <w:b/>
        <w:bCs/>
        <w:color w:val="323232"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323232"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E19825"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paragraph" w:customStyle="1" w:styleId="Default">
    <w:name w:val="Default"/>
    <w:rsid w:val="005E096E"/>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djacency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1">
      <a:dk1>
        <a:sysClr val="windowText" lastClr="000000"/>
      </a:dk1>
      <a:lt1>
        <a:sysClr val="window" lastClr="FFFFFF"/>
      </a:lt1>
      <a:dk2>
        <a:srgbClr val="323232"/>
      </a:dk2>
      <a:lt2>
        <a:srgbClr val="E5C243"/>
      </a:lt2>
      <a:accent1>
        <a:srgbClr val="E19825"/>
      </a:accent1>
      <a:accent2>
        <a:srgbClr val="002060"/>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3CA1A6C3-F3D8-4DDB-9C97-3CF2E51F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AdjacencyLetter.dotx</Template>
  <TotalTime>95</TotalTime>
  <Pages>15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intergrated group project</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intergrated group project</dc:title>
  <dc:creator>Jamie Etherington (student)</dc:creator>
  <cp:lastModifiedBy>Jamie Etherington (student)</cp:lastModifiedBy>
  <cp:revision>4</cp:revision>
  <dcterms:created xsi:type="dcterms:W3CDTF">2015-02-16T12:12:00Z</dcterms:created>
  <dcterms:modified xsi:type="dcterms:W3CDTF">2015-02-17T12:43:00Z</dcterms:modified>
</cp:coreProperties>
</file>