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SWD-INV Institutional Collaborator Program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Review, Positioning &amp; Collaboration Framework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Assessment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core strategic direction is strong.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You are NOT building:</w:t>
      </w:r>
    </w:p>
    <w:p w:rsidR="003F0114" w:rsidRPr="003F0114" w:rsidRDefault="003F0114" w:rsidP="003F01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 training affiliate program</w:t>
      </w:r>
    </w:p>
    <w:p w:rsidR="003F0114" w:rsidRPr="003F0114" w:rsidRDefault="003F0114" w:rsidP="003F01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 referral commission structure</w:t>
      </w:r>
    </w:p>
    <w:p w:rsidR="003F0114" w:rsidRPr="003F0114" w:rsidRDefault="003F0114" w:rsidP="003F01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 recruitment agency network</w:t>
      </w:r>
    </w:p>
    <w:p w:rsidR="003F0114" w:rsidRPr="003F0114" w:rsidRDefault="003F0114" w:rsidP="003F01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 sales partnership system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You are building: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 sovereign-scale workforce infrastructure expansion architecture tied to recurring multi-engine economic participation.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That distinction is critical.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language, structure, legal framing, and economic positioning must therefore operate at:</w:t>
      </w:r>
    </w:p>
    <w:p w:rsidR="003F0114" w:rsidRPr="003F0114" w:rsidRDefault="003F0114" w:rsidP="003F01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 level</w:t>
      </w:r>
    </w:p>
    <w:p w:rsidR="003F0114" w:rsidRPr="003F0114" w:rsidRDefault="003F0114" w:rsidP="003F01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infrastructure-investment level</w:t>
      </w:r>
    </w:p>
    <w:p w:rsidR="003F0114" w:rsidRPr="003F0114" w:rsidRDefault="003F0114" w:rsidP="003F01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strategic economic development level</w:t>
      </w:r>
    </w:p>
    <w:p w:rsidR="003F0114" w:rsidRPr="003F0114" w:rsidRDefault="003F0114" w:rsidP="003F01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governed network-participation level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—not “commission sales network” level.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current concept has enormous scale potential because it combines:</w:t>
      </w:r>
    </w:p>
    <w:p w:rsidR="003F0114" w:rsidRPr="003F0114" w:rsidRDefault="003F0114" w:rsidP="003F01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workforce production</w:t>
      </w:r>
    </w:p>
    <w:p w:rsidR="003F0114" w:rsidRPr="003F0114" w:rsidRDefault="003F0114" w:rsidP="003F01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deployable workforce economics</w:t>
      </w:r>
    </w:p>
    <w:p w:rsidR="003F0114" w:rsidRPr="003F0114" w:rsidRDefault="003F0114" w:rsidP="003F01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recurring deployment value</w:t>
      </w:r>
    </w:p>
    <w:p w:rsidR="003F0114" w:rsidRPr="003F0114" w:rsidRDefault="003F0114" w:rsidP="003F01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 acquisition rights</w:t>
      </w:r>
    </w:p>
    <w:p w:rsidR="003F0114" w:rsidRPr="003F0114" w:rsidRDefault="003F0114" w:rsidP="003F01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governance economics</w:t>
      </w:r>
    </w:p>
    <w:p w:rsidR="003F0114" w:rsidRPr="003F0114" w:rsidRDefault="003F0114" w:rsidP="003F01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structured network expansion</w:t>
      </w:r>
    </w:p>
    <w:p w:rsidR="003F0114" w:rsidRPr="003F0114" w:rsidRDefault="003F0114" w:rsidP="003F01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sovereign development positioning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However, several areas require refinement before documentation is distributed to executives, financial managers, insurance executives, and institutional collaborators.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CRITICAL STRATEGIC RECOMMENDATION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 NOT CALL THEM “COLLABORATORS” FIRST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“Collaborator” is too weak for the economic scale.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It sounds:</w:t>
      </w:r>
    </w:p>
    <w:p w:rsidR="003F0114" w:rsidRPr="003F0114" w:rsidRDefault="003F0114" w:rsidP="003F01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informal</w:t>
      </w:r>
    </w:p>
    <w:p w:rsidR="003F0114" w:rsidRPr="003F0114" w:rsidRDefault="003F0114" w:rsidP="003F01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NGO-like</w:t>
      </w:r>
    </w:p>
    <w:p w:rsidR="003F0114" w:rsidRPr="003F0114" w:rsidRDefault="003F0114" w:rsidP="003F01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temporary</w:t>
      </w:r>
    </w:p>
    <w:p w:rsidR="003F0114" w:rsidRPr="003F0114" w:rsidRDefault="003F0114" w:rsidP="003F01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operational</w:t>
      </w:r>
    </w:p>
    <w:p w:rsidR="003F0114" w:rsidRPr="003F0114" w:rsidRDefault="003F0114" w:rsidP="003F01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non-ownership based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This program is closer to:</w:t>
      </w:r>
    </w:p>
    <w:p w:rsidR="003F0114" w:rsidRPr="003F0114" w:rsidRDefault="003F0114" w:rsidP="003F01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infrastructure participation</w:t>
      </w:r>
    </w:p>
    <w:p w:rsidR="003F0114" w:rsidRPr="003F0114" w:rsidRDefault="003F0114" w:rsidP="003F01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strategic network stewardship</w:t>
      </w:r>
    </w:p>
    <w:p w:rsidR="003F0114" w:rsidRPr="003F0114" w:rsidRDefault="003F0114" w:rsidP="003F01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 expansion partnership</w:t>
      </w:r>
    </w:p>
    <w:p w:rsidR="003F0114" w:rsidRPr="003F0114" w:rsidRDefault="003F0114" w:rsidP="003F01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governed economic participation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Recommended titles: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Preferred Primary Term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Workforce Infrastructure Partner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This is the strongest option.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Why:</w:t>
      </w:r>
    </w:p>
    <w:p w:rsidR="003F0114" w:rsidRPr="003F0114" w:rsidRDefault="003F0114" w:rsidP="003F01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</w:t>
      </w:r>
    </w:p>
    <w:p w:rsidR="003F0114" w:rsidRPr="003F0114" w:rsidRDefault="003F0114" w:rsidP="003F01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infrastructure-grade</w:t>
      </w:r>
    </w:p>
    <w:p w:rsidR="003F0114" w:rsidRPr="003F0114" w:rsidRDefault="003F0114" w:rsidP="003F01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sovereign-compatible</w:t>
      </w:r>
    </w:p>
    <w:p w:rsidR="003F0114" w:rsidRPr="003F0114" w:rsidRDefault="003F0114" w:rsidP="003F01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investment-compatible</w:t>
      </w:r>
    </w:p>
    <w:p w:rsidR="003F0114" w:rsidRPr="003F0114" w:rsidRDefault="003F0114" w:rsidP="003F01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executive-level</w:t>
      </w:r>
    </w:p>
    <w:p w:rsidR="003F0114" w:rsidRPr="003F0114" w:rsidRDefault="003F0114" w:rsidP="003F01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MLM sounding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Short form: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SWI Partner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Other Strong Options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Institutional Expansion Partner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Good for government and multilateral.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Deployment Partner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Good for enterprise-facing version.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Infrastructure Steward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Good for sovereign / continental positioning.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SWD-INV Strategic Partner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Good for investor-facing version.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MOST IMPORTANT POSITIONING SHIFT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Currently, parts of the concept can accidentally sound like:</w:t>
      </w:r>
    </w:p>
    <w:p w:rsidR="003F0114" w:rsidRPr="003F0114" w:rsidRDefault="003F0114" w:rsidP="003F01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network marketing</w:t>
      </w:r>
    </w:p>
    <w:p w:rsidR="003F0114" w:rsidRPr="003F0114" w:rsidRDefault="003F0114" w:rsidP="003F01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commission hierarchy</w:t>
      </w:r>
    </w:p>
    <w:p w:rsidR="003F0114" w:rsidRPr="003F0114" w:rsidRDefault="003F0114" w:rsidP="003F01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recruiting chain</w:t>
      </w:r>
    </w:p>
    <w:p w:rsidR="003F0114" w:rsidRPr="003F0114" w:rsidRDefault="003F0114" w:rsidP="003F01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financial downline structure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This MUST be prevented.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document must consistently frame the structure as: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GOVERNED WORKFORCE INFRASTRUCTURE EXPANSION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:rsidR="003F0114" w:rsidRPr="003F0114" w:rsidRDefault="003F0114" w:rsidP="003F01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referral hierarchy</w:t>
      </w:r>
    </w:p>
    <w:p w:rsidR="003F0114" w:rsidRPr="003F0114" w:rsidRDefault="003F0114" w:rsidP="003F01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commission chain</w:t>
      </w:r>
    </w:p>
    <w:p w:rsidR="003F0114" w:rsidRPr="003F0114" w:rsidRDefault="003F0114" w:rsidP="003F01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recruitment tree</w:t>
      </w:r>
    </w:p>
    <w:p w:rsidR="003F0114" w:rsidRPr="003F0114" w:rsidRDefault="003F0114" w:rsidP="003F011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sales layering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structure must always be justified operationally.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Each layer exists because:</w:t>
      </w:r>
    </w:p>
    <w:p w:rsidR="003F0114" w:rsidRPr="003F0114" w:rsidRDefault="003F0114" w:rsidP="003F01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workforce production requires governance</w:t>
      </w:r>
    </w:p>
    <w:p w:rsidR="003F0114" w:rsidRPr="003F0114" w:rsidRDefault="003F0114" w:rsidP="003F01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deployment requires supervision</w:t>
      </w:r>
    </w:p>
    <w:p w:rsidR="003F0114" w:rsidRPr="003F0114" w:rsidRDefault="003F0114" w:rsidP="003F01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acquisition requires institutional continuity</w:t>
      </w:r>
    </w:p>
    <w:p w:rsidR="003F0114" w:rsidRPr="003F0114" w:rsidRDefault="003F0114" w:rsidP="003F01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management requires operational stewardship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economic participation is tied to:</w:t>
      </w:r>
    </w:p>
    <w:p w:rsidR="003F0114" w:rsidRPr="003F0114" w:rsidRDefault="003F0114" w:rsidP="003F011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infrastructure operations</w:t>
      </w:r>
    </w:p>
    <w:p w:rsidR="003F0114" w:rsidRPr="003F0114" w:rsidRDefault="003F0114" w:rsidP="003F011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deployment continuity</w:t>
      </w:r>
    </w:p>
    <w:p w:rsidR="003F0114" w:rsidRPr="003F0114" w:rsidRDefault="003F0114" w:rsidP="003F011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workforce governance</w:t>
      </w:r>
    </w:p>
    <w:p w:rsidR="003F0114" w:rsidRPr="003F0114" w:rsidRDefault="003F0114" w:rsidP="003F011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portfolio stewardship</w:t>
      </w:r>
    </w:p>
    <w:p w:rsidR="003F0114" w:rsidRPr="003F0114" w:rsidRDefault="003F0114" w:rsidP="003F011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 expansion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—not “bringing people in.”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This distinction is existential.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THE STRATEGIC LOGIC OF THE MODEL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strongest part of the model is NOT the onboarding structure.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strongest part is: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four-engine recurring workforce economy.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That is the real doctrine.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document should repeatedly establish: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Traditional businesses:</w:t>
      </w:r>
    </w:p>
    <w:p w:rsidR="003F0114" w:rsidRPr="003F0114" w:rsidRDefault="003F0114" w:rsidP="003F011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sell once</w:t>
      </w:r>
    </w:p>
    <w:p w:rsidR="003F0114" w:rsidRPr="003F0114" w:rsidRDefault="003F0114" w:rsidP="003F011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consume labor</w:t>
      </w:r>
    </w:p>
    <w:p w:rsidR="003F0114" w:rsidRPr="003F0114" w:rsidRDefault="003F0114" w:rsidP="003F011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restart acquisition cycles repeatedly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WDDAM / SWD-INV:</w:t>
      </w:r>
    </w:p>
    <w:p w:rsidR="003F0114" w:rsidRPr="003F0114" w:rsidRDefault="003F0114" w:rsidP="003F01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produces workforce assets</w:t>
      </w:r>
    </w:p>
    <w:p w:rsidR="003F0114" w:rsidRPr="003F0114" w:rsidRDefault="003F0114" w:rsidP="003F01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deploys workforce assets</w:t>
      </w:r>
    </w:p>
    <w:p w:rsidR="003F0114" w:rsidRPr="003F0114" w:rsidRDefault="003F0114" w:rsidP="003F01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transfers workforce assets</w:t>
      </w:r>
    </w:p>
    <w:p w:rsidR="003F0114" w:rsidRPr="003F0114" w:rsidRDefault="003F0114" w:rsidP="003F01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governs workforce assets</w:t>
      </w:r>
    </w:p>
    <w:p w:rsidR="003F0114" w:rsidRPr="003F0114" w:rsidRDefault="003F0114" w:rsidP="003F011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compounds value across the lifecycle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This is what creates:</w:t>
      </w:r>
    </w:p>
    <w:p w:rsidR="003F0114" w:rsidRPr="003F0114" w:rsidRDefault="003F0114" w:rsidP="003F011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recurring economics</w:t>
      </w:r>
    </w:p>
    <w:p w:rsidR="003F0114" w:rsidRPr="003F0114" w:rsidRDefault="003F0114" w:rsidP="003F011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infrastructure-scale returns</w:t>
      </w:r>
    </w:p>
    <w:p w:rsidR="003F0114" w:rsidRPr="003F0114" w:rsidRDefault="003F0114" w:rsidP="003F011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sovereign workforce continuity</w:t>
      </w:r>
    </w:p>
    <w:p w:rsidR="003F0114" w:rsidRPr="003F0114" w:rsidRDefault="003F0114" w:rsidP="003F011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 scalability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That is your strategic differentiator.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IV. CRITICAL POSITIONING FOR EXECUTIVES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Executives in banks, insurance firms, and institutional finance will evaluate: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Scale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Can this realistically reach institutional scale?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Legitimacy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Are there real operational anchors?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Governance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Is this structured or speculative?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Economic Continuity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Is revenue recurring or one-time?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Social Stability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Does this create real productive capacity?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Institutional Protection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Can this survive regulation and scrutiny?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document must therefore feel like:</w:t>
      </w:r>
    </w:p>
    <w:p w:rsidR="003F0114" w:rsidRPr="003F0114" w:rsidRDefault="003F0114" w:rsidP="003F011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infrastructure expansion</w:t>
      </w:r>
    </w:p>
    <w:p w:rsidR="003F0114" w:rsidRPr="003F0114" w:rsidRDefault="003F0114" w:rsidP="003F011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 workforce economics</w:t>
      </w:r>
    </w:p>
    <w:p w:rsidR="003F0114" w:rsidRPr="003F0114" w:rsidRDefault="003F0114" w:rsidP="003F011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governed portfolio participation</w:t>
      </w:r>
    </w:p>
    <w:p w:rsidR="003F0114" w:rsidRPr="003F0114" w:rsidRDefault="003F0114" w:rsidP="003F011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strategic development architecture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:rsidR="003F0114" w:rsidRPr="003F0114" w:rsidRDefault="003F0114" w:rsidP="003F011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motivational entrepreneurship</w:t>
      </w:r>
    </w:p>
    <w:p w:rsidR="003F0114" w:rsidRPr="003F0114" w:rsidRDefault="003F0114" w:rsidP="003F011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referral opportunity</w:t>
      </w:r>
    </w:p>
    <w:p w:rsidR="003F0114" w:rsidRPr="003F0114" w:rsidRDefault="003F0114" w:rsidP="003F011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aggressive wealth pitch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THE BEST STRUCTURE FOR THE DOCUMENT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Executive Invitation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Position the recipient as:</w:t>
      </w:r>
    </w:p>
    <w:p w:rsidR="003F0114" w:rsidRPr="003F0114" w:rsidRDefault="003F0114" w:rsidP="003F011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strategic economic actor</w:t>
      </w:r>
    </w:p>
    <w:p w:rsidR="003F0114" w:rsidRPr="003F0114" w:rsidRDefault="003F0114" w:rsidP="003F011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institutional expansion participant</w:t>
      </w:r>
    </w:p>
    <w:p w:rsidR="003F0114" w:rsidRPr="003F0114" w:rsidRDefault="003F0114" w:rsidP="003F011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workforce infrastructure partner</w:t>
      </w:r>
    </w:p>
    <w:p w:rsidR="003F0114" w:rsidRPr="003F0114" w:rsidRDefault="003F0114" w:rsidP="003F011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sovereign development stakeholder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Tone:</w:t>
      </w:r>
      <w:r w:rsidRPr="003F0114">
        <w:rPr>
          <w:rFonts w:ascii="Times New Roman" w:eastAsia="Times New Roman" w:hAnsi="Times New Roman" w:cs="Times New Roman"/>
          <w:kern w:val="0"/>
          <w14:ligatures w14:val="none"/>
        </w:rPr>
        <w:br/>
        <w:t>calm, institutional, infrastructure-grade.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The Global Workforce Constraint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Establish:</w:t>
      </w:r>
    </w:p>
    <w:p w:rsidR="003F0114" w:rsidRPr="003F0114" w:rsidRDefault="003F0114" w:rsidP="003F011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workforce shortages</w:t>
      </w:r>
    </w:p>
    <w:p w:rsidR="003F0114" w:rsidRPr="003F0114" w:rsidRDefault="003F0114" w:rsidP="003F011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 deployment gaps</w:t>
      </w:r>
    </w:p>
    <w:p w:rsidR="003F0114" w:rsidRPr="003F0114" w:rsidRDefault="003F0114" w:rsidP="003F011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sovereign workforce dependency</w:t>
      </w:r>
    </w:p>
    <w:p w:rsidR="003F0114" w:rsidRPr="003F0114" w:rsidRDefault="003F0114" w:rsidP="003F011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acquisition inefficiency</w:t>
      </w:r>
    </w:p>
    <w:p w:rsidR="003F0114" w:rsidRPr="003F0114" w:rsidRDefault="003F0114" w:rsidP="003F011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fragmented workforce systems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Then position: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WDDAM as:</w:t>
      </w:r>
    </w:p>
    <w:p w:rsidR="003F0114" w:rsidRPr="003F0114" w:rsidRDefault="003F0114" w:rsidP="003F01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</w:p>
    <w:p w:rsidR="003F0114" w:rsidRPr="003F0114" w:rsidRDefault="003F0114" w:rsidP="003F01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:rsidR="003F0114" w:rsidRPr="003F0114" w:rsidRDefault="003F0114" w:rsidP="003F01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acquisition</w:t>
      </w:r>
    </w:p>
    <w:p w:rsidR="003F0114" w:rsidRPr="003F0114" w:rsidRDefault="003F0114" w:rsidP="003F011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governance infrastructure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SWD-INV Economic Architecture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Four Revenue Engines</w:t>
      </w:r>
    </w:p>
    <w:p w:rsidR="003F0114" w:rsidRPr="003F0114" w:rsidRDefault="003F0114" w:rsidP="003F011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</w:p>
    <w:p w:rsidR="003F0114" w:rsidRPr="003F0114" w:rsidRDefault="003F0114" w:rsidP="003F011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:rsidR="003F0114" w:rsidRPr="003F0114" w:rsidRDefault="003F0114" w:rsidP="003F011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Acquisition</w:t>
      </w:r>
    </w:p>
    <w:p w:rsidR="003F0114" w:rsidRPr="003F0114" w:rsidRDefault="003F0114" w:rsidP="003F011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VERY IMPORTANT: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Deployment economics should be emphasized carefully.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Avoid:</w:t>
      </w:r>
      <w:r w:rsidRPr="003F0114">
        <w:rPr>
          <w:rFonts w:ascii="Times New Roman" w:eastAsia="Times New Roman" w:hAnsi="Times New Roman" w:cs="Times New Roman"/>
          <w:kern w:val="0"/>
          <w14:ligatures w14:val="none"/>
        </w:rPr>
        <w:br/>
        <w:t>“2x recurring forever” language.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Deployment economics generate recurring operational value through workforce continuity contracts, institutional staffing mandates, and governed deployment systems.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This sounds institutional.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Portfolio Scale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Explain the 5-division structure.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Division</w:t>
      </w:r>
    </w:p>
    <w:p w:rsidR="003F0114" w:rsidRPr="003F0114" w:rsidRDefault="003F0114" w:rsidP="003F011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1,000 workforce capacities</w:t>
      </w:r>
    </w:p>
    <w:p w:rsidR="003F0114" w:rsidRPr="003F0114" w:rsidRDefault="003F0114" w:rsidP="003F011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20 WDS</w:t>
      </w:r>
    </w:p>
    <w:p w:rsidR="003F0114" w:rsidRPr="003F0114" w:rsidRDefault="003F0114" w:rsidP="003F011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10 SWD-INV operators</w:t>
      </w:r>
    </w:p>
    <w:p w:rsidR="003F0114" w:rsidRPr="003F0114" w:rsidRDefault="003F0114" w:rsidP="003F011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1 Strategic Workforce Infrastructure Partner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Portfolio value: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8,760,000,000 FCFA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Then explain:</w:t>
      </w:r>
    </w:p>
    <w:p w:rsidR="003F0114" w:rsidRPr="003F0114" w:rsidRDefault="003F0114" w:rsidP="003F011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governance structure</w:t>
      </w:r>
    </w:p>
    <w:p w:rsidR="003F0114" w:rsidRPr="003F0114" w:rsidRDefault="003F0114" w:rsidP="003F011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implementation allocation</w:t>
      </w:r>
    </w:p>
    <w:p w:rsidR="003F0114" w:rsidRPr="003F0114" w:rsidRDefault="003F0114" w:rsidP="003F011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operational economics</w:t>
      </w:r>
    </w:p>
    <w:p w:rsidR="003F0114" w:rsidRPr="003F0114" w:rsidRDefault="003F0114" w:rsidP="003F011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lifecycle revenue participation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  <w:r w:rsidRPr="003F0114">
        <w:rPr>
          <w:rFonts w:ascii="Times New Roman" w:eastAsia="Times New Roman" w:hAnsi="Times New Roman" w:cs="Times New Roman"/>
          <w:kern w:val="0"/>
          <w14:ligatures w14:val="none"/>
        </w:rPr>
        <w:br/>
        <w:t>Do NOT over-emphasize personal earnings first.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Lead with:</w:t>
      </w:r>
    </w:p>
    <w:p w:rsidR="003F0114" w:rsidRPr="003F0114" w:rsidRDefault="003F0114" w:rsidP="003F011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infrastructure value</w:t>
      </w:r>
    </w:p>
    <w:p w:rsidR="003F0114" w:rsidRPr="003F0114" w:rsidRDefault="003F0114" w:rsidP="003F011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implementation economics</w:t>
      </w:r>
    </w:p>
    <w:p w:rsidR="003F0114" w:rsidRPr="003F0114" w:rsidRDefault="003F0114" w:rsidP="003F011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deployment continuity</w:t>
      </w:r>
    </w:p>
    <w:p w:rsidR="003F0114" w:rsidRPr="003F0114" w:rsidRDefault="003F0114" w:rsidP="003F011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national impact</w:t>
      </w:r>
    </w:p>
    <w:p w:rsidR="003F0114" w:rsidRPr="003F0114" w:rsidRDefault="003F0114" w:rsidP="003F011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workforce capitalization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Then later:</w:t>
      </w:r>
    </w:p>
    <w:p w:rsidR="003F0114" w:rsidRPr="003F0114" w:rsidRDefault="003F0114" w:rsidP="003F011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partner participation rights</w:t>
      </w:r>
    </w:p>
    <w:p w:rsidR="003F0114" w:rsidRPr="003F0114" w:rsidRDefault="003F0114" w:rsidP="003F011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revenue participation</w:t>
      </w:r>
    </w:p>
    <w:p w:rsidR="003F0114" w:rsidRPr="003F0114" w:rsidRDefault="003F0114" w:rsidP="003F011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portfolio economics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This order matters enormously.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VI. THE ECONOMIC PARTICIPATION MODEL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Current structure: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30% ecosystem participation:</w:t>
      </w:r>
    </w:p>
    <w:p w:rsidR="003F0114" w:rsidRPr="003F0114" w:rsidRDefault="003F0114" w:rsidP="003F011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10% Strategic Partner</w:t>
      </w:r>
    </w:p>
    <w:p w:rsidR="003F0114" w:rsidRPr="003F0114" w:rsidRDefault="003F0114" w:rsidP="003F011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10% SWD-INV network</w:t>
      </w:r>
    </w:p>
    <w:p w:rsidR="003F0114" w:rsidRPr="003F0114" w:rsidRDefault="003F0114" w:rsidP="003F011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10% WDS network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50% implementation/development</w:t>
      </w:r>
      <w:r w:rsidRPr="003F0114">
        <w:rPr>
          <w:rFonts w:ascii="Times New Roman" w:eastAsia="Times New Roman" w:hAnsi="Times New Roman" w:cs="Times New Roman"/>
          <w:kern w:val="0"/>
          <w14:ligatures w14:val="none"/>
        </w:rPr>
        <w:br/>
        <w:t>20% BTH Education Group Work Network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This can work conceptually.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You must NEVER present this as:</w:t>
      </w:r>
    </w:p>
    <w:p w:rsidR="003F0114" w:rsidRPr="003F0114" w:rsidRDefault="003F0114" w:rsidP="003F011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“everyone owns 10%”</w:t>
      </w:r>
    </w:p>
    <w:p w:rsidR="003F0114" w:rsidRPr="003F0114" w:rsidRDefault="003F0114" w:rsidP="003F011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“you make billions from onboarding”</w:t>
      </w:r>
    </w:p>
    <w:p w:rsidR="003F0114" w:rsidRPr="003F0114" w:rsidRDefault="003F0114" w:rsidP="003F011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“build a team and earn”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That immediately creates:</w:t>
      </w:r>
    </w:p>
    <w:p w:rsidR="003F0114" w:rsidRPr="003F0114" w:rsidRDefault="003F0114" w:rsidP="003F011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MLM interpretation</w:t>
      </w:r>
    </w:p>
    <w:p w:rsidR="003F0114" w:rsidRPr="003F0114" w:rsidRDefault="003F0114" w:rsidP="003F011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securities concerns</w:t>
      </w:r>
    </w:p>
    <w:p w:rsidR="003F0114" w:rsidRPr="003F0114" w:rsidRDefault="003F0114" w:rsidP="003F011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compliance red flags</w:t>
      </w:r>
    </w:p>
    <w:p w:rsidR="003F0114" w:rsidRPr="003F0114" w:rsidRDefault="003F0114" w:rsidP="003F011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banking distrust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 frame it as: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governed economic participation tied to operational portfolio stewardship.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Very important.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VII. LEGALITY &amp; INSTITUTIONAL STANDING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This section is extremely important.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Executives must feel:</w:t>
      </w:r>
    </w:p>
    <w:p w:rsidR="003F0114" w:rsidRPr="003F0114" w:rsidRDefault="003F0114" w:rsidP="003F011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operational legitimacy</w:t>
      </w:r>
    </w:p>
    <w:p w:rsidR="003F0114" w:rsidRPr="003F0114" w:rsidRDefault="003F0114" w:rsidP="003F011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ecosystem legitimacy</w:t>
      </w:r>
    </w:p>
    <w:p w:rsidR="003F0114" w:rsidRPr="003F0114" w:rsidRDefault="003F0114" w:rsidP="003F011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certification legitimacy</w:t>
      </w:r>
    </w:p>
    <w:p w:rsidR="003F0114" w:rsidRPr="003F0114" w:rsidRDefault="003F0114" w:rsidP="003F011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deployment legitimacy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Strong institutional anchors:</w:t>
      </w:r>
    </w:p>
    <w:p w:rsidR="003F0114" w:rsidRPr="003F0114" w:rsidRDefault="003F0114" w:rsidP="003F011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Pearson VUE</w:t>
      </w:r>
    </w:p>
    <w:p w:rsidR="003F0114" w:rsidRPr="003F0114" w:rsidRDefault="003F0114" w:rsidP="003F011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CompTIA</w:t>
      </w:r>
    </w:p>
    <w:p w:rsidR="003F0114" w:rsidRPr="003F0114" w:rsidRDefault="003F0114" w:rsidP="003F011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EC-Council</w:t>
      </w:r>
    </w:p>
    <w:p w:rsidR="003F0114" w:rsidRPr="003F0114" w:rsidRDefault="003F0114" w:rsidP="003F011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ETA International</w:t>
      </w:r>
    </w:p>
    <w:p w:rsidR="003F0114" w:rsidRPr="003F0114" w:rsidRDefault="003F0114" w:rsidP="003F011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ISO-aligned certification pathways</w:t>
      </w:r>
    </w:p>
    <w:p w:rsidR="003F0114" w:rsidRPr="003F0114" w:rsidRDefault="003F0114" w:rsidP="003F011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workforce infrastructure doctrine</w:t>
      </w:r>
    </w:p>
    <w:p w:rsidR="003F0114" w:rsidRPr="003F0114" w:rsidRDefault="003F0114" w:rsidP="003F011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OEDP Work Network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DO NOT overstate endorsements.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Very important.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Say: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BTH operates within a globally aligned certification and workforce ecosystem supported by international certification bodies, testing infrastructure providers, and sector-aligned competency frameworks.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list:</w:t>
      </w:r>
    </w:p>
    <w:p w:rsidR="003F0114" w:rsidRPr="003F0114" w:rsidRDefault="003F0114" w:rsidP="003F011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Pearson VUE Authorized Center</w:t>
      </w:r>
    </w:p>
    <w:p w:rsidR="003F0114" w:rsidRPr="003F0114" w:rsidRDefault="003F0114" w:rsidP="003F011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CompTIA Partner</w:t>
      </w:r>
    </w:p>
    <w:p w:rsidR="003F0114" w:rsidRPr="003F0114" w:rsidRDefault="003F0114" w:rsidP="003F011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EC-Council Partner</w:t>
      </w:r>
    </w:p>
    <w:p w:rsidR="003F0114" w:rsidRPr="003F0114" w:rsidRDefault="003F0114" w:rsidP="003F011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ETA International relationships</w:t>
      </w:r>
    </w:p>
    <w:p w:rsidR="003F0114" w:rsidRPr="003F0114" w:rsidRDefault="003F0114" w:rsidP="003F011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etc.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Avoid language implying:</w:t>
      </w:r>
    </w:p>
    <w:p w:rsidR="003F0114" w:rsidRPr="003F0114" w:rsidRDefault="003F0114" w:rsidP="003F011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government authorization</w:t>
      </w:r>
    </w:p>
    <w:p w:rsidR="003F0114" w:rsidRPr="003F0114" w:rsidRDefault="003F0114" w:rsidP="003F011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sovereign endorsement</w:t>
      </w:r>
    </w:p>
    <w:p w:rsidR="003F0114" w:rsidRPr="003F0114" w:rsidRDefault="003F0114" w:rsidP="003F011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guaranteed investment approval</w:t>
      </w:r>
    </w:p>
    <w:p w:rsidR="003F0114" w:rsidRPr="003F0114" w:rsidRDefault="003F0114" w:rsidP="003F011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 guarantees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VIII. THE MOST IMPORTANT THING TO ADD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NATIONAL &amp; CIVILIZATIONAL VALUE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This is actually your strongest differentiator.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document should strongly emphasize: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workforce infrastructure matters.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Advantages</w:t>
      </w:r>
    </w:p>
    <w:p w:rsidR="003F0114" w:rsidRPr="003F0114" w:rsidRDefault="003F0114" w:rsidP="003F011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reduced unemployment pressure</w:t>
      </w:r>
    </w:p>
    <w:p w:rsidR="003F0114" w:rsidRPr="003F0114" w:rsidRDefault="003F0114" w:rsidP="003F011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sovereign technical capacity</w:t>
      </w:r>
    </w:p>
    <w:p w:rsidR="003F0114" w:rsidRPr="003F0114" w:rsidRDefault="003F0114" w:rsidP="003F011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industrial continuity</w:t>
      </w:r>
    </w:p>
    <w:p w:rsidR="003F0114" w:rsidRPr="003F0114" w:rsidRDefault="003F0114" w:rsidP="003F011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reduced dependency on foreign workforce systems</w:t>
      </w:r>
    </w:p>
    <w:p w:rsidR="003F0114" w:rsidRPr="003F0114" w:rsidRDefault="003F0114" w:rsidP="003F011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stronger enterprise productivity</w:t>
      </w:r>
    </w:p>
    <w:p w:rsidR="003F0114" w:rsidRPr="003F0114" w:rsidRDefault="003F0114" w:rsidP="003F011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exportable workforce capacity</w:t>
      </w:r>
    </w:p>
    <w:p w:rsidR="003F0114" w:rsidRPr="003F0114" w:rsidRDefault="003F0114" w:rsidP="003F011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 resilience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Family &amp; Community Advantages</w:t>
      </w:r>
    </w:p>
    <w:p w:rsidR="003F0114" w:rsidRPr="003F0114" w:rsidRDefault="003F0114" w:rsidP="003F011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stable deployable careers</w:t>
      </w:r>
    </w:p>
    <w:p w:rsidR="003F0114" w:rsidRPr="003F0114" w:rsidRDefault="003F0114" w:rsidP="003F011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structured workforce mobility</w:t>
      </w:r>
    </w:p>
    <w:p w:rsidR="003F0114" w:rsidRPr="003F0114" w:rsidRDefault="003F0114" w:rsidP="003F011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long-term economic continuity</w:t>
      </w:r>
    </w:p>
    <w:p w:rsidR="003F0114" w:rsidRPr="003F0114" w:rsidRDefault="003F0114" w:rsidP="003F011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skills portability</w:t>
      </w:r>
    </w:p>
    <w:p w:rsidR="003F0114" w:rsidRPr="003F0114" w:rsidRDefault="003F0114" w:rsidP="003F011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income resilience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 Advantages</w:t>
      </w:r>
    </w:p>
    <w:p w:rsidR="003F0114" w:rsidRPr="003F0114" w:rsidRDefault="003F0114" w:rsidP="003F011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lower acquisition cost</w:t>
      </w:r>
    </w:p>
    <w:p w:rsidR="003F0114" w:rsidRPr="003F0114" w:rsidRDefault="003F0114" w:rsidP="003F011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workforce continuity</w:t>
      </w:r>
    </w:p>
    <w:p w:rsidR="003F0114" w:rsidRPr="003F0114" w:rsidRDefault="003F0114" w:rsidP="003F011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governed deployment</w:t>
      </w:r>
    </w:p>
    <w:p w:rsidR="003F0114" w:rsidRPr="003F0114" w:rsidRDefault="003F0114" w:rsidP="003F011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productivity acceleration</w:t>
      </w:r>
    </w:p>
    <w:p w:rsidR="003F0114" w:rsidRPr="003F0114" w:rsidRDefault="003F0114" w:rsidP="003F011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compliance-ready workforce systems</w:t>
      </w:r>
    </w:p>
    <w:p w:rsidR="003F0114" w:rsidRPr="003F0114" w:rsidRDefault="003F0114" w:rsidP="003F01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Continental Advantages</w:t>
      </w:r>
    </w:p>
    <w:p w:rsidR="003F0114" w:rsidRPr="003F0114" w:rsidRDefault="003F0114" w:rsidP="003F011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strategic African workforce infrastructure</w:t>
      </w:r>
    </w:p>
    <w:p w:rsidR="003F0114" w:rsidRPr="003F0114" w:rsidRDefault="003F0114" w:rsidP="003F011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industrial scaling</w:t>
      </w:r>
    </w:p>
    <w:p w:rsidR="003F0114" w:rsidRPr="003F0114" w:rsidRDefault="003F0114" w:rsidP="003F011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sovereign competitiveness</w:t>
      </w:r>
    </w:p>
    <w:p w:rsidR="003F0114" w:rsidRPr="003F0114" w:rsidRDefault="003F0114" w:rsidP="003F011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workforce retention</w:t>
      </w:r>
    </w:p>
    <w:p w:rsidR="003F0114" w:rsidRPr="003F0114" w:rsidRDefault="003F0114" w:rsidP="003F011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economic modernization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This gives moral legitimacy to the scale.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IX. BIGGEST RISK TO AVOID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DO NOT let the document feel:</w:t>
      </w:r>
    </w:p>
    <w:p w:rsidR="003F0114" w:rsidRPr="003F0114" w:rsidRDefault="003F0114" w:rsidP="003F011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hype-driven</w:t>
      </w:r>
    </w:p>
    <w:p w:rsidR="003F0114" w:rsidRPr="003F0114" w:rsidRDefault="003F0114" w:rsidP="003F011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emotionally aggressive</w:t>
      </w:r>
    </w:p>
    <w:p w:rsidR="003F0114" w:rsidRPr="003F0114" w:rsidRDefault="003F0114" w:rsidP="003F011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wealth-first</w:t>
      </w:r>
    </w:p>
    <w:p w:rsidR="003F0114" w:rsidRPr="003F0114" w:rsidRDefault="003F0114" w:rsidP="003F011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recruitment-first</w:t>
      </w:r>
    </w:p>
    <w:p w:rsidR="003F0114" w:rsidRPr="003F0114" w:rsidRDefault="003F0114" w:rsidP="003F011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motivational-business language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Avoid phrases like:</w:t>
      </w:r>
    </w:p>
    <w:p w:rsidR="003F0114" w:rsidRPr="003F0114" w:rsidRDefault="003F0114" w:rsidP="003F011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financial freedom</w:t>
      </w:r>
    </w:p>
    <w:p w:rsidR="003F0114" w:rsidRPr="003F0114" w:rsidRDefault="003F0114" w:rsidP="003F011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unlimited income</w:t>
      </w:r>
    </w:p>
    <w:p w:rsidR="003F0114" w:rsidRPr="003F0114" w:rsidRDefault="003F0114" w:rsidP="003F011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passive income</w:t>
      </w:r>
    </w:p>
    <w:p w:rsidR="003F0114" w:rsidRPr="003F0114" w:rsidRDefault="003F0114" w:rsidP="003F011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generational wealth</w:t>
      </w:r>
    </w:p>
    <w:p w:rsidR="003F0114" w:rsidRPr="003F0114" w:rsidRDefault="003F0114" w:rsidP="003F011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recruit others</w:t>
      </w:r>
    </w:p>
    <w:p w:rsidR="003F0114" w:rsidRPr="003F0114" w:rsidRDefault="003F0114" w:rsidP="003F011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build your team</w:t>
      </w:r>
    </w:p>
    <w:p w:rsidR="003F0114" w:rsidRPr="003F0114" w:rsidRDefault="003F0114" w:rsidP="003F011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explosive growth</w:t>
      </w:r>
    </w:p>
    <w:p w:rsidR="003F0114" w:rsidRPr="003F0114" w:rsidRDefault="003F0114" w:rsidP="003F011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opportunity of a lifetime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That would destroy institutional credibility instantly.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tone must remain:</w:t>
      </w:r>
    </w:p>
    <w:p w:rsidR="003F0114" w:rsidRPr="003F0114" w:rsidRDefault="003F0114" w:rsidP="003F011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infrastructure-grade</w:t>
      </w:r>
    </w:p>
    <w:p w:rsidR="003F0114" w:rsidRPr="003F0114" w:rsidRDefault="003F0114" w:rsidP="003F011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executive</w:t>
      </w:r>
    </w:p>
    <w:p w:rsidR="003F0114" w:rsidRPr="003F0114" w:rsidRDefault="003F0114" w:rsidP="003F011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strategic</w:t>
      </w:r>
    </w:p>
    <w:p w:rsidR="003F0114" w:rsidRPr="003F0114" w:rsidRDefault="003F0114" w:rsidP="003F011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economically governed</w:t>
      </w:r>
    </w:p>
    <w:p w:rsidR="003F0114" w:rsidRPr="003F0114" w:rsidRDefault="003F0114" w:rsidP="003F011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institutionally mature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X. WHAT THE FINAL DOCUMENT SHOULD FEEL LIKE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ideal psychological reaction from a bank executive should be: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“This is not a sales program.</w:t>
      </w:r>
      <w:r w:rsidRPr="003F0114">
        <w:rPr>
          <w:rFonts w:ascii="Times New Roman" w:eastAsia="Times New Roman" w:hAnsi="Times New Roman" w:cs="Times New Roman"/>
          <w:kern w:val="0"/>
          <w14:ligatures w14:val="none"/>
        </w:rPr>
        <w:br/>
        <w:t>This is a governed workforce infrastructure expansion architecture with recurring institutional economics.”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That is the target.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XI. RECOMMENDED FINAL DOCUMENT PACKAGE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should eventually produce: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Invitation Note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2–4 pages.</w:t>
      </w:r>
      <w:r w:rsidRPr="003F0114">
        <w:rPr>
          <w:rFonts w:ascii="Times New Roman" w:eastAsia="Times New Roman" w:hAnsi="Times New Roman" w:cs="Times New Roman"/>
          <w:kern w:val="0"/>
          <w14:ligatures w14:val="none"/>
        </w:rPr>
        <w:br/>
        <w:t>High-level strategic overview.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Strategic Workforce Infrastructure Partner Brief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10–20 pages.</w:t>
      </w:r>
      <w:r w:rsidRPr="003F0114">
        <w:rPr>
          <w:rFonts w:ascii="Times New Roman" w:eastAsia="Times New Roman" w:hAnsi="Times New Roman" w:cs="Times New Roman"/>
          <w:kern w:val="0"/>
          <w14:ligatures w14:val="none"/>
        </w:rPr>
        <w:br/>
        <w:t>Detailed economics, governance, structure.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Legal &amp; Governance Memorandum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Participation structure, operational governance, compliance.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Institutional Presentation Deck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Executive presentation version.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Portfolio Economics Appendix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Detailed calculations.</w:t>
      </w:r>
    </w:p>
    <w:p w:rsidR="003F0114" w:rsidRPr="003F0114" w:rsidRDefault="003F0114" w:rsidP="003F01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Deployment &amp; Workforce Operations Manual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Operational doctrine.</w:t>
      </w:r>
    </w:p>
    <w:p w:rsidR="003F0114" w:rsidRPr="003F0114" w:rsidRDefault="0099269C" w:rsidP="003F01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269C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F0114" w:rsidRPr="003F0114" w:rsidRDefault="003F0114" w:rsidP="003F01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XII. FINAL STRATEGIC VERDICT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model is strongest when positioned as:</w:t>
      </w:r>
    </w:p>
    <w:p w:rsidR="003F0114" w:rsidRPr="003F0114" w:rsidRDefault="003F0114" w:rsidP="003F011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workforce infrastructure</w:t>
      </w:r>
    </w:p>
    <w:p w:rsidR="003F0114" w:rsidRPr="003F0114" w:rsidRDefault="003F0114" w:rsidP="003F011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sovereign workforce economics</w:t>
      </w:r>
    </w:p>
    <w:p w:rsidR="003F0114" w:rsidRPr="003F0114" w:rsidRDefault="003F0114" w:rsidP="003F011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recurring deployment systems</w:t>
      </w:r>
    </w:p>
    <w:p w:rsidR="003F0114" w:rsidRPr="003F0114" w:rsidRDefault="003F0114" w:rsidP="003F011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governed institutional capacity</w:t>
      </w:r>
    </w:p>
    <w:p w:rsidR="003F0114" w:rsidRPr="003F0114" w:rsidRDefault="003F0114" w:rsidP="003F011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strategic economic architecture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becomes weakest when positioned as:</w:t>
      </w:r>
    </w:p>
    <w:p w:rsidR="003F0114" w:rsidRPr="003F0114" w:rsidRDefault="003F0114" w:rsidP="003F011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onboarding hierarchy</w:t>
      </w:r>
    </w:p>
    <w:p w:rsidR="003F0114" w:rsidRPr="003F0114" w:rsidRDefault="003F0114" w:rsidP="003F011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referral structure</w:t>
      </w:r>
    </w:p>
    <w:p w:rsidR="003F0114" w:rsidRPr="003F0114" w:rsidRDefault="003F0114" w:rsidP="003F011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income opportunity</w:t>
      </w:r>
    </w:p>
    <w:p w:rsidR="003F0114" w:rsidRPr="003F0114" w:rsidRDefault="003F0114" w:rsidP="003F011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motivational entrepreneurship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entire success of the collaborator program depends on maintaining:</w:t>
      </w:r>
    </w:p>
    <w:p w:rsidR="003F0114" w:rsidRPr="003F0114" w:rsidRDefault="003F0114" w:rsidP="003F01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 cadence</w:t>
      </w:r>
    </w:p>
    <w:p w:rsidR="003F0114" w:rsidRPr="003F0114" w:rsidRDefault="003F0114" w:rsidP="003F01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infrastructure doctrine</w:t>
      </w:r>
    </w:p>
    <w:p w:rsidR="003F0114" w:rsidRPr="003F0114" w:rsidRDefault="003F0114" w:rsidP="003F01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operational legitimacy</w:t>
      </w:r>
    </w:p>
    <w:p w:rsidR="003F0114" w:rsidRPr="003F0114" w:rsidRDefault="003F0114" w:rsidP="003F01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governance seriousness</w:t>
      </w:r>
    </w:p>
    <w:p w:rsidR="003F0114" w:rsidRPr="003F0114" w:rsidRDefault="003F0114" w:rsidP="003F01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economic sophistication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across every document, presentation, conversation, and onboarding process.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That discipline will determine whether executives perceive this as: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A. infrastructure expansion architecture</w:t>
      </w:r>
      <w:r w:rsidRPr="003F0114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  <w:r w:rsidRPr="003F0114">
        <w:rPr>
          <w:rFonts w:ascii="Times New Roman" w:eastAsia="Times New Roman" w:hAnsi="Times New Roman" w:cs="Times New Roman"/>
          <w:kern w:val="0"/>
          <w14:ligatures w14:val="none"/>
        </w:rPr>
        <w:br/>
        <w:t>B. a disguised network-sales model.</w:t>
      </w:r>
    </w:p>
    <w:p w:rsidR="003F0114" w:rsidRPr="003F0114" w:rsidRDefault="003F0114" w:rsidP="003F01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The difference is entirely in:</w:t>
      </w:r>
    </w:p>
    <w:p w:rsidR="003F0114" w:rsidRPr="003F0114" w:rsidRDefault="003F0114" w:rsidP="003F01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language</w:t>
      </w:r>
    </w:p>
    <w:p w:rsidR="003F0114" w:rsidRPr="003F0114" w:rsidRDefault="003F0114" w:rsidP="003F01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governance framing</w:t>
      </w:r>
    </w:p>
    <w:p w:rsidR="003F0114" w:rsidRPr="003F0114" w:rsidRDefault="003F0114" w:rsidP="003F01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operational logic</w:t>
      </w:r>
    </w:p>
    <w:p w:rsidR="003F0114" w:rsidRPr="003F0114" w:rsidRDefault="003F0114" w:rsidP="003F01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economic presentation</w:t>
      </w:r>
    </w:p>
    <w:p w:rsidR="003F0114" w:rsidRPr="003F0114" w:rsidRDefault="003F0114" w:rsidP="003F01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F0114">
        <w:rPr>
          <w:rFonts w:ascii="Times New Roman" w:eastAsia="Times New Roman" w:hAnsi="Times New Roman" w:cs="Times New Roman"/>
          <w:kern w:val="0"/>
          <w14:ligatures w14:val="none"/>
        </w:rPr>
        <w:t>institutional composure.</w:t>
      </w:r>
    </w:p>
    <w:p w:rsidR="003F0114" w:rsidRDefault="003F0114"/>
    <w:sectPr w:rsidR="003F01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9269C" w:rsidRDefault="0099269C" w:rsidP="003F0114">
      <w:r>
        <w:separator/>
      </w:r>
    </w:p>
  </w:endnote>
  <w:endnote w:type="continuationSeparator" w:id="0">
    <w:p w:rsidR="0099269C" w:rsidRDefault="0099269C" w:rsidP="003F0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C2612" w:rsidRDefault="005C26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C2612" w:rsidRPr="005C2612" w:rsidRDefault="005C2612" w:rsidP="005C2612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C2612" w:rsidRDefault="005C26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9269C" w:rsidRDefault="0099269C" w:rsidP="003F0114">
      <w:r>
        <w:separator/>
      </w:r>
    </w:p>
  </w:footnote>
  <w:footnote w:type="continuationSeparator" w:id="0">
    <w:p w:rsidR="0099269C" w:rsidRDefault="0099269C" w:rsidP="003F0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C2612" w:rsidRDefault="005C26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C2612" w:rsidRDefault="005C26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C2612" w:rsidRDefault="005C26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632D1"/>
    <w:multiLevelType w:val="multilevel"/>
    <w:tmpl w:val="8C4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1619"/>
    <w:multiLevelType w:val="multilevel"/>
    <w:tmpl w:val="E59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715D"/>
    <w:multiLevelType w:val="multilevel"/>
    <w:tmpl w:val="788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030C"/>
    <w:multiLevelType w:val="multilevel"/>
    <w:tmpl w:val="35A0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C291E"/>
    <w:multiLevelType w:val="multilevel"/>
    <w:tmpl w:val="3F64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E5AF8"/>
    <w:multiLevelType w:val="multilevel"/>
    <w:tmpl w:val="463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E5261"/>
    <w:multiLevelType w:val="multilevel"/>
    <w:tmpl w:val="543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616BF"/>
    <w:multiLevelType w:val="multilevel"/>
    <w:tmpl w:val="AF04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B69EF"/>
    <w:multiLevelType w:val="multilevel"/>
    <w:tmpl w:val="A338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3018A"/>
    <w:multiLevelType w:val="multilevel"/>
    <w:tmpl w:val="5DC4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81712"/>
    <w:multiLevelType w:val="multilevel"/>
    <w:tmpl w:val="A22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45B79"/>
    <w:multiLevelType w:val="multilevel"/>
    <w:tmpl w:val="EF8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74D3B"/>
    <w:multiLevelType w:val="multilevel"/>
    <w:tmpl w:val="2FD4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E471A"/>
    <w:multiLevelType w:val="multilevel"/>
    <w:tmpl w:val="D98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C348B"/>
    <w:multiLevelType w:val="multilevel"/>
    <w:tmpl w:val="D8B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D0E21"/>
    <w:multiLevelType w:val="multilevel"/>
    <w:tmpl w:val="5E06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836FF"/>
    <w:multiLevelType w:val="multilevel"/>
    <w:tmpl w:val="1670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070D8"/>
    <w:multiLevelType w:val="multilevel"/>
    <w:tmpl w:val="E0B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F6249"/>
    <w:multiLevelType w:val="multilevel"/>
    <w:tmpl w:val="D00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10906"/>
    <w:multiLevelType w:val="multilevel"/>
    <w:tmpl w:val="CE20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D261B"/>
    <w:multiLevelType w:val="multilevel"/>
    <w:tmpl w:val="390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239F6"/>
    <w:multiLevelType w:val="multilevel"/>
    <w:tmpl w:val="9F3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4544C"/>
    <w:multiLevelType w:val="multilevel"/>
    <w:tmpl w:val="52AA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17E7D"/>
    <w:multiLevelType w:val="multilevel"/>
    <w:tmpl w:val="877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541A8"/>
    <w:multiLevelType w:val="multilevel"/>
    <w:tmpl w:val="1200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36058"/>
    <w:multiLevelType w:val="multilevel"/>
    <w:tmpl w:val="A72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56457"/>
    <w:multiLevelType w:val="multilevel"/>
    <w:tmpl w:val="795E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91E95"/>
    <w:multiLevelType w:val="multilevel"/>
    <w:tmpl w:val="E7F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33CBE"/>
    <w:multiLevelType w:val="multilevel"/>
    <w:tmpl w:val="1FE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24851"/>
    <w:multiLevelType w:val="multilevel"/>
    <w:tmpl w:val="2540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814072"/>
    <w:multiLevelType w:val="multilevel"/>
    <w:tmpl w:val="2106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844B4"/>
    <w:multiLevelType w:val="multilevel"/>
    <w:tmpl w:val="DC6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54559"/>
    <w:multiLevelType w:val="multilevel"/>
    <w:tmpl w:val="418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F32E6E"/>
    <w:multiLevelType w:val="multilevel"/>
    <w:tmpl w:val="EFC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34365B"/>
    <w:multiLevelType w:val="multilevel"/>
    <w:tmpl w:val="0A88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475DA"/>
    <w:multiLevelType w:val="multilevel"/>
    <w:tmpl w:val="132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61E8F"/>
    <w:multiLevelType w:val="multilevel"/>
    <w:tmpl w:val="240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7647"/>
    <w:multiLevelType w:val="multilevel"/>
    <w:tmpl w:val="A57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D0CAF"/>
    <w:multiLevelType w:val="multilevel"/>
    <w:tmpl w:val="7152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B22F0"/>
    <w:multiLevelType w:val="multilevel"/>
    <w:tmpl w:val="F6B4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925F73"/>
    <w:multiLevelType w:val="multilevel"/>
    <w:tmpl w:val="F1F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39595">
    <w:abstractNumId w:val="16"/>
  </w:num>
  <w:num w:numId="2" w16cid:durableId="1495416493">
    <w:abstractNumId w:val="12"/>
  </w:num>
  <w:num w:numId="3" w16cid:durableId="791630650">
    <w:abstractNumId w:val="14"/>
  </w:num>
  <w:num w:numId="4" w16cid:durableId="587033698">
    <w:abstractNumId w:val="11"/>
  </w:num>
  <w:num w:numId="5" w16cid:durableId="1777283344">
    <w:abstractNumId w:val="25"/>
  </w:num>
  <w:num w:numId="6" w16cid:durableId="952130766">
    <w:abstractNumId w:val="37"/>
  </w:num>
  <w:num w:numId="7" w16cid:durableId="661273413">
    <w:abstractNumId w:val="8"/>
  </w:num>
  <w:num w:numId="8" w16cid:durableId="1420829926">
    <w:abstractNumId w:val="39"/>
  </w:num>
  <w:num w:numId="9" w16cid:durableId="1714453359">
    <w:abstractNumId w:val="23"/>
  </w:num>
  <w:num w:numId="10" w16cid:durableId="767196673">
    <w:abstractNumId w:val="2"/>
  </w:num>
  <w:num w:numId="11" w16cid:durableId="563292788">
    <w:abstractNumId w:val="22"/>
  </w:num>
  <w:num w:numId="12" w16cid:durableId="1576435255">
    <w:abstractNumId w:val="33"/>
  </w:num>
  <w:num w:numId="13" w16cid:durableId="2136293469">
    <w:abstractNumId w:val="30"/>
  </w:num>
  <w:num w:numId="14" w16cid:durableId="878511541">
    <w:abstractNumId w:val="32"/>
  </w:num>
  <w:num w:numId="15" w16cid:durableId="774637432">
    <w:abstractNumId w:val="3"/>
  </w:num>
  <w:num w:numId="16" w16cid:durableId="1894269511">
    <w:abstractNumId w:val="20"/>
  </w:num>
  <w:num w:numId="17" w16cid:durableId="1358850471">
    <w:abstractNumId w:val="26"/>
  </w:num>
  <w:num w:numId="18" w16cid:durableId="754589859">
    <w:abstractNumId w:val="34"/>
  </w:num>
  <w:num w:numId="19" w16cid:durableId="560141223">
    <w:abstractNumId w:val="29"/>
  </w:num>
  <w:num w:numId="20" w16cid:durableId="1466242591">
    <w:abstractNumId w:val="13"/>
  </w:num>
  <w:num w:numId="21" w16cid:durableId="361177625">
    <w:abstractNumId w:val="21"/>
  </w:num>
  <w:num w:numId="22" w16cid:durableId="1591815920">
    <w:abstractNumId w:val="28"/>
  </w:num>
  <w:num w:numId="23" w16cid:durableId="1118335586">
    <w:abstractNumId w:val="31"/>
  </w:num>
  <w:num w:numId="24" w16cid:durableId="1260717309">
    <w:abstractNumId w:val="40"/>
  </w:num>
  <w:num w:numId="25" w16cid:durableId="209927500">
    <w:abstractNumId w:val="0"/>
  </w:num>
  <w:num w:numId="26" w16cid:durableId="337465556">
    <w:abstractNumId w:val="17"/>
  </w:num>
  <w:num w:numId="27" w16cid:durableId="382875244">
    <w:abstractNumId w:val="6"/>
  </w:num>
  <w:num w:numId="28" w16cid:durableId="1894392788">
    <w:abstractNumId w:val="5"/>
  </w:num>
  <w:num w:numId="29" w16cid:durableId="270282418">
    <w:abstractNumId w:val="18"/>
  </w:num>
  <w:num w:numId="30" w16cid:durableId="737939202">
    <w:abstractNumId w:val="7"/>
  </w:num>
  <w:num w:numId="31" w16cid:durableId="2084837638">
    <w:abstractNumId w:val="38"/>
  </w:num>
  <w:num w:numId="32" w16cid:durableId="797528496">
    <w:abstractNumId w:val="19"/>
  </w:num>
  <w:num w:numId="33" w16cid:durableId="116684054">
    <w:abstractNumId w:val="1"/>
  </w:num>
  <w:num w:numId="34" w16cid:durableId="1525705098">
    <w:abstractNumId w:val="9"/>
  </w:num>
  <w:num w:numId="35" w16cid:durableId="1726827527">
    <w:abstractNumId w:val="4"/>
  </w:num>
  <w:num w:numId="36" w16cid:durableId="890963083">
    <w:abstractNumId w:val="36"/>
  </w:num>
  <w:num w:numId="37" w16cid:durableId="1946646680">
    <w:abstractNumId w:val="35"/>
  </w:num>
  <w:num w:numId="38" w16cid:durableId="1628848617">
    <w:abstractNumId w:val="15"/>
  </w:num>
  <w:num w:numId="39" w16cid:durableId="327027012">
    <w:abstractNumId w:val="24"/>
  </w:num>
  <w:num w:numId="40" w16cid:durableId="2137487793">
    <w:abstractNumId w:val="10"/>
  </w:num>
  <w:num w:numId="41" w16cid:durableId="65576117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14"/>
    <w:rsid w:val="003F0114"/>
    <w:rsid w:val="005C2612"/>
    <w:rsid w:val="0099269C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3830"/>
  <w15:chartTrackingRefBased/>
  <w15:docId w15:val="{7C7CEE06-D2CA-7E46-A444-8AAAA616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011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F011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F011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01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0114"/>
  </w:style>
  <w:style w:type="paragraph" w:styleId="Footer">
    <w:name w:val="footer"/>
    <w:basedOn w:val="Normal"/>
    <w:link w:val="FooterChar"/>
    <w:uiPriority w:val="99"/>
    <w:unhideWhenUsed/>
    <w:rsid w:val="003F01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114"/>
  </w:style>
  <w:style w:type="character" w:customStyle="1" w:styleId="Heading1Char">
    <w:name w:val="Heading 1 Char"/>
    <w:basedOn w:val="DefaultParagraphFont"/>
    <w:link w:val="Heading1"/>
    <w:uiPriority w:val="9"/>
    <w:rsid w:val="003F011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F011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F011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3F0114"/>
  </w:style>
  <w:style w:type="paragraph" w:customStyle="1" w:styleId="p2">
    <w:name w:val="p2"/>
    <w:basedOn w:val="Normal"/>
    <w:rsid w:val="003F01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F01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F01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3F01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65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1558</Words>
  <Characters>8885</Characters>
  <Application>Microsoft Office Word</Application>
  <DocSecurity>0</DocSecurity>
  <Lines>74</Lines>
  <Paragraphs>20</Paragraphs>
  <ScaleCrop>false</ScaleCrop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2</cp:revision>
  <dcterms:created xsi:type="dcterms:W3CDTF">2026-05-22T15:46:00Z</dcterms:created>
  <dcterms:modified xsi:type="dcterms:W3CDTF">2026-05-22T15:47:00Z</dcterms:modified>
</cp:coreProperties>
</file>