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5E37D" w:themeColor="accent6" w:themeTint="66"/>
  <w:body>
    <w:p w14:paraId="1309AE29" w14:textId="77777777" w:rsidR="000D2306" w:rsidRDefault="0072299F">
      <w:pPr>
        <w:pStyle w:val="Heading1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50D4DE" wp14:editId="1C030C29">
            <wp:simplePos x="0" y="0"/>
            <wp:positionH relativeFrom="page">
              <wp:posOffset>5475605</wp:posOffset>
            </wp:positionH>
            <wp:positionV relativeFrom="page">
              <wp:posOffset>1856105</wp:posOffset>
            </wp:positionV>
            <wp:extent cx="1909445" cy="1277620"/>
            <wp:effectExtent l="209550" t="285750" r="205105" b="2844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2-17037486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612517" flipH="1">
                      <a:off x="0" y="0"/>
                      <a:ext cx="1909445" cy="127762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BF64D9F" wp14:editId="730CA699">
            <wp:simplePos x="0" y="0"/>
            <wp:positionH relativeFrom="page">
              <wp:posOffset>2198370</wp:posOffset>
            </wp:positionH>
            <wp:positionV relativeFrom="page">
              <wp:posOffset>1857375</wp:posOffset>
            </wp:positionV>
            <wp:extent cx="2006600" cy="1280160"/>
            <wp:effectExtent l="228600" t="304800" r="222250" b="3009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2-1823902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28893">
                      <a:off x="0" y="0"/>
                      <a:ext cx="2006600" cy="128016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60339E" wp14:editId="50A90DF0">
            <wp:simplePos x="0" y="0"/>
            <wp:positionH relativeFrom="page">
              <wp:posOffset>4071620</wp:posOffset>
            </wp:positionH>
            <wp:positionV relativeFrom="page">
              <wp:posOffset>1909445</wp:posOffset>
            </wp:positionV>
            <wp:extent cx="1920240" cy="1280160"/>
            <wp:effectExtent l="133350" t="133350" r="137160" b="129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2-240492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28016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0888C5A" wp14:editId="117D1C35">
            <wp:simplePos x="0" y="0"/>
            <wp:positionH relativeFrom="page">
              <wp:posOffset>371475</wp:posOffset>
            </wp:positionH>
            <wp:positionV relativeFrom="page">
              <wp:posOffset>1837690</wp:posOffset>
            </wp:positionV>
            <wp:extent cx="1846580" cy="1282700"/>
            <wp:effectExtent l="190500" t="209550" r="191770" b="2222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2-24049549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21253759">
                      <a:off x="0" y="0"/>
                      <a:ext cx="1846580" cy="12827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0" distB="457200" distL="114300" distR="114300" simplePos="0" relativeHeight="251659264" behindDoc="1" locked="0" layoutInCell="1" allowOverlap="1" wp14:anchorId="07AFE9FC" wp14:editId="02B0278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858000" cy="2286000"/>
                <wp:effectExtent l="0" t="0" r="0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2286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2"/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746B1" w14:textId="77777777" w:rsidR="000D2306" w:rsidRDefault="009F14D6">
                            <w:pPr>
                              <w:pStyle w:val="Title"/>
                            </w:pPr>
                            <w:r>
                              <w:t>THE PECE-FP LMS</w:t>
                            </w:r>
                          </w:p>
                          <w:p w14:paraId="7C1FEECE" w14:textId="77777777" w:rsidR="007669BA" w:rsidRDefault="004B306B">
                            <w:pPr>
                              <w:pStyle w:val="Subtitle"/>
                            </w:pPr>
                            <w:r>
                              <w:t>F</w:t>
                            </w:r>
                            <w:r w:rsidR="007669BA">
                              <w:t>AMILY EDUCATION CENTER (FEDC)</w:t>
                            </w:r>
                            <w:r>
                              <w:t>@ www.btheducationgroup.org</w:t>
                            </w:r>
                          </w:p>
                          <w:p w14:paraId="70195470" w14:textId="77777777" w:rsidR="000D2306" w:rsidRDefault="004B306B">
                            <w:pPr>
                              <w:pStyle w:val="Subtitle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0;margin-top:0;width:540pt;height:180pt;z-index:-251657216;visibility:visible;mso-wrap-style:square;mso-width-percent:0;mso-height-percent:0;mso-wrap-distance-left:9pt;mso-wrap-distance-top:36pt;mso-wrap-distance-right:9pt;mso-wrap-distance-bottom:3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" fillcolor="#ca3827 [3204]" stroked="f" strokeweight="2pt">
                <v:fill color2="#f89938 [3205]" rotate="t" focus="100%" type="gradient">
                  <o:fill v:ext="view" type="gradientUnscaled"/>
                </v:fill>
                <v:textbox>
                  <w:txbxContent>
                    <w:p w:rsidR="000D2306" w:rsidRDefault="009F14D6">
                      <w:pPr>
                        <w:pStyle w:val="Title"/>
                      </w:pPr>
                      <w:r>
                        <w:t>THE PECE-FP LMS</w:t>
                      </w:r>
                    </w:p>
                    <w:p w:rsidR="007669BA" w:rsidRDefault="004B306B">
                      <w:pPr>
                        <w:pStyle w:val="Subtitle"/>
                      </w:pPr>
                      <w:r>
                        <w:t>F</w:t>
                      </w:r>
                      <w:r w:rsidR="007669BA">
                        <w:t>AMILY EDUCATION CENTER (FEDC)</w:t>
                      </w:r>
                      <w:r>
                        <w:t>@ www.btheducationgroup.org</w:t>
                      </w:r>
                    </w:p>
                    <w:p w:rsidR="000D2306" w:rsidRDefault="004B306B">
                      <w:pPr>
                        <w:pStyle w:val="Subtitle"/>
                      </w:pPr>
                      <w:r>
                        <w:t xml:space="preserve"> 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="004B306B">
        <w:t>The PECE-FP LMS</w: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3"/>
        <w:gridCol w:w="599"/>
        <w:gridCol w:w="4798"/>
      </w:tblGrid>
      <w:tr w:rsidR="000D2306" w14:paraId="4AFBDE34" w14:textId="77777777">
        <w:trPr>
          <w:jc w:val="center"/>
        </w:trPr>
        <w:tc>
          <w:tcPr>
            <w:tcW w:w="2323" w:type="pct"/>
          </w:tcPr>
          <w:p w14:paraId="756B28AB" w14:textId="565A890D" w:rsidR="000D2306" w:rsidRDefault="004B306B" w:rsidP="004B306B">
            <w:r>
              <w:t xml:space="preserve">The </w:t>
            </w:r>
            <w:r w:rsidR="000F47EC">
              <w:t xml:space="preserve">Professional Early Child Education – Foundation Program Learning Management System (PECE-FP LMS) is </w:t>
            </w:r>
            <w:r w:rsidR="002E6261">
              <w:t>an uninterrupted Learning Management System</w:t>
            </w:r>
            <w:r w:rsidR="00F5712D">
              <w:t xml:space="preserve"> of the fourfold PECE-FEDC</w:t>
            </w:r>
            <w:r w:rsidR="0023183A">
              <w:t xml:space="preserve"> strong </w:t>
            </w:r>
            <w:r w:rsidR="005946A9">
              <w:t>institution and</w:t>
            </w:r>
            <w:r w:rsidR="0023183A">
              <w:t xml:space="preserve"> institutional development program (SDG #16) at BTH Education Group.</w:t>
            </w:r>
          </w:p>
          <w:p w14:paraId="2B0416CB" w14:textId="77777777" w:rsidR="0023183A" w:rsidRDefault="00600432" w:rsidP="004B306B">
            <w:r>
              <w:t xml:space="preserve">International Education and development at the PECE-FEDC is concordant with UDHR Article </w:t>
            </w:r>
            <w:r w:rsidR="0087392C">
              <w:t>16 part 3, 26 part 1-2 &amp; 3.</w:t>
            </w:r>
          </w:p>
          <w:p w14:paraId="56EB2829" w14:textId="77777777" w:rsidR="0087392C" w:rsidRDefault="0087392C" w:rsidP="004B306B"/>
          <w:p w14:paraId="16709280" w14:textId="77777777" w:rsidR="0087392C" w:rsidRDefault="0087392C" w:rsidP="004B306B">
            <w:r>
              <w:t xml:space="preserve">PECE-FP LMS </w:t>
            </w:r>
            <w:r w:rsidR="00816F7B">
              <w:t>as a</w:t>
            </w:r>
            <w:r w:rsidR="00E67971">
              <w:t>n axiomatic contrive</w:t>
            </w:r>
            <w:r w:rsidR="00816F7B">
              <w:t xml:space="preserve"> </w:t>
            </w:r>
            <w:r w:rsidR="00E67971">
              <w:t>(</w:t>
            </w:r>
            <w:r w:rsidR="00816F7B">
              <w:t>full personality development contrive</w:t>
            </w:r>
            <w:r w:rsidR="00E67971">
              <w:t xml:space="preserve">; </w:t>
            </w:r>
            <w:r w:rsidR="00816F7B">
              <w:t>UDHR Article 26 part 2)</w:t>
            </w:r>
            <w:r w:rsidR="00E67971">
              <w:t>,</w:t>
            </w:r>
            <w:r w:rsidR="00816F7B">
              <w:t xml:space="preserve"> is focused on the concept of craftmanship</w:t>
            </w:r>
            <w:r w:rsidR="00EA5E04">
              <w:t xml:space="preserve">; </w:t>
            </w:r>
            <w:r w:rsidR="00EC20BD">
              <w:t>business-</w:t>
            </w:r>
            <w:r w:rsidR="00EA5E04">
              <w:t>occupational skill</w:t>
            </w:r>
            <w:r w:rsidR="00BB1CEA">
              <w:t>-acquisition-accomplishment &amp; mastership.</w:t>
            </w:r>
          </w:p>
          <w:p w14:paraId="77B0F7A9" w14:textId="77777777" w:rsidR="000D2306" w:rsidRPr="009959C7" w:rsidRDefault="00BA2483">
            <w:pPr>
              <w:pStyle w:val="Heading1"/>
              <w:rPr>
                <w:sz w:val="32"/>
              </w:rPr>
            </w:pPr>
            <w:r w:rsidRPr="009959C7">
              <w:rPr>
                <w:sz w:val="32"/>
              </w:rPr>
              <w:t>PECE-FP LMS STRUCTURE</w:t>
            </w:r>
          </w:p>
          <w:p w14:paraId="5B1A1351" w14:textId="77777777" w:rsidR="000D2306" w:rsidRPr="00763EF6" w:rsidRDefault="00BA2483">
            <w:pPr>
              <w:pStyle w:val="Heading3"/>
              <w:rPr>
                <w:sz w:val="20"/>
                <w:szCs w:val="20"/>
              </w:rPr>
            </w:pPr>
            <w:r w:rsidRPr="00763EF6">
              <w:rPr>
                <w:sz w:val="20"/>
                <w:szCs w:val="20"/>
              </w:rPr>
              <w:t>PECE-FP</w:t>
            </w:r>
            <w:r w:rsidR="00783017" w:rsidRPr="00763EF6">
              <w:rPr>
                <w:sz w:val="20"/>
                <w:szCs w:val="20"/>
              </w:rPr>
              <w:t xml:space="preserve"> LMS run</w:t>
            </w:r>
            <w:r w:rsidR="00247C89" w:rsidRPr="00763EF6">
              <w:rPr>
                <w:sz w:val="20"/>
                <w:szCs w:val="20"/>
              </w:rPr>
              <w:t>s</w:t>
            </w:r>
            <w:r w:rsidR="00783017" w:rsidRPr="00763EF6">
              <w:rPr>
                <w:sz w:val="20"/>
                <w:szCs w:val="20"/>
              </w:rPr>
              <w:t xml:space="preserve"> on the OBLSR (Obligatory Learning Supervision and Reporting) platform</w:t>
            </w:r>
            <w:r w:rsidR="00A13FE2" w:rsidRPr="00763EF6">
              <w:rPr>
                <w:sz w:val="20"/>
                <w:szCs w:val="20"/>
              </w:rPr>
              <w:t xml:space="preserve">; </w:t>
            </w:r>
            <w:r w:rsidR="007F434F" w:rsidRPr="00763EF6">
              <w:rPr>
                <w:sz w:val="20"/>
                <w:szCs w:val="20"/>
              </w:rPr>
              <w:t xml:space="preserve">OBS Schedule </w:t>
            </w:r>
            <w:r w:rsidR="000A2221" w:rsidRPr="00763EF6">
              <w:rPr>
                <w:sz w:val="20"/>
                <w:szCs w:val="20"/>
              </w:rPr>
              <w:t xml:space="preserve">(Obligatory Session Schedule) </w:t>
            </w:r>
            <w:r w:rsidR="007F434F" w:rsidRPr="00763EF6">
              <w:rPr>
                <w:sz w:val="20"/>
                <w:szCs w:val="20"/>
              </w:rPr>
              <w:t xml:space="preserve">+ OBA Schedule </w:t>
            </w:r>
            <w:r w:rsidR="000A2221" w:rsidRPr="00763EF6">
              <w:rPr>
                <w:sz w:val="20"/>
                <w:szCs w:val="20"/>
              </w:rPr>
              <w:t xml:space="preserve">(Obligatory Assignment Schedule) </w:t>
            </w:r>
            <w:r w:rsidR="007F434F" w:rsidRPr="00763EF6">
              <w:rPr>
                <w:sz w:val="20"/>
                <w:szCs w:val="20"/>
              </w:rPr>
              <w:t>+ ASS</w:t>
            </w:r>
            <w:r w:rsidR="00D36D4A" w:rsidRPr="00763EF6">
              <w:rPr>
                <w:sz w:val="20"/>
                <w:szCs w:val="20"/>
              </w:rPr>
              <w:t xml:space="preserve"> (Revision and Compliance Program)</w:t>
            </w:r>
            <w:r w:rsidR="000A2221" w:rsidRPr="00763EF6">
              <w:rPr>
                <w:sz w:val="20"/>
                <w:szCs w:val="20"/>
              </w:rPr>
              <w:t xml:space="preserve">. </w:t>
            </w:r>
          </w:p>
        </w:tc>
        <w:tc>
          <w:tcPr>
            <w:tcW w:w="297" w:type="pct"/>
          </w:tcPr>
          <w:p w14:paraId="1263ED42" w14:textId="77777777" w:rsidR="000D2306" w:rsidRDefault="000D2306"/>
        </w:tc>
        <w:tc>
          <w:tcPr>
            <w:tcW w:w="2380" w:type="pct"/>
          </w:tcPr>
          <w:tbl>
            <w:tblPr>
              <w:tblW w:w="0" w:type="auto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98"/>
            </w:tblGrid>
            <w:tr w:rsidR="000D2306" w14:paraId="59869D25" w14:textId="77777777">
              <w:tc>
                <w:tcPr>
                  <w:tcW w:w="4798" w:type="dxa"/>
                </w:tcPr>
                <w:p w14:paraId="1E91C6DC" w14:textId="77777777" w:rsidR="000D2306" w:rsidRDefault="0072299F">
                  <w:r>
                    <w:rPr>
                      <w:noProof/>
                    </w:rPr>
                    <w:drawing>
                      <wp:inline distT="0" distB="0" distL="0" distR="0" wp14:anchorId="3AE92000" wp14:editId="1C7D79CE">
                        <wp:extent cx="2743200" cy="1827847"/>
                        <wp:effectExtent l="133350" t="133350" r="133350" b="13462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42-18851905.jp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27847"/>
                                </a:xfrm>
                                <a:prstGeom prst="rect">
                                  <a:avLst/>
                                </a:prstGeom>
                                <a:ln w="38100">
                                  <a:solidFill>
                                    <a:schemeClr val="bg1"/>
                                  </a:solidFill>
                                </a:ln>
                                <a:effectLst>
                                  <a:outerShdw blurRad="63500" sx="102000" sy="102000" algn="ctr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2306" w14:paraId="7A9DFA7D" w14:textId="77777777">
              <w:tc>
                <w:tcPr>
                  <w:tcW w:w="4798" w:type="dxa"/>
                </w:tcPr>
                <w:p w14:paraId="1C476943" w14:textId="77777777" w:rsidR="000D2306" w:rsidRDefault="000D2306">
                  <w:pPr>
                    <w:pStyle w:val="Caption"/>
                  </w:pPr>
                </w:p>
              </w:tc>
            </w:tr>
            <w:tr w:rsidR="000D2306" w14:paraId="1A19A593" w14:textId="77777777">
              <w:tc>
                <w:tcPr>
                  <w:tcW w:w="4798" w:type="dxa"/>
                </w:tcPr>
                <w:p w14:paraId="199F94BC" w14:textId="77777777" w:rsidR="000D2306" w:rsidRDefault="0072299F">
                  <w:r>
                    <w:rPr>
                      <w:noProof/>
                    </w:rPr>
                    <w:drawing>
                      <wp:inline distT="0" distB="0" distL="0" distR="0" wp14:anchorId="14B6A5CF" wp14:editId="3E03C519">
                        <wp:extent cx="2743200" cy="1828991"/>
                        <wp:effectExtent l="133350" t="133350" r="133350" b="13335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42-19720715.jp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28991"/>
                                </a:xfrm>
                                <a:prstGeom prst="rect">
                                  <a:avLst/>
                                </a:prstGeom>
                                <a:ln w="38100">
                                  <a:solidFill>
                                    <a:schemeClr val="bg1"/>
                                  </a:solidFill>
                                </a:ln>
                                <a:effectLst>
                                  <a:outerShdw blurRad="63500" sx="102000" sy="102000" algn="ctr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2306" w14:paraId="27333EB6" w14:textId="77777777">
              <w:tc>
                <w:tcPr>
                  <w:tcW w:w="4798" w:type="dxa"/>
                </w:tcPr>
                <w:p w14:paraId="64F1B17F" w14:textId="77777777" w:rsidR="000D2306" w:rsidRDefault="000D2306">
                  <w:pPr>
                    <w:pStyle w:val="Caption"/>
                  </w:pPr>
                </w:p>
              </w:tc>
            </w:tr>
          </w:tbl>
          <w:p w14:paraId="73F9A355" w14:textId="77777777" w:rsidR="000D2306" w:rsidRDefault="000D2306"/>
        </w:tc>
      </w:tr>
    </w:tbl>
    <w:p w14:paraId="3B884124" w14:textId="77777777" w:rsidR="000D2306" w:rsidRDefault="0072299F">
      <w:r>
        <w:br w:type="page"/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0"/>
        <w:gridCol w:w="572"/>
        <w:gridCol w:w="4738"/>
      </w:tblGrid>
      <w:tr w:rsidR="000D2306" w14:paraId="12AC4DDE" w14:textId="77777777" w:rsidTr="00973738">
        <w:trPr>
          <w:jc w:val="center"/>
        </w:trPr>
        <w:tc>
          <w:tcPr>
            <w:tcW w:w="4770" w:type="dxa"/>
          </w:tcPr>
          <w:p w14:paraId="7537CA28" w14:textId="77777777" w:rsidR="000D2306" w:rsidRDefault="0072299F">
            <w:r>
              <w:rPr>
                <w:noProof/>
              </w:rPr>
              <w:lastRenderedPageBreak/>
              <w:drawing>
                <wp:inline distT="0" distB="0" distL="0" distR="0" wp14:anchorId="31AD3430" wp14:editId="5CB7E2B0">
                  <wp:extent cx="2468880" cy="1576081"/>
                  <wp:effectExtent l="133350" t="133350" r="140970" b="13843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2-17037486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57608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" w:type="dxa"/>
          </w:tcPr>
          <w:p w14:paraId="785356B1" w14:textId="77777777" w:rsidR="000D2306" w:rsidRDefault="000D2306"/>
        </w:tc>
        <w:tc>
          <w:tcPr>
            <w:tcW w:w="4738" w:type="dxa"/>
            <w:vAlign w:val="center"/>
          </w:tcPr>
          <w:p w14:paraId="3031AF60" w14:textId="77777777" w:rsidR="000D2306" w:rsidRDefault="00247C89">
            <w:pPr>
              <w:pStyle w:val="Heading1"/>
            </w:pPr>
            <w:r>
              <w:t>OBSS</w:t>
            </w:r>
          </w:p>
          <w:p w14:paraId="7D21BF14" w14:textId="77777777" w:rsidR="000D2306" w:rsidRDefault="00B3485E">
            <w:r>
              <w:t>The Obligatory Session Schedule runs from Monday-Friday, between 8:30 am – 3:00 pm</w:t>
            </w:r>
            <w:r w:rsidR="004B32C0">
              <w:t>.</w:t>
            </w:r>
          </w:p>
        </w:tc>
      </w:tr>
      <w:tr w:rsidR="000D2306" w14:paraId="3B86329C" w14:textId="77777777" w:rsidTr="00973738">
        <w:trPr>
          <w:jc w:val="center"/>
        </w:trPr>
        <w:tc>
          <w:tcPr>
            <w:tcW w:w="4770" w:type="dxa"/>
            <w:vAlign w:val="center"/>
          </w:tcPr>
          <w:p w14:paraId="7733EAD4" w14:textId="77777777" w:rsidR="000D2306" w:rsidRDefault="00363B7A">
            <w:pPr>
              <w:pStyle w:val="Heading2"/>
            </w:pPr>
            <w:r>
              <w:t>OB</w:t>
            </w:r>
            <w:r w:rsidR="00542A1F">
              <w:t>AS</w:t>
            </w:r>
          </w:p>
          <w:p w14:paraId="1DC4B52A" w14:textId="77777777" w:rsidR="000D2306" w:rsidRDefault="00542A1F">
            <w:pPr>
              <w:pStyle w:val="NormalIndent"/>
              <w:ind w:left="0"/>
            </w:pPr>
            <w:r>
              <w:t xml:space="preserve">Obligatory Assignment Schedule runs from Monday – Friday, between 6:00 pm – 12 </w:t>
            </w:r>
            <w:proofErr w:type="gramStart"/>
            <w:r>
              <w:t>am .</w:t>
            </w:r>
            <w:proofErr w:type="gramEnd"/>
          </w:p>
        </w:tc>
        <w:tc>
          <w:tcPr>
            <w:tcW w:w="572" w:type="dxa"/>
          </w:tcPr>
          <w:p w14:paraId="1E66C056" w14:textId="77777777" w:rsidR="000D2306" w:rsidRDefault="000D2306"/>
        </w:tc>
        <w:tc>
          <w:tcPr>
            <w:tcW w:w="4738" w:type="dxa"/>
          </w:tcPr>
          <w:p w14:paraId="66ED5FEF" w14:textId="77777777" w:rsidR="000D2306" w:rsidRDefault="0072299F">
            <w:r>
              <w:rPr>
                <w:noProof/>
              </w:rPr>
              <w:drawing>
                <wp:inline distT="0" distB="0" distL="0" distR="0" wp14:anchorId="15805E32" wp14:editId="78AA58FC">
                  <wp:extent cx="2468880" cy="1646094"/>
                  <wp:effectExtent l="133350" t="133350" r="140970" b="12573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42-24049549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60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306" w14:paraId="13AC97AF" w14:textId="77777777" w:rsidTr="00973738">
        <w:trPr>
          <w:jc w:val="center"/>
        </w:trPr>
        <w:tc>
          <w:tcPr>
            <w:tcW w:w="4770" w:type="dxa"/>
          </w:tcPr>
          <w:p w14:paraId="26505BE5" w14:textId="77777777" w:rsidR="000D2306" w:rsidRDefault="0072299F">
            <w:r>
              <w:rPr>
                <w:noProof/>
              </w:rPr>
              <w:drawing>
                <wp:inline distT="0" distB="0" distL="0" distR="0" wp14:anchorId="3A24BDEC" wp14:editId="2E96E2AC">
                  <wp:extent cx="2468880" cy="1575262"/>
                  <wp:effectExtent l="133350" t="133350" r="140970" b="139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2-18239020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57526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E23622" w14:textId="77777777" w:rsidR="00510777" w:rsidRDefault="00510777" w:rsidP="00510777">
            <w:pPr>
              <w:pStyle w:val="Heading2"/>
            </w:pPr>
            <w:r>
              <w:t>PECE-FP</w:t>
            </w:r>
          </w:p>
          <w:p w14:paraId="48439D4E" w14:textId="77777777" w:rsidR="00510777" w:rsidRDefault="00510777" w:rsidP="00510777">
            <w:r>
              <w:t>PECE Foundation Program (PECE-FP) is the basis of the OBLSR Schedule (OBSS+OBAS+ASS), designed to achieve mastership via 6 core-major areas of learning, as the foundation of the PECE LMS</w:t>
            </w:r>
            <w:r w:rsidR="001F4A94">
              <w:t>;</w:t>
            </w:r>
          </w:p>
        </w:tc>
        <w:tc>
          <w:tcPr>
            <w:tcW w:w="572" w:type="dxa"/>
          </w:tcPr>
          <w:p w14:paraId="64F682FD" w14:textId="77777777" w:rsidR="000D2306" w:rsidRDefault="000D2306"/>
        </w:tc>
        <w:tc>
          <w:tcPr>
            <w:tcW w:w="4738" w:type="dxa"/>
            <w:vAlign w:val="center"/>
          </w:tcPr>
          <w:p w14:paraId="600C12F4" w14:textId="77777777" w:rsidR="000D2306" w:rsidRDefault="007C47A0">
            <w:pPr>
              <w:pStyle w:val="Heading1"/>
            </w:pPr>
            <w:r>
              <w:t>ASS</w:t>
            </w:r>
          </w:p>
          <w:p w14:paraId="4A3FFBD3" w14:textId="77777777" w:rsidR="000D2306" w:rsidRDefault="007C47A0">
            <w:r>
              <w:t>The Revision and Compliance program</w:t>
            </w:r>
            <w:r w:rsidR="00906668">
              <w:t xml:space="preserve"> is a critical support and supervision program within the PECE LMS.</w:t>
            </w:r>
            <w:r w:rsidR="00D82D0A">
              <w:rPr>
                <w:noProof/>
              </w:rPr>
              <w:t xml:space="preserve"> </w:t>
            </w:r>
            <w:r w:rsidR="00D82D0A">
              <w:rPr>
                <w:noProof/>
              </w:rPr>
              <w:drawing>
                <wp:inline distT="0" distB="0" distL="0" distR="0" wp14:anchorId="6D82B573" wp14:editId="4A77FC3B">
                  <wp:extent cx="2468880" cy="1646094"/>
                  <wp:effectExtent l="133350" t="133350" r="140970" b="1257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2-2404921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60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306" w14:paraId="5D4C2A02" w14:textId="77777777" w:rsidTr="00973738">
        <w:trPr>
          <w:jc w:val="center"/>
        </w:trPr>
        <w:tc>
          <w:tcPr>
            <w:tcW w:w="4770" w:type="dxa"/>
            <w:vAlign w:val="center"/>
          </w:tcPr>
          <w:p w14:paraId="5F43D9BB" w14:textId="77777777" w:rsidR="00B30419" w:rsidRDefault="00EC58BD" w:rsidP="00B30419">
            <w:pPr>
              <w:pStyle w:val="NormalIndent"/>
              <w:ind w:left="108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8143C38" wp14:editId="3B5739EA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48260</wp:posOffset>
                      </wp:positionV>
                      <wp:extent cx="6261100" cy="1524000"/>
                      <wp:effectExtent l="0" t="0" r="12700" b="1270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61100" cy="15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C6448C" w14:textId="77777777" w:rsidR="00EC58BD" w:rsidRPr="0052504B" w:rsidRDefault="001F4A94" w:rsidP="00EC58BD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lang w:val="en-CA"/>
                                    </w:rPr>
                                  </w:pP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PERSONAL DEVELOPMENT</w:t>
                                  </w:r>
                                  <w:r w:rsidRPr="00823D5B">
                                    <w:rPr>
                                      <w:color w:val="C00000"/>
                                    </w:rPr>
                                    <w:t xml:space="preserve">: </w:t>
                                  </w:r>
                                  <w:r w:rsidRPr="00D82D0A">
                                    <w:rPr>
                                      <w:b/>
                                      <w:i/>
                                    </w:rPr>
                                    <w:t>An Exhaustive Education as indicated by the personal development – maturation map below</w:t>
                                  </w:r>
                                  <w:r w:rsidR="0043508B">
                                    <w:rPr>
                                      <w:b/>
                                      <w:i/>
                                    </w:rPr>
                                    <w:t>;</w:t>
                                  </w:r>
                                </w:p>
                                <w:p w14:paraId="34407CF0" w14:textId="77777777" w:rsidR="0052504B" w:rsidRPr="0052504B" w:rsidRDefault="0043508B" w:rsidP="0052504B">
                                  <w:pPr>
                                    <w:jc w:val="both"/>
                                    <w:rPr>
                                      <w:i/>
                                      <w:sz w:val="18"/>
                                      <w:szCs w:val="18"/>
                                      <w:lang w:val="en-CA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  <w:lang w:val="en-CA"/>
                                    </w:rPr>
                                    <w:t>(</w:t>
                                  </w:r>
                                  <w:r w:rsidR="0052504B" w:rsidRPr="0052504B">
                                    <w:rPr>
                                      <w:i/>
                                      <w:sz w:val="18"/>
                                      <w:szCs w:val="18"/>
                                      <w:lang w:val="en-CA"/>
                                    </w:rPr>
                                    <w:t>An Example of a PD Exhaustive Schedule for Behavioral Development:  1. Core Aspects: Self-Control/Self Command/Self-Possession/Self-Will via Action and Reaction.  2. Behavioral Sciences: Information sciences and social — Relational sciences.</w:t>
                                  </w: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  <w:lang w:val="en-CA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7" type="#_x0000_t202" style="position:absolute;left:0;text-align:left;margin-left:-3pt;margin-top:3.8pt;width:493pt;height:12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" fillcolor="white [3201]" strokeweight=".5pt">
                      <v:textbox>
                        <w:txbxContent>
                          <w:p w:rsidR="00EC58BD" w:rsidRPr="0052504B" w:rsidRDefault="001F4A94" w:rsidP="00EC58B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CA"/>
                              </w:rPr>
                            </w:pPr>
                            <w:r w:rsidRPr="00823D5B">
                              <w:rPr>
                                <w:b/>
                                <w:color w:val="C00000"/>
                              </w:rPr>
                              <w:t>PERSONAL DEVELOPMENT</w:t>
                            </w:r>
                            <w:r w:rsidRPr="00823D5B">
                              <w:rPr>
                                <w:color w:val="C00000"/>
                              </w:rPr>
                              <w:t xml:space="preserve">: </w:t>
                            </w:r>
                            <w:r w:rsidRPr="00D82D0A">
                              <w:rPr>
                                <w:b/>
                                <w:i/>
                              </w:rPr>
                              <w:t>An Exhaustive Education as indicated by the personal development – maturation map below</w:t>
                            </w:r>
                            <w:r w:rsidR="0043508B">
                              <w:rPr>
                                <w:b/>
                                <w:i/>
                              </w:rPr>
                              <w:t>;</w:t>
                            </w:r>
                          </w:p>
                          <w:p w:rsidR="0052504B" w:rsidRPr="0052504B" w:rsidRDefault="0043508B" w:rsidP="0052504B">
                            <w:pPr>
                              <w:jc w:val="both"/>
                              <w:rPr>
                                <w:i/>
                                <w:sz w:val="18"/>
                                <w:szCs w:val="18"/>
                                <w:lang w:val="en-C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  <w:lang w:val="en-CA"/>
                              </w:rPr>
                              <w:t>(</w:t>
                            </w:r>
                            <w:r w:rsidR="0052504B" w:rsidRPr="0052504B">
                              <w:rPr>
                                <w:i/>
                                <w:sz w:val="18"/>
                                <w:szCs w:val="18"/>
                                <w:lang w:val="en-CA"/>
                              </w:rPr>
                              <w:t>An Example of a PD Exhaustive Schedule for Behavioral Development:  1. Core Aspects: Self-Control/Self Command/Self-Possession/Self-Will via Action and Reaction.  2. Behavioral Sciences: Information sciences and social — Relational sciences.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  <w:lang w:val="en-CA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904CDE0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585AD647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2FDB3BB5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088E6766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5A2162F5" w14:textId="77777777" w:rsidR="00B30419" w:rsidRDefault="00902C73" w:rsidP="00B30419">
            <w:pPr>
              <w:pStyle w:val="NormalIndent"/>
              <w:ind w:left="108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C558C5E" wp14:editId="18F6BB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54610</wp:posOffset>
                      </wp:positionV>
                      <wp:extent cx="6261100" cy="9017000"/>
                      <wp:effectExtent l="0" t="0" r="12700" b="1270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61100" cy="9017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CCA1795" w14:textId="77777777" w:rsidR="00902C73" w:rsidRDefault="00902C73" w:rsidP="00B94AF0">
                                  <w:pPr>
                                    <w:ind w:left="720" w:hanging="36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365554" wp14:editId="05746CEF">
                                        <wp:extent cx="5816600" cy="2771775"/>
                                        <wp:effectExtent l="0" t="0" r="0" b="0"/>
                                        <wp:docPr id="15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17523" cy="27722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F78F43" w14:textId="77777777" w:rsidR="00902C73" w:rsidRDefault="00902C73" w:rsidP="00902C73">
                                  <w:pPr>
                                    <w:pStyle w:val="ListParagraph"/>
                                    <w:rPr>
                                      <w:lang w:val="en-CA"/>
                                    </w:rPr>
                                  </w:pPr>
                                </w:p>
                                <w:p w14:paraId="673FD8E6" w14:textId="77777777" w:rsidR="00902C73" w:rsidRPr="00902C73" w:rsidRDefault="00902C73" w:rsidP="00902C73">
                                  <w:pPr>
                                    <w:pStyle w:val="ListParagraph"/>
                                    <w:rPr>
                                      <w:lang w:val="en-CA"/>
                                    </w:rPr>
                                  </w:pPr>
                                </w:p>
                                <w:p w14:paraId="1770EE69" w14:textId="77777777" w:rsidR="00BC4A9F" w:rsidRPr="007D691F" w:rsidRDefault="00BC4A9F" w:rsidP="007D691F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jc w:val="both"/>
                                  </w:pP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PECE-</w:t>
                                  </w:r>
                                  <w:proofErr w:type="gramStart"/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FP :</w:t>
                                  </w:r>
                                  <w:proofErr w:type="gramEnd"/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 General Education ;</w:t>
                                  </w:r>
                                  <w:r w:rsidRPr="00823D5B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Pr="007D691F">
                                    <w:t xml:space="preserve">General Education would include provisions/integration of platforms/resources (e.g. IXL, Apps, Media (General knowledge animated videos: e.g. </w:t>
                                  </w:r>
                                </w:p>
                                <w:p w14:paraId="6276F979" w14:textId="77777777" w:rsidR="00B94AF0" w:rsidRDefault="00BC4A9F" w:rsidP="007D691F">
                                  <w:pPr>
                                    <w:pStyle w:val="ListParagraph"/>
                                    <w:jc w:val="both"/>
                                  </w:pPr>
                                  <w:proofErr w:type="gramStart"/>
                                  <w:r w:rsidRPr="007D691F">
                                    <w:t>http://mocomi.com/learn/general-knowledge/ )</w:t>
                                  </w:r>
                                  <w:proofErr w:type="gramEnd"/>
                                  <w:r w:rsidRPr="007D691F">
                                    <w:t>, web-based content) with respect to the following; a. Math, b. Language Arts c. Science d. Social Studies</w:t>
                                  </w:r>
                                </w:p>
                                <w:p w14:paraId="094D942A" w14:textId="77777777" w:rsidR="007D691F" w:rsidRDefault="007D691F" w:rsidP="007D691F">
                                  <w:pPr>
                                    <w:pStyle w:val="ListParagraph"/>
                                    <w:jc w:val="both"/>
                                  </w:pPr>
                                </w:p>
                                <w:p w14:paraId="0039D6BE" w14:textId="77777777" w:rsidR="007D691F" w:rsidRDefault="007D691F" w:rsidP="007D691F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jc w:val="both"/>
                                  </w:pP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PECE-FP: BASIC </w:t>
                                  </w:r>
                                  <w:proofErr w:type="gramStart"/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EDUCATION </w:t>
                                  </w:r>
                                  <w:r w:rsidR="00823D5B">
                                    <w:rPr>
                                      <w:b/>
                                      <w:color w:val="C00000"/>
                                    </w:rPr>
                                    <w:t>;</w:t>
                                  </w:r>
                                  <w:proofErr w:type="gramEnd"/>
                                  <w:r w:rsidRPr="00823D5B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Pr="007D691F">
                                    <w:t xml:space="preserve">Core Basic Education programs </w:t>
                                  </w:r>
                                  <w:r w:rsidR="00823D5B">
                                    <w:t>are</w:t>
                                  </w:r>
                                  <w:r w:rsidRPr="007D691F">
                                    <w:t xml:space="preserve"> certification based programs, such as: A. International Language Literacy Study Program/Exams: 1. English Language Proficiency Test (TOFL)  and 2. French Language Proficiency Test (The TFI™ Test) B. Digital Literacy (IC3) C. Entrepreneurship and Small Business Certification (ESB) D. Certiport's QuickBooks Certified User</w:t>
                                  </w:r>
                                </w:p>
                                <w:p w14:paraId="45EFF570" w14:textId="77777777" w:rsidR="007D691F" w:rsidRDefault="007D691F" w:rsidP="0052504B">
                                  <w:pPr>
                                    <w:pStyle w:val="ListParagraph"/>
                                    <w:jc w:val="both"/>
                                  </w:pPr>
                                </w:p>
                                <w:p w14:paraId="21A7AF4B" w14:textId="77777777" w:rsidR="0052504B" w:rsidRDefault="0052504B" w:rsidP="0052504B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jc w:val="both"/>
                                  </w:pP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PECE-FP: SCIENCE </w:t>
                                  </w:r>
                                  <w:proofErr w:type="gramStart"/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EDUCATION ;</w:t>
                                  </w:r>
                                  <w:proofErr w:type="gramEnd"/>
                                  <w:r w:rsidRPr="00823D5B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Pr="0052504B">
                                    <w:t xml:space="preserve">Foundation for the Science Education program </w:t>
                                  </w:r>
                                  <w:r w:rsidR="00823D5B">
                                    <w:t>appertains</w:t>
                                  </w:r>
                                  <w:r w:rsidRPr="0052504B">
                                    <w:t xml:space="preserve"> to four major areas: A. Natural or Pure Science B. Social Science C. Formal Science D. Applied Science</w:t>
                                  </w:r>
                                </w:p>
                                <w:p w14:paraId="38FC9DCC" w14:textId="77777777" w:rsidR="0052504B" w:rsidRDefault="0052504B" w:rsidP="0052504B">
                                  <w:pPr>
                                    <w:pStyle w:val="ListParagraph"/>
                                  </w:pPr>
                                </w:p>
                                <w:p w14:paraId="4E3E74DF" w14:textId="77777777" w:rsidR="0052504B" w:rsidRDefault="0043508B" w:rsidP="0052504B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jc w:val="both"/>
                                  </w:pP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PECE-FP: International </w:t>
                                  </w:r>
                                  <w:proofErr w:type="gramStart"/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Law  :</w:t>
                                  </w:r>
                                  <w:proofErr w:type="gramEnd"/>
                                  <w:r w:rsidRPr="00823D5B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Pr="0043508B">
                                    <w:t>UDHR / Right to Development</w:t>
                                  </w:r>
                                  <w:r w:rsidR="00904FBA">
                                    <w:t xml:space="preserve"> (A/RES/41/128)</w:t>
                                  </w:r>
                                  <w:r w:rsidRPr="0043508B">
                                    <w:t>. At postindustrial development, the aforementioned legal documents shall be accompanied by other complemental instruments, such as; New Approach to International Development, The Future we Want (A/RES/66/288) and Transforming Our World (A/RES/70/1)</w:t>
                                  </w:r>
                                  <w:r w:rsidR="00904FBA">
                                    <w:t>.</w:t>
                                  </w:r>
                                </w:p>
                                <w:p w14:paraId="4D168014" w14:textId="77777777" w:rsidR="00904FBA" w:rsidRDefault="00904FBA" w:rsidP="00904FBA">
                                  <w:pPr>
                                    <w:pStyle w:val="ListParagraph"/>
                                  </w:pPr>
                                </w:p>
                                <w:p w14:paraId="733C5CC6" w14:textId="77777777" w:rsidR="00904FBA" w:rsidRDefault="00904FBA" w:rsidP="0052504B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jc w:val="both"/>
                                  </w:pP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PECE-FP: Core PECE Early</w:t>
                                  </w:r>
                                  <w:r w:rsidR="00F0487C"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 </w:t>
                                  </w: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(CPE) - Standard (CPS)</w:t>
                                  </w:r>
                                  <w:r w:rsidR="008E4FEE"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, </w:t>
                                  </w: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Pre</w:t>
                                  </w:r>
                                  <w:r w:rsidR="008E4FEE"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 </w:t>
                                  </w: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(CPP)</w:t>
                                  </w:r>
                                  <w:r w:rsidR="008E4FEE"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, </w:t>
                                  </w: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Post</w:t>
                                  </w:r>
                                  <w:r w:rsidR="008E4FEE" w:rsidRPr="00823D5B">
                                    <w:rPr>
                                      <w:b/>
                                      <w:color w:val="C00000"/>
                                    </w:rPr>
                                    <w:t xml:space="preserve"> </w:t>
                                  </w:r>
                                  <w:r w:rsidRPr="00823D5B">
                                    <w:rPr>
                                      <w:b/>
                                      <w:color w:val="C00000"/>
                                    </w:rPr>
                                    <w:t>(CPPO) Preps/Evaluations</w:t>
                                  </w:r>
                                  <w:r w:rsidRPr="00823D5B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Pr="00904FBA">
                                    <w:t xml:space="preserve">are required preparations within the PECE roadmap; </w:t>
                                  </w:r>
                                  <w:proofErr w:type="gramStart"/>
                                  <w:r w:rsidRPr="00904FBA">
                                    <w:t>e.g.</w:t>
                                  </w:r>
                                  <w:proofErr w:type="gramEnd"/>
                                  <w:r w:rsidRPr="00904FBA">
                                    <w:t xml:space="preserve"> to advance to PENTAD, you need a </w:t>
                                  </w:r>
                                  <w:r w:rsidR="007671EC">
                                    <w:t xml:space="preserve">Core PECE </w:t>
                                  </w:r>
                                  <w:r w:rsidR="00E364BF">
                                    <w:t xml:space="preserve">Early Child </w:t>
                                  </w:r>
                                  <w:r w:rsidR="007278B8">
                                    <w:t>(</w:t>
                                  </w:r>
                                  <w:r w:rsidR="007278B8" w:rsidRPr="00904FBA">
                                    <w:t>CPE</w:t>
                                  </w:r>
                                  <w:r w:rsidR="007278B8">
                                    <w:t xml:space="preserve">) </w:t>
                                  </w:r>
                                  <w:r w:rsidR="00E364BF">
                                    <w:t>Evaluation</w:t>
                                  </w:r>
                                  <w:r w:rsidR="00AE7FE9">
                                    <w:t>;</w:t>
                                  </w:r>
                                  <w:r w:rsidRPr="00904FBA">
                                    <w:t xml:space="preserve"> to advance to TENNER, you need a </w:t>
                                  </w:r>
                                  <w:r w:rsidR="00E364BF">
                                    <w:t xml:space="preserve">Core PECE Standard </w:t>
                                  </w:r>
                                  <w:r w:rsidR="00AE7FE9">
                                    <w:t>(</w:t>
                                  </w:r>
                                  <w:r w:rsidR="00AE7FE9" w:rsidRPr="00904FBA">
                                    <w:t>CPS</w:t>
                                  </w:r>
                                  <w:r w:rsidR="00AE7FE9">
                                    <w:t xml:space="preserve">) </w:t>
                                  </w:r>
                                  <w:r w:rsidR="00E364BF">
                                    <w:t>Evaluation</w:t>
                                  </w:r>
                                  <w:r w:rsidR="00AE7FE9">
                                    <w:t>;</w:t>
                                  </w:r>
                                  <w:r w:rsidRPr="00904FBA">
                                    <w:t xml:space="preserve"> to advance to POSTINDUSTRIAL DEVELOPMENT, you need a </w:t>
                                  </w:r>
                                  <w:r w:rsidR="001E6B2A">
                                    <w:t>Core PECE Pre (</w:t>
                                  </w:r>
                                  <w:r w:rsidR="001E6B2A" w:rsidRPr="00904FBA">
                                    <w:t>CPP</w:t>
                                  </w:r>
                                  <w:r w:rsidR="001E6B2A">
                                    <w:t>) Evaluation;</w:t>
                                  </w:r>
                                  <w:r w:rsidRPr="00904FBA">
                                    <w:t xml:space="preserve"> to advance to ORGANIZATIONAL DEVELOPMENT, you need </w:t>
                                  </w:r>
                                  <w:r w:rsidR="0038281C">
                                    <w:t>Core PECE Postindustrial Development (CPPO)</w:t>
                                  </w:r>
                                  <w:r w:rsidR="009F3AD6">
                                    <w:t xml:space="preserve"> Evaluation</w:t>
                                  </w:r>
                                  <w:r w:rsidRPr="00904FBA">
                                    <w:t xml:space="preserve">.          </w:t>
                                  </w:r>
                                </w:p>
                                <w:p w14:paraId="6DC00C24" w14:textId="77777777" w:rsidR="007D691F" w:rsidRDefault="007D691F" w:rsidP="007D691F">
                                  <w:pPr>
                                    <w:pStyle w:val="ListParagraph"/>
                                    <w:jc w:val="both"/>
                                    <w:rPr>
                                      <w:lang w:val="en-CA"/>
                                    </w:rPr>
                                  </w:pPr>
                                </w:p>
                                <w:p w14:paraId="7B9EB6CA" w14:textId="77777777" w:rsidR="004D1493" w:rsidRPr="004D1493" w:rsidRDefault="004D1493" w:rsidP="004D1493">
                                  <w:pPr>
                                    <w:pStyle w:val="ListParagraph"/>
                                    <w:jc w:val="center"/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</w:pPr>
                                  <w:r w:rsidRPr="00877273">
                                    <w:rPr>
                                      <w:b/>
                                      <w:sz w:val="16"/>
                                      <w:szCs w:val="16"/>
                                      <w:lang w:val="en-CA"/>
                                    </w:rPr>
                                    <w:t>©2019PECE:</w:t>
                                  </w:r>
                                  <w:r w:rsidRPr="004D1493"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  <w:t xml:space="preserve"> </w:t>
                                  </w:r>
                                  <w:r w:rsidR="00877273" w:rsidRPr="00877273">
                                    <w:rPr>
                                      <w:b/>
                                      <w:i/>
                                      <w:sz w:val="16"/>
                                      <w:szCs w:val="16"/>
                                      <w:lang w:val="en-CA"/>
                                    </w:rPr>
                                    <w:t>AN</w:t>
                                  </w:r>
                                  <w:r w:rsidRPr="00877273">
                                    <w:rPr>
                                      <w:b/>
                                      <w:i/>
                                      <w:sz w:val="16"/>
                                      <w:szCs w:val="16"/>
                                      <w:lang w:val="en-CA"/>
                                    </w:rPr>
                                    <w:t xml:space="preserve"> ECONOMETRIC </w:t>
                                  </w:r>
                                  <w:r w:rsidR="00877273" w:rsidRPr="00877273">
                                    <w:rPr>
                                      <w:b/>
                                      <w:i/>
                                      <w:sz w:val="16"/>
                                      <w:szCs w:val="16"/>
                                      <w:lang w:val="en-CA"/>
                                    </w:rPr>
                                    <w:t xml:space="preserve">CRAFTMANSHIP </w:t>
                                  </w:r>
                                  <w:r w:rsidRPr="00877273">
                                    <w:rPr>
                                      <w:b/>
                                      <w:i/>
                                      <w:sz w:val="16"/>
                                      <w:szCs w:val="16"/>
                                      <w:lang w:val="en-CA"/>
                                    </w:rPr>
                                    <w:t>CONTRIVE</w:t>
                                  </w:r>
                                  <w:r w:rsidRPr="004D1493"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  <w:t xml:space="preserve"> - A CHALLENGING EMPLOYER EDUCATION INTEGER</w:t>
                                  </w:r>
                                </w:p>
                                <w:p w14:paraId="12D74B03" w14:textId="77777777" w:rsidR="007D691F" w:rsidRDefault="004D1493" w:rsidP="004D1493">
                                  <w:pPr>
                                    <w:pStyle w:val="ListParagraph"/>
                                    <w:jc w:val="center"/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</w:pPr>
                                  <w:r w:rsidRPr="004D1493"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  <w:t xml:space="preserve">No NW/GP/040/13/15090 – PPDI – </w:t>
                                  </w:r>
                                  <w:proofErr w:type="gramStart"/>
                                  <w:r w:rsidRPr="004D1493"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  <w:t>www.btheducationgroup.org  -</w:t>
                                  </w:r>
                                  <w:proofErr w:type="gramEnd"/>
                                  <w:r w:rsidRPr="004D1493"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  <w:t xml:space="preserve"> AN NAD – FEDC DESIGN</w:t>
                                  </w:r>
                                </w:p>
                                <w:p w14:paraId="68656DA8" w14:textId="77777777" w:rsidR="0016167A" w:rsidRPr="004D1493" w:rsidRDefault="00FE2350" w:rsidP="004D1493">
                                  <w:pPr>
                                    <w:pStyle w:val="ListParagraph"/>
                                    <w:jc w:val="center"/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</w:pPr>
                                  <w:hyperlink r:id="rId22" w:history="1">
                                    <w:r w:rsidR="0016167A" w:rsidRPr="00044065">
                                      <w:rPr>
                                        <w:rStyle w:val="Hyperlink"/>
                                        <w:sz w:val="16"/>
                                        <w:szCs w:val="16"/>
                                        <w:lang w:val="en-CA"/>
                                      </w:rPr>
                                      <w:t>https://btheducationgroup.org/strong-institutions-fedc</w:t>
                                    </w:r>
                                  </w:hyperlink>
                                  <w:r w:rsidR="0016167A">
                                    <w:rPr>
                                      <w:sz w:val="16"/>
                                      <w:szCs w:val="16"/>
                                      <w:lang w:val="en-CA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F3B2D9" id="Text Box 14" o:spid="_x0000_s1028" type="#_x0000_t202" style="position:absolute;left:0;text-align:left;margin-left:0;margin-top:4.3pt;width:493pt;height:71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" fillcolor="white [3201]" strokeweight=".5pt">
                      <v:textbox>
                        <w:txbxContent>
                          <w:p w:rsidR="00902C73" w:rsidRDefault="00902C73" w:rsidP="00B94AF0">
                            <w:pPr>
                              <w:ind w:left="720" w:hanging="36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91CD0B" wp14:editId="0CA0CDD9">
                                  <wp:extent cx="5816600" cy="277177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7523" cy="2772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2C73" w:rsidRDefault="00902C73" w:rsidP="00902C73">
                            <w:pPr>
                              <w:pStyle w:val="ListParagraph"/>
                              <w:rPr>
                                <w:lang w:val="en-CA"/>
                              </w:rPr>
                            </w:pPr>
                          </w:p>
                          <w:p w:rsidR="00902C73" w:rsidRPr="00902C73" w:rsidRDefault="00902C73" w:rsidP="00902C73">
                            <w:pPr>
                              <w:pStyle w:val="ListParagraph"/>
                              <w:rPr>
                                <w:lang w:val="en-CA"/>
                              </w:rPr>
                            </w:pPr>
                          </w:p>
                          <w:p w:rsidR="00BC4A9F" w:rsidRPr="007D691F" w:rsidRDefault="00BC4A9F" w:rsidP="007D69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823D5B">
                              <w:rPr>
                                <w:b/>
                                <w:color w:val="C00000"/>
                              </w:rPr>
                              <w:t>PECE-FP : General Education ;</w:t>
                            </w:r>
                            <w:r w:rsidRPr="00823D5B">
                              <w:rPr>
                                <w:color w:val="C00000"/>
                              </w:rPr>
                              <w:t xml:space="preserve"> </w:t>
                            </w:r>
                            <w:r w:rsidRPr="007D691F">
                              <w:t xml:space="preserve">General Education would include provisions/integration of platforms/resources (e.g. IXL, Apps, Media (General knowledge animated videos: e.g. </w:t>
                            </w:r>
                          </w:p>
                          <w:p w:rsidR="00B94AF0" w:rsidRDefault="00BC4A9F" w:rsidP="007D691F">
                            <w:pPr>
                              <w:pStyle w:val="ListParagraph"/>
                              <w:jc w:val="both"/>
                            </w:pPr>
                            <w:r w:rsidRPr="007D691F">
                              <w:t>http://mocomi.com/learn/general-knowledge/ ), web-based content) with respect to the following; a. Math, b. Language Arts c. Science d. Social Studies</w:t>
                            </w:r>
                          </w:p>
                          <w:p w:rsidR="007D691F" w:rsidRDefault="007D691F" w:rsidP="007D691F">
                            <w:pPr>
                              <w:pStyle w:val="ListParagraph"/>
                              <w:jc w:val="both"/>
                            </w:pPr>
                          </w:p>
                          <w:p w:rsidR="007D691F" w:rsidRDefault="007D691F" w:rsidP="007D69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823D5B">
                              <w:rPr>
                                <w:b/>
                                <w:color w:val="C00000"/>
                              </w:rPr>
                              <w:t xml:space="preserve">PECE-FP: BASIC EDUCATION </w:t>
                            </w:r>
                            <w:r w:rsidR="00823D5B">
                              <w:rPr>
                                <w:b/>
                                <w:color w:val="C00000"/>
                              </w:rPr>
                              <w:t>;</w:t>
                            </w:r>
                            <w:r w:rsidRPr="00823D5B">
                              <w:rPr>
                                <w:color w:val="C00000"/>
                              </w:rPr>
                              <w:t xml:space="preserve"> </w:t>
                            </w:r>
                            <w:r w:rsidRPr="007D691F">
                              <w:t xml:space="preserve">Core Basic Education programs </w:t>
                            </w:r>
                            <w:r w:rsidR="00823D5B">
                              <w:t>are</w:t>
                            </w:r>
                            <w:r w:rsidRPr="007D691F">
                              <w:t xml:space="preserve"> certification based programs, such as: A. International Language Literacy Study Program/Exams: 1. English Language Proficiency Test (TOFL)  and 2. French Language Proficiency Test (The TFI™ Test) B. Digital Literacy (IC3) C. Entrepreneurship and Small Business Certification (ESB) D. Certiport's QuickBooks Certified User</w:t>
                            </w:r>
                          </w:p>
                          <w:p w:rsidR="007D691F" w:rsidRDefault="007D691F" w:rsidP="0052504B">
                            <w:pPr>
                              <w:pStyle w:val="ListParagraph"/>
                              <w:jc w:val="both"/>
                            </w:pPr>
                          </w:p>
                          <w:p w:rsidR="0052504B" w:rsidRDefault="0052504B" w:rsidP="0052504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823D5B">
                              <w:rPr>
                                <w:b/>
                                <w:color w:val="C00000"/>
                              </w:rPr>
                              <w:t>PECE-FP: SCIENCE EDUCATION ;</w:t>
                            </w:r>
                            <w:r w:rsidRPr="00823D5B">
                              <w:rPr>
                                <w:color w:val="C00000"/>
                              </w:rPr>
                              <w:t xml:space="preserve"> </w:t>
                            </w:r>
                            <w:r w:rsidRPr="0052504B">
                              <w:t xml:space="preserve">Foundation for the Science Education program </w:t>
                            </w:r>
                            <w:r w:rsidR="00823D5B">
                              <w:t>appertains</w:t>
                            </w:r>
                            <w:r w:rsidRPr="0052504B">
                              <w:t xml:space="preserve"> to four major areas: A. Natural or Pure Science B. Social Science C. Formal Science D. Applied Science</w:t>
                            </w:r>
                          </w:p>
                          <w:p w:rsidR="0052504B" w:rsidRDefault="0052504B" w:rsidP="0052504B">
                            <w:pPr>
                              <w:pStyle w:val="ListParagraph"/>
                            </w:pPr>
                          </w:p>
                          <w:p w:rsidR="0052504B" w:rsidRDefault="0043508B" w:rsidP="0052504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823D5B">
                              <w:rPr>
                                <w:b/>
                                <w:color w:val="C00000"/>
                              </w:rPr>
                              <w:t>PECE-FP: International Law  :</w:t>
                            </w:r>
                            <w:r w:rsidRPr="00823D5B">
                              <w:rPr>
                                <w:color w:val="C00000"/>
                              </w:rPr>
                              <w:t xml:space="preserve"> </w:t>
                            </w:r>
                            <w:r w:rsidRPr="0043508B">
                              <w:t>UDHR / Right to Development</w:t>
                            </w:r>
                            <w:r w:rsidR="00904FBA">
                              <w:t xml:space="preserve"> (A/RES/41/128)</w:t>
                            </w:r>
                            <w:r w:rsidRPr="0043508B">
                              <w:t>. At postindustrial development, the aforementioned legal documents shall be accompanied by other complemental instruments, such as; New Approach to International Development, The Future we Want (A/RES/66/288) and Transforming Our World (A/RES/70/1)</w:t>
                            </w:r>
                            <w:r w:rsidR="00904FBA">
                              <w:t>.</w:t>
                            </w:r>
                          </w:p>
                          <w:p w:rsidR="00904FBA" w:rsidRDefault="00904FBA" w:rsidP="00904FBA">
                            <w:pPr>
                              <w:pStyle w:val="ListParagraph"/>
                            </w:pPr>
                          </w:p>
                          <w:p w:rsidR="00904FBA" w:rsidRDefault="00904FBA" w:rsidP="0052504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823D5B">
                              <w:rPr>
                                <w:b/>
                                <w:color w:val="C00000"/>
                              </w:rPr>
                              <w:t>PECE-FP: Core PECE Early</w:t>
                            </w:r>
                            <w:r w:rsidR="00F0487C" w:rsidRPr="00823D5B">
                              <w:rPr>
                                <w:b/>
                                <w:color w:val="C00000"/>
                              </w:rPr>
                              <w:t xml:space="preserve"> </w:t>
                            </w:r>
                            <w:r w:rsidRPr="00823D5B">
                              <w:rPr>
                                <w:b/>
                                <w:color w:val="C00000"/>
                              </w:rPr>
                              <w:t>(CPE) - Standard (CPS)</w:t>
                            </w:r>
                            <w:r w:rsidR="008E4FEE" w:rsidRPr="00823D5B">
                              <w:rPr>
                                <w:b/>
                                <w:color w:val="C00000"/>
                              </w:rPr>
                              <w:t xml:space="preserve">, </w:t>
                            </w:r>
                            <w:r w:rsidRPr="00823D5B">
                              <w:rPr>
                                <w:b/>
                                <w:color w:val="C00000"/>
                              </w:rPr>
                              <w:t>Pre</w:t>
                            </w:r>
                            <w:r w:rsidR="008E4FEE" w:rsidRPr="00823D5B">
                              <w:rPr>
                                <w:b/>
                                <w:color w:val="C00000"/>
                              </w:rPr>
                              <w:t xml:space="preserve"> </w:t>
                            </w:r>
                            <w:r w:rsidRPr="00823D5B">
                              <w:rPr>
                                <w:b/>
                                <w:color w:val="C00000"/>
                              </w:rPr>
                              <w:t>(CPP)</w:t>
                            </w:r>
                            <w:r w:rsidR="008E4FEE" w:rsidRPr="00823D5B">
                              <w:rPr>
                                <w:b/>
                                <w:color w:val="C00000"/>
                              </w:rPr>
                              <w:t xml:space="preserve">, </w:t>
                            </w:r>
                            <w:r w:rsidRPr="00823D5B">
                              <w:rPr>
                                <w:b/>
                                <w:color w:val="C00000"/>
                              </w:rPr>
                              <w:t>Post</w:t>
                            </w:r>
                            <w:r w:rsidR="008E4FEE" w:rsidRPr="00823D5B">
                              <w:rPr>
                                <w:b/>
                                <w:color w:val="C00000"/>
                              </w:rPr>
                              <w:t xml:space="preserve"> </w:t>
                            </w:r>
                            <w:r w:rsidRPr="00823D5B">
                              <w:rPr>
                                <w:b/>
                                <w:color w:val="C00000"/>
                              </w:rPr>
                              <w:t>(CPPO) Preps/Evaluations</w:t>
                            </w:r>
                            <w:r w:rsidRPr="00823D5B">
                              <w:rPr>
                                <w:color w:val="C00000"/>
                              </w:rPr>
                              <w:t xml:space="preserve"> </w:t>
                            </w:r>
                            <w:r w:rsidRPr="00904FBA">
                              <w:t xml:space="preserve">are required preparations within the PECE roadmap; e.g. to advance to PENTAD, you need a </w:t>
                            </w:r>
                            <w:r w:rsidR="007671EC">
                              <w:t xml:space="preserve">Core PECE </w:t>
                            </w:r>
                            <w:r w:rsidR="00E364BF">
                              <w:t xml:space="preserve">Early Child </w:t>
                            </w:r>
                            <w:r w:rsidR="007278B8">
                              <w:t>(</w:t>
                            </w:r>
                            <w:r w:rsidR="007278B8" w:rsidRPr="00904FBA">
                              <w:t>CPE</w:t>
                            </w:r>
                            <w:r w:rsidR="007278B8">
                              <w:t xml:space="preserve">) </w:t>
                            </w:r>
                            <w:r w:rsidR="00E364BF">
                              <w:t>Evaluation</w:t>
                            </w:r>
                            <w:r w:rsidR="00AE7FE9">
                              <w:t>;</w:t>
                            </w:r>
                            <w:r w:rsidRPr="00904FBA">
                              <w:t xml:space="preserve"> to advance to TENNER, you need a </w:t>
                            </w:r>
                            <w:r w:rsidR="00E364BF">
                              <w:t xml:space="preserve">Core PECE Standard </w:t>
                            </w:r>
                            <w:r w:rsidR="00AE7FE9">
                              <w:t>(</w:t>
                            </w:r>
                            <w:r w:rsidR="00AE7FE9" w:rsidRPr="00904FBA">
                              <w:t>CPS</w:t>
                            </w:r>
                            <w:r w:rsidR="00AE7FE9">
                              <w:t xml:space="preserve">) </w:t>
                            </w:r>
                            <w:r w:rsidR="00E364BF">
                              <w:t>Evaluation</w:t>
                            </w:r>
                            <w:r w:rsidR="00AE7FE9">
                              <w:t>;</w:t>
                            </w:r>
                            <w:r w:rsidRPr="00904FBA">
                              <w:t xml:space="preserve"> to advance to POSTINDUSTRIAL DEVELOPMENT, you need a </w:t>
                            </w:r>
                            <w:r w:rsidR="001E6B2A">
                              <w:t>Core PECE Pre (</w:t>
                            </w:r>
                            <w:r w:rsidR="001E6B2A" w:rsidRPr="00904FBA">
                              <w:t>CPP</w:t>
                            </w:r>
                            <w:r w:rsidR="001E6B2A">
                              <w:t>) Evaluation;</w:t>
                            </w:r>
                            <w:r w:rsidRPr="00904FBA">
                              <w:t xml:space="preserve"> to advance to ORGANIZATIONAL DEVELOPMENT, you need </w:t>
                            </w:r>
                            <w:r w:rsidR="0038281C">
                              <w:t>Core PECE Postindustrial Development (CPPO)</w:t>
                            </w:r>
                            <w:r w:rsidR="009F3AD6">
                              <w:t xml:space="preserve"> Evaluation</w:t>
                            </w:r>
                            <w:r w:rsidRPr="00904FBA">
                              <w:t xml:space="preserve">.          </w:t>
                            </w:r>
                          </w:p>
                          <w:p w:rsidR="007D691F" w:rsidRDefault="007D691F" w:rsidP="007D691F">
                            <w:pPr>
                              <w:pStyle w:val="ListParagraph"/>
                              <w:jc w:val="both"/>
                              <w:rPr>
                                <w:lang w:val="en-CA"/>
                              </w:rPr>
                            </w:pPr>
                          </w:p>
                          <w:p w:rsidR="004D1493" w:rsidRPr="004D1493" w:rsidRDefault="004D1493" w:rsidP="004D1493">
                            <w:pPr>
                              <w:pStyle w:val="ListParagraph"/>
                              <w:jc w:val="center"/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 w:rsidRPr="00877273">
                              <w:rPr>
                                <w:b/>
                                <w:sz w:val="16"/>
                                <w:szCs w:val="16"/>
                                <w:lang w:val="en-CA"/>
                              </w:rPr>
                              <w:t>©2019PECE:</w:t>
                            </w:r>
                            <w:r w:rsidRPr="004D1493">
                              <w:rPr>
                                <w:sz w:val="16"/>
                                <w:szCs w:val="16"/>
                                <w:lang w:val="en-CA"/>
                              </w:rPr>
                              <w:t xml:space="preserve"> </w:t>
                            </w:r>
                            <w:r w:rsidR="00877273" w:rsidRPr="00877273">
                              <w:rPr>
                                <w:b/>
                                <w:i/>
                                <w:sz w:val="16"/>
                                <w:szCs w:val="16"/>
                                <w:lang w:val="en-CA"/>
                              </w:rPr>
                              <w:t>AN</w:t>
                            </w:r>
                            <w:r w:rsidRPr="00877273">
                              <w:rPr>
                                <w:b/>
                                <w:i/>
                                <w:sz w:val="16"/>
                                <w:szCs w:val="16"/>
                                <w:lang w:val="en-CA"/>
                              </w:rPr>
                              <w:t xml:space="preserve"> ECONOMETRIC </w:t>
                            </w:r>
                            <w:r w:rsidR="00877273" w:rsidRPr="00877273">
                              <w:rPr>
                                <w:b/>
                                <w:i/>
                                <w:sz w:val="16"/>
                                <w:szCs w:val="16"/>
                                <w:lang w:val="en-CA"/>
                              </w:rPr>
                              <w:t xml:space="preserve">CRAFTMANSHIP </w:t>
                            </w:r>
                            <w:r w:rsidRPr="00877273">
                              <w:rPr>
                                <w:b/>
                                <w:i/>
                                <w:sz w:val="16"/>
                                <w:szCs w:val="16"/>
                                <w:lang w:val="en-CA"/>
                              </w:rPr>
                              <w:t>CONTRIVE</w:t>
                            </w:r>
                            <w:r w:rsidRPr="004D1493">
                              <w:rPr>
                                <w:sz w:val="16"/>
                                <w:szCs w:val="16"/>
                                <w:lang w:val="en-CA"/>
                              </w:rPr>
                              <w:t xml:space="preserve"> - A CHALLENGING EMPLOYER EDUCATION INTEGER</w:t>
                            </w:r>
                          </w:p>
                          <w:p w:rsidR="007D691F" w:rsidRDefault="004D1493" w:rsidP="004D1493">
                            <w:pPr>
                              <w:pStyle w:val="ListParagraph"/>
                              <w:jc w:val="center"/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 w:rsidRPr="004D1493">
                              <w:rPr>
                                <w:sz w:val="16"/>
                                <w:szCs w:val="16"/>
                                <w:lang w:val="en-CA"/>
                              </w:rPr>
                              <w:t>No NW/GP/040/13/15090 – PPDI – www.btheducationgroup.org  - AN NAD – FEDC DESIGN</w:t>
                            </w:r>
                          </w:p>
                          <w:p w:rsidR="0016167A" w:rsidRPr="004D1493" w:rsidRDefault="00044F04" w:rsidP="004D1493">
                            <w:pPr>
                              <w:pStyle w:val="ListParagraph"/>
                              <w:jc w:val="center"/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hyperlink r:id="rId24" w:history="1">
                              <w:r w:rsidR="0016167A" w:rsidRPr="00044065">
                                <w:rPr>
                                  <w:rStyle w:val="Hyperlink"/>
                                  <w:sz w:val="16"/>
                                  <w:szCs w:val="16"/>
                                  <w:lang w:val="en-CA"/>
                                </w:rPr>
                                <w:t>https://btheducationgroup.org/strong-institutions-fedc</w:t>
                              </w:r>
                            </w:hyperlink>
                            <w:r w:rsidR="0016167A">
                              <w:rPr>
                                <w:sz w:val="16"/>
                                <w:szCs w:val="16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DDE45F7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632F0353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1D9F64E4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06EE3B39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7C62BC9D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72EADB1A" w14:textId="77777777" w:rsidR="00B30419" w:rsidRDefault="00B30419" w:rsidP="00B30419">
            <w:pPr>
              <w:pStyle w:val="NormalIndent"/>
              <w:ind w:left="1080"/>
              <w:jc w:val="center"/>
            </w:pPr>
          </w:p>
          <w:p w14:paraId="36E46F41" w14:textId="77777777" w:rsidR="00095EFD" w:rsidRDefault="00095EFD" w:rsidP="00B30419">
            <w:pPr>
              <w:pStyle w:val="NormalIndent"/>
              <w:ind w:left="1080"/>
              <w:jc w:val="center"/>
            </w:pPr>
            <w:r>
              <w:t xml:space="preserve"> </w:t>
            </w:r>
          </w:p>
        </w:tc>
        <w:tc>
          <w:tcPr>
            <w:tcW w:w="572" w:type="dxa"/>
          </w:tcPr>
          <w:p w14:paraId="748CDF5C" w14:textId="77777777" w:rsidR="000D2306" w:rsidRDefault="000D2306"/>
        </w:tc>
        <w:tc>
          <w:tcPr>
            <w:tcW w:w="4738" w:type="dxa"/>
          </w:tcPr>
          <w:p w14:paraId="5B61C8F4" w14:textId="77777777" w:rsidR="000D2306" w:rsidRDefault="00D82D0A">
            <w:r>
              <w:t xml:space="preserve">    </w:t>
            </w:r>
          </w:p>
          <w:p w14:paraId="51670E48" w14:textId="77777777" w:rsidR="00D82D0A" w:rsidRDefault="00D82D0A"/>
          <w:p w14:paraId="799BD198" w14:textId="77777777" w:rsidR="00D82D0A" w:rsidRDefault="00D82D0A"/>
          <w:p w14:paraId="69C4B492" w14:textId="77777777" w:rsidR="00D82D0A" w:rsidRDefault="00D82D0A"/>
          <w:p w14:paraId="3A5024B9" w14:textId="77777777" w:rsidR="00D82D0A" w:rsidRDefault="00D82D0A"/>
          <w:p w14:paraId="2F9DA553" w14:textId="77777777" w:rsidR="00D82D0A" w:rsidRDefault="00D82D0A"/>
          <w:p w14:paraId="4DDC2C01" w14:textId="77777777" w:rsidR="00D82D0A" w:rsidRDefault="00D82D0A"/>
          <w:p w14:paraId="12910DD0" w14:textId="77777777" w:rsidR="00D82D0A" w:rsidRDefault="00D82D0A"/>
          <w:p w14:paraId="61CBAA2B" w14:textId="77777777" w:rsidR="00D82D0A" w:rsidRDefault="00D82D0A" w:rsidP="001F4A94"/>
        </w:tc>
      </w:tr>
    </w:tbl>
    <w:p w14:paraId="4DF46844" w14:textId="77777777" w:rsidR="000D2306" w:rsidRDefault="000D2306"/>
    <w:sectPr w:rsidR="000D230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720" w:right="1080" w:bottom="720" w:left="1080" w:header="720" w:footer="720" w:gutter="0"/>
      <w:pgBorders w:zOrder="back" w:display="notFirstPage" w:offsetFrom="page">
        <w:top w:val="single" w:sz="12" w:space="31" w:color="F83500" w:themeColor="accent3"/>
        <w:left w:val="single" w:sz="12" w:space="31" w:color="F83500" w:themeColor="accent3"/>
        <w:bottom w:val="single" w:sz="12" w:space="31" w:color="F83500" w:themeColor="accent3"/>
        <w:right w:val="single" w:sz="12" w:space="31" w:color="F83500" w:themeColor="accent3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B2C93C" w14:textId="77777777" w:rsidR="00FE2350" w:rsidRDefault="00FE2350" w:rsidP="009F3AD6">
      <w:pPr>
        <w:spacing w:after="0" w:line="240" w:lineRule="auto"/>
      </w:pPr>
      <w:r>
        <w:separator/>
      </w:r>
    </w:p>
  </w:endnote>
  <w:endnote w:type="continuationSeparator" w:id="0">
    <w:p w14:paraId="5E29A13F" w14:textId="77777777" w:rsidR="00FE2350" w:rsidRDefault="00FE2350" w:rsidP="009F3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26540" w14:textId="77777777" w:rsidR="00904E85" w:rsidRDefault="00904E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85272" w14:textId="77777777" w:rsidR="00904E85" w:rsidRDefault="00904E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B7BC6" w14:textId="77777777" w:rsidR="00904E85" w:rsidRDefault="00904E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67E9B" w14:textId="77777777" w:rsidR="00FE2350" w:rsidRDefault="00FE2350" w:rsidP="009F3AD6">
      <w:pPr>
        <w:spacing w:after="0" w:line="240" w:lineRule="auto"/>
      </w:pPr>
      <w:r>
        <w:separator/>
      </w:r>
    </w:p>
  </w:footnote>
  <w:footnote w:type="continuationSeparator" w:id="0">
    <w:p w14:paraId="0005BCE4" w14:textId="77777777" w:rsidR="00FE2350" w:rsidRDefault="00FE2350" w:rsidP="009F3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E703E" w14:textId="77777777" w:rsidR="00904E85" w:rsidRDefault="00904E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7A49D" w14:textId="77777777" w:rsidR="00904E85" w:rsidRDefault="00904E8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797262" w14:textId="77777777" w:rsidR="00904E85" w:rsidRDefault="00904E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B3C2E"/>
    <w:multiLevelType w:val="hybridMultilevel"/>
    <w:tmpl w:val="3790F742"/>
    <w:lvl w:ilvl="0" w:tplc="5008CF1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00181"/>
    <w:multiLevelType w:val="hybridMultilevel"/>
    <w:tmpl w:val="4FDE6760"/>
    <w:lvl w:ilvl="0" w:tplc="01D49D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014629"/>
    <w:multiLevelType w:val="hybridMultilevel"/>
    <w:tmpl w:val="35AA2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4D6"/>
    <w:rsid w:val="00044F04"/>
    <w:rsid w:val="00095EFD"/>
    <w:rsid w:val="000A2221"/>
    <w:rsid w:val="000D2306"/>
    <w:rsid w:val="000F47EC"/>
    <w:rsid w:val="0016167A"/>
    <w:rsid w:val="001B35A3"/>
    <w:rsid w:val="001E6B2A"/>
    <w:rsid w:val="001F4A94"/>
    <w:rsid w:val="0023183A"/>
    <w:rsid w:val="00232083"/>
    <w:rsid w:val="00237D26"/>
    <w:rsid w:val="00247C89"/>
    <w:rsid w:val="00270C67"/>
    <w:rsid w:val="002E6261"/>
    <w:rsid w:val="00363B7A"/>
    <w:rsid w:val="0038281C"/>
    <w:rsid w:val="0043508B"/>
    <w:rsid w:val="00436756"/>
    <w:rsid w:val="004B306B"/>
    <w:rsid w:val="004B32C0"/>
    <w:rsid w:val="004D1493"/>
    <w:rsid w:val="004E1613"/>
    <w:rsid w:val="00510777"/>
    <w:rsid w:val="0052504B"/>
    <w:rsid w:val="00542A1F"/>
    <w:rsid w:val="0059222A"/>
    <w:rsid w:val="005946A9"/>
    <w:rsid w:val="00600432"/>
    <w:rsid w:val="006964CC"/>
    <w:rsid w:val="0072299F"/>
    <w:rsid w:val="007278B8"/>
    <w:rsid w:val="00733417"/>
    <w:rsid w:val="00763EF6"/>
    <w:rsid w:val="007669BA"/>
    <w:rsid w:val="007671EC"/>
    <w:rsid w:val="00783017"/>
    <w:rsid w:val="007C47A0"/>
    <w:rsid w:val="007D691F"/>
    <w:rsid w:val="007F434F"/>
    <w:rsid w:val="00816F7B"/>
    <w:rsid w:val="00823D5B"/>
    <w:rsid w:val="0087392C"/>
    <w:rsid w:val="00877273"/>
    <w:rsid w:val="008D24B3"/>
    <w:rsid w:val="008E4FEE"/>
    <w:rsid w:val="00902C73"/>
    <w:rsid w:val="00904E85"/>
    <w:rsid w:val="00904FBA"/>
    <w:rsid w:val="00906668"/>
    <w:rsid w:val="00973738"/>
    <w:rsid w:val="009959C7"/>
    <w:rsid w:val="009F14D6"/>
    <w:rsid w:val="009F3AD6"/>
    <w:rsid w:val="00A13FE2"/>
    <w:rsid w:val="00A42438"/>
    <w:rsid w:val="00AE7FE9"/>
    <w:rsid w:val="00B30419"/>
    <w:rsid w:val="00B3485E"/>
    <w:rsid w:val="00B94AF0"/>
    <w:rsid w:val="00BA2483"/>
    <w:rsid w:val="00BB1CEA"/>
    <w:rsid w:val="00BC4A9F"/>
    <w:rsid w:val="00CA0F81"/>
    <w:rsid w:val="00D36D4A"/>
    <w:rsid w:val="00D82D0A"/>
    <w:rsid w:val="00D90DE2"/>
    <w:rsid w:val="00E364BF"/>
    <w:rsid w:val="00E67971"/>
    <w:rsid w:val="00EA5E04"/>
    <w:rsid w:val="00EC20BD"/>
    <w:rsid w:val="00EC58BD"/>
    <w:rsid w:val="00F0487C"/>
    <w:rsid w:val="00F405D4"/>
    <w:rsid w:val="00F5712D"/>
    <w:rsid w:val="00FE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58B3F4"/>
  <w15:chartTrackingRefBased/>
  <w15:docId w15:val="{601B28A2-63E7-704F-84CD-C58F4E375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spacing w:before="480" w:after="120"/>
      <w:contextualSpacing/>
      <w:outlineLvl w:val="0"/>
    </w:pPr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paragraph" w:styleId="Heading2">
    <w:name w:val="heading 2"/>
    <w:basedOn w:val="Normal"/>
    <w:next w:val="NormalIndent"/>
    <w:link w:val="Heading2Char"/>
    <w:uiPriority w:val="4"/>
    <w:unhideWhenUsed/>
    <w:qFormat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Caption">
    <w:name w:val="caption"/>
    <w:basedOn w:val="Normal"/>
    <w:uiPriority w:val="9"/>
    <w:unhideWhenUsed/>
    <w:qFormat/>
    <w:pPr>
      <w:spacing w:line="240" w:lineRule="auto"/>
      <w:ind w:left="288" w:right="288"/>
    </w:pPr>
    <w:rPr>
      <w:rFonts w:asciiTheme="majorHAnsi" w:hAnsiTheme="majorHAnsi"/>
      <w:i/>
      <w:iCs/>
      <w:color w:val="404040" w:themeColor="text1" w:themeTint="BF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before="360" w:after="0" w:line="240" w:lineRule="auto"/>
      <w:contextualSpacing/>
      <w:jc w:val="center"/>
    </w:pPr>
    <w:rPr>
      <w:rFonts w:eastAsiaTheme="majorEastAsia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eastAsiaTheme="majorEastAsia" w:cstheme="majorBidi"/>
      <w:color w:val="FFFFFF" w:themeColor="background1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0"/>
      <w:contextualSpacing/>
      <w:jc w:val="center"/>
    </w:pPr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NormalIndent">
    <w:name w:val="Normal Indent"/>
    <w:basedOn w:val="Normal"/>
    <w:uiPriority w:val="8"/>
    <w:unhideWhenUsed/>
    <w:qFormat/>
    <w:pPr>
      <w:ind w:left="720"/>
      <w:jc w:val="right"/>
    </w:pPr>
  </w:style>
  <w:style w:type="character" w:styleId="Hyperlink">
    <w:name w:val="Hyperlink"/>
    <w:basedOn w:val="DefaultParagraphFont"/>
    <w:uiPriority w:val="99"/>
    <w:unhideWhenUsed/>
    <w:rsid w:val="004B306B"/>
    <w:rPr>
      <w:color w:val="FF621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0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D82D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3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AD6"/>
  </w:style>
  <w:style w:type="paragraph" w:styleId="Footer">
    <w:name w:val="footer"/>
    <w:basedOn w:val="Normal"/>
    <w:link w:val="FooterChar"/>
    <w:uiPriority w:val="99"/>
    <w:unhideWhenUsed/>
    <w:rsid w:val="009F3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AD6"/>
  </w:style>
  <w:style w:type="paragraph" w:styleId="BalloonText">
    <w:name w:val="Balloon Text"/>
    <w:basedOn w:val="Normal"/>
    <w:link w:val="BalloonTextChar"/>
    <w:uiPriority w:val="99"/>
    <w:semiHidden/>
    <w:unhideWhenUsed/>
    <w:rsid w:val="00237D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D2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37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btheducationgroup.org/strong-institutions-fedc" TargetMode="Externa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image" Target="media/image100.pn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hyperlink" Target="https://btheducationgroup.org/strong-institutions-fedc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microsoft.Word/Data/Library/Application%20Support/Microsoft/Office/16.0/DTS/en-US%7bFA2A821E-613E-4448-9FD6-263D0EF0ED7F%7d/%7bE861EBFD-1047-3641-BA95-824A61363ABD%7dtf10002090.dotx" TargetMode="External"/></Relationships>
</file>

<file path=word/theme/theme1.xml><?xml version="1.0" encoding="utf-8"?>
<a:theme xmlns:a="http://schemas.openxmlformats.org/drawingml/2006/main" name="Family Update">
  <a:themeElements>
    <a:clrScheme name="Family Update">
      <a:dk1>
        <a:sysClr val="windowText" lastClr="000000"/>
      </a:dk1>
      <a:lt1>
        <a:sysClr val="window" lastClr="FFFFFF"/>
      </a:lt1>
      <a:dk2>
        <a:srgbClr val="194431"/>
      </a:dk2>
      <a:lt2>
        <a:srgbClr val="F0E6C3"/>
      </a:lt2>
      <a:accent1>
        <a:srgbClr val="CA3827"/>
      </a:accent1>
      <a:accent2>
        <a:srgbClr val="F89938"/>
      </a:accent2>
      <a:accent3>
        <a:srgbClr val="F83500"/>
      </a:accent3>
      <a:accent4>
        <a:srgbClr val="8B723D"/>
      </a:accent4>
      <a:accent5>
        <a:srgbClr val="818B3D"/>
      </a:accent5>
      <a:accent6>
        <a:srgbClr val="586215"/>
      </a:accent6>
      <a:hlink>
        <a:srgbClr val="FF621D"/>
      </a:hlink>
      <a:folHlink>
        <a:srgbClr val="F3D260"/>
      </a:folHlink>
    </a:clrScheme>
    <a:fontScheme name="Family Update">
      <a:majorFont>
        <a:latin typeface="Calisto MT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Trebuchet MS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CTQFD2CFPMXN-979-699</_dlc_DocId>
    <_dlc_DocIdUrl xmlns="498267d4-2a5a-4c72-99d3-cf7236a95ce8">
      <Url>https://msft.spoppe.com/teams/cpub/teams/Consumer/templates/_layouts/15/DocIdRedir.aspx?ID=CTQFD2CFPMXN-979-699</Url>
      <Description>CTQFD2CFPMXN-979-699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Props1.xml><?xml version="1.0" encoding="utf-8"?>
<ds:datastoreItem xmlns:ds="http://schemas.openxmlformats.org/officeDocument/2006/customXml" ds:itemID="{12BBAC77-A114-44D2-8F32-44B88D84B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5C5C4A-57CD-4669-831C-4E00CD7FF52E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2F74CC2B-9BFA-4522-85E7-9DAF2F6EDC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A48625-5AAF-5940-BD8F-E60C9FB43FD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C2AAD48-C095-42FA-B48E-673BADEE4496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{E861EBFD-1047-3641-BA95-824A61363ABD}tf10002090.dotx</Template>
  <TotalTime>1</TotalTime>
  <Pages>3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Dr.Coach Achu Gustave</dc:creator>
  <cp:keywords/>
  <dc:description/>
  <cp:lastModifiedBy>Dr.Coach Achu Gustave</cp:lastModifiedBy>
  <cp:revision>4</cp:revision>
  <cp:lastPrinted>2018-11-17T07:32:00Z</cp:lastPrinted>
  <dcterms:created xsi:type="dcterms:W3CDTF">2018-11-17T07:32:00Z</dcterms:created>
  <dcterms:modified xsi:type="dcterms:W3CDTF">2021-05-24T12:09:00Z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99d7d4bc-a8b2-4e0f-af6a-3738d3ab469d</vt:lpwstr>
  </property>
</Properties>
</file>