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71D9" w:rsidRDefault="004671D9" w:rsidP="004671D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F3742"/>
        </w:rPr>
      </w:pPr>
      <w:r>
        <w:rPr>
          <w:rFonts w:ascii="微软雅黑" w:eastAsia="微软雅黑" w:hAnsi="微软雅黑" w:hint="eastAsia"/>
          <w:color w:val="2F3742"/>
        </w:rPr>
        <w:t>基础作业</w:t>
      </w:r>
    </w:p>
    <w:p w:rsidR="004671D9" w:rsidRDefault="004671D9" w:rsidP="004671D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F3742"/>
        </w:rPr>
      </w:pPr>
      <w:r>
        <w:rPr>
          <w:rFonts w:ascii="微软雅黑" w:eastAsia="微软雅黑" w:hAnsi="微软雅黑" w:hint="eastAsia"/>
          <w:color w:val="2F3742"/>
        </w:rPr>
        <w:t>1 使用malloc创建一个整型二维数组</w:t>
      </w:r>
    </w:p>
    <w:p w:rsidR="004671D9" w:rsidRDefault="004671D9" w:rsidP="004671D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F3742"/>
        </w:rPr>
      </w:pPr>
      <w:r>
        <w:rPr>
          <w:rFonts w:ascii="微软雅黑" w:eastAsia="微软雅黑" w:hAnsi="微软雅黑" w:hint="eastAsia"/>
          <w:color w:val="2F3742"/>
        </w:rPr>
        <w:t>2</w:t>
      </w:r>
      <w:r>
        <w:rPr>
          <w:rFonts w:ascii="微软雅黑" w:eastAsia="微软雅黑" w:hAnsi="微软雅黑"/>
          <w:color w:val="2F3742"/>
        </w:rPr>
        <w:t xml:space="preserve"> </w:t>
      </w:r>
      <w:r>
        <w:rPr>
          <w:rFonts w:ascii="微软雅黑" w:eastAsia="微软雅黑" w:hAnsi="微软雅黑" w:hint="eastAsia"/>
          <w:color w:val="2F3742"/>
        </w:rPr>
        <w:t>整理二维数组和二级指针的使用场景</w:t>
      </w:r>
    </w:p>
    <w:p w:rsidR="004671D9" w:rsidRDefault="004671D9" w:rsidP="004671D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F3742"/>
        </w:rPr>
      </w:pPr>
      <w:r>
        <w:rPr>
          <w:rFonts w:ascii="微软雅黑" w:eastAsia="微软雅黑" w:hAnsi="微软雅黑" w:hint="eastAsia"/>
          <w:color w:val="2F3742"/>
        </w:rPr>
        <w:t>3</w:t>
      </w:r>
      <w:r>
        <w:rPr>
          <w:rFonts w:ascii="微软雅黑" w:eastAsia="微软雅黑" w:hAnsi="微软雅黑"/>
          <w:color w:val="2F3742"/>
        </w:rPr>
        <w:t xml:space="preserve"> </w:t>
      </w:r>
      <w:r>
        <w:rPr>
          <w:rFonts w:ascii="微软雅黑" w:eastAsia="微软雅黑" w:hAnsi="微软雅黑" w:hint="eastAsia"/>
          <w:color w:val="2F3742"/>
        </w:rPr>
        <w:t>在以往代码中随便找一个，使用函数指针来替代函数调用</w:t>
      </w:r>
    </w:p>
    <w:p w:rsidR="004671D9" w:rsidRDefault="004671D9" w:rsidP="004671D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F3742"/>
        </w:rPr>
      </w:pPr>
      <w:r>
        <w:rPr>
          <w:rFonts w:ascii="微软雅黑" w:eastAsia="微软雅黑" w:hAnsi="微软雅黑" w:hint="eastAsia"/>
          <w:color w:val="2F3742"/>
        </w:rPr>
        <w:t>测试作业</w:t>
      </w:r>
    </w:p>
    <w:p w:rsidR="004671D9" w:rsidRDefault="004671D9" w:rsidP="004671D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F3742"/>
        </w:rPr>
      </w:pPr>
      <w:r>
        <w:rPr>
          <w:rFonts w:ascii="微软雅黑" w:eastAsia="微软雅黑" w:hAnsi="微软雅黑" w:hint="eastAsia"/>
          <w:color w:val="2F3742"/>
        </w:rPr>
        <w:t>1</w:t>
      </w:r>
      <w:r>
        <w:rPr>
          <w:rFonts w:ascii="微软雅黑" w:eastAsia="微软雅黑" w:hAnsi="微软雅黑"/>
          <w:color w:val="2F3742"/>
        </w:rPr>
        <w:t xml:space="preserve"> </w:t>
      </w:r>
      <w:r>
        <w:rPr>
          <w:rFonts w:ascii="微软雅黑" w:eastAsia="微软雅黑" w:hAnsi="微软雅黑" w:hint="eastAsia"/>
          <w:color w:val="2F3742"/>
        </w:rPr>
        <w:t>利用数组，</w:t>
      </w:r>
      <w:r>
        <w:rPr>
          <w:rFonts w:ascii="微软雅黑" w:eastAsia="微软雅黑" w:hAnsi="微软雅黑" w:hint="eastAsia"/>
          <w:color w:val="2F3742"/>
        </w:rPr>
        <w:t>实现大整数加法（要考虑正负数的情况）</w:t>
      </w:r>
    </w:p>
    <w:p w:rsidR="004671D9" w:rsidRDefault="004671D9" w:rsidP="004671D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F3742"/>
        </w:rPr>
      </w:pPr>
      <w:r>
        <w:rPr>
          <w:rFonts w:ascii="微软雅黑" w:eastAsia="微软雅黑" w:hAnsi="微软雅黑"/>
          <w:color w:val="2F3742"/>
        </w:rPr>
        <w:t xml:space="preserve">2 </w:t>
      </w:r>
      <w:r>
        <w:rPr>
          <w:rFonts w:ascii="微软雅黑" w:eastAsia="微软雅黑" w:hAnsi="微软雅黑" w:hint="eastAsia"/>
          <w:color w:val="2F3742"/>
        </w:rPr>
        <w:t>使用数组指针和二级指针分别实现字符串数组的排序</w:t>
      </w:r>
    </w:p>
    <w:p w:rsidR="00BF50B9" w:rsidRDefault="004671D9">
      <w:bookmarkStart w:id="0" w:name="_GoBack"/>
      <w:bookmarkEnd w:id="0"/>
    </w:p>
    <w:sectPr w:rsidR="00BF5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D9"/>
    <w:rsid w:val="004671D9"/>
    <w:rsid w:val="00576413"/>
    <w:rsid w:val="00D0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9FAE"/>
  <w15:chartTrackingRefBased/>
  <w15:docId w15:val="{D11F9C06-1F41-41E0-B0AA-43290C2E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71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正松</dc:creator>
  <cp:keywords/>
  <dc:description/>
  <cp:lastModifiedBy>廖 正松</cp:lastModifiedBy>
  <cp:revision>1</cp:revision>
  <dcterms:created xsi:type="dcterms:W3CDTF">2020-03-24T09:24:00Z</dcterms:created>
  <dcterms:modified xsi:type="dcterms:W3CDTF">2020-03-24T09:32:00Z</dcterms:modified>
</cp:coreProperties>
</file>