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53D1" w14:textId="6F168848" w:rsidR="00F1744C" w:rsidRDefault="005374DF" w:rsidP="005374DF">
      <w:pPr>
        <w:rPr>
          <w:b/>
          <w:bCs/>
          <w:u w:val="single"/>
          <w:lang w:val="en-US"/>
        </w:rPr>
      </w:pPr>
      <w:r w:rsidRPr="005374DF">
        <w:rPr>
          <w:b/>
          <w:bCs/>
          <w:u w:val="single"/>
          <w:lang w:val="en-US"/>
        </w:rPr>
        <w:t>R &amp; QGIS: Integrating Statistical and Spatial Data Analysis</w:t>
      </w:r>
    </w:p>
    <w:p w14:paraId="4E7719B5" w14:textId="523E8186" w:rsidR="005374DF" w:rsidRDefault="0025404A" w:rsidP="005374DF">
      <w:r>
        <w:t>We have seen how different spatial data can be imported, manipulated and visualised in R.</w:t>
      </w:r>
    </w:p>
    <w:p w14:paraId="42FBE213" w14:textId="03DECF30" w:rsidR="0025404A" w:rsidRDefault="0025404A" w:rsidP="005374DF">
      <w:r>
        <w:t xml:space="preserve">In this practical, you can try to </w:t>
      </w:r>
      <w:r w:rsidR="00D47D63">
        <w:t>put this into practice by trying to</w:t>
      </w:r>
      <w:r w:rsidR="001F2749">
        <w:t xml:space="preserve"> certain</w:t>
      </w:r>
      <w:r w:rsidR="00D47D63">
        <w:t xml:space="preserve"> replicate images. If you get stuck, </w:t>
      </w:r>
      <w:r w:rsidR="003B775B">
        <w:t xml:space="preserve">message on the Teams channel, or look through the PowerPoint, you should be able to find most of the methods you’ll need to use from the presentation. </w:t>
      </w:r>
    </w:p>
    <w:p w14:paraId="0B24EC75" w14:textId="26606071" w:rsidR="00C07A17" w:rsidRDefault="00C07A17" w:rsidP="005374DF">
      <w:r>
        <w:t xml:space="preserve">At the beginning of next class, </w:t>
      </w:r>
      <w:r w:rsidR="00F012BE">
        <w:t>we will briefly go over this practical together, following example code, but please do get in touch before hand if there are any questions/issues!</w:t>
      </w:r>
    </w:p>
    <w:p w14:paraId="07686B89" w14:textId="4BF221AA" w:rsidR="007C27FD" w:rsidRDefault="007C27FD" w:rsidP="005374DF"/>
    <w:p w14:paraId="230247C2" w14:textId="508E735D" w:rsidR="007C27FD" w:rsidRDefault="007C27FD" w:rsidP="005374DF">
      <w:pPr>
        <w:rPr>
          <w:b/>
          <w:bCs/>
        </w:rPr>
      </w:pPr>
      <w:r>
        <w:rPr>
          <w:b/>
          <w:bCs/>
        </w:rPr>
        <w:t>Import</w:t>
      </w:r>
      <w:r w:rsidR="003754BC">
        <w:rPr>
          <w:b/>
          <w:bCs/>
        </w:rPr>
        <w:t>ing</w:t>
      </w:r>
      <w:r w:rsidR="00FC7104">
        <w:rPr>
          <w:b/>
          <w:bCs/>
        </w:rPr>
        <w:t xml:space="preserve"> and Plot</w:t>
      </w:r>
      <w:r w:rsidR="003754BC">
        <w:rPr>
          <w:b/>
          <w:bCs/>
        </w:rPr>
        <w:t>ting</w:t>
      </w:r>
    </w:p>
    <w:p w14:paraId="46D4A51E" w14:textId="6298B788" w:rsidR="003176E8" w:rsidRPr="006970A9" w:rsidRDefault="00024114" w:rsidP="005374DF">
      <w:pPr>
        <w:rPr>
          <w:b/>
          <w:bCs/>
        </w:rPr>
      </w:pPr>
      <w:r>
        <w:t xml:space="preserve">You should have downloaded the data for practical 1. Make sure you can navigate to the directory where you </w:t>
      </w:r>
      <w:r w:rsidR="00713333">
        <w:t xml:space="preserve">downloaded the data from your working directory in R. </w:t>
      </w:r>
      <w:r w:rsidR="00713333" w:rsidRPr="006970A9">
        <w:rPr>
          <w:b/>
          <w:bCs/>
        </w:rPr>
        <w:t>(getwd() shows the working directory and setwd() changes it).</w:t>
      </w:r>
    </w:p>
    <w:p w14:paraId="17C5B4F9" w14:textId="02B13A9B" w:rsidR="003176E8" w:rsidRDefault="003176E8" w:rsidP="005374DF">
      <w:r>
        <w:t xml:space="preserve">Import the </w:t>
      </w:r>
      <w:r w:rsidR="003456C1">
        <w:t>‘Constit</w:t>
      </w:r>
      <w:r w:rsidR="00D1535F">
        <w:t>uencies’</w:t>
      </w:r>
      <w:r w:rsidR="003456C1">
        <w:t xml:space="preserve"> spatialpolygon into your R environment, and plot </w:t>
      </w:r>
      <w:r w:rsidR="00FB7FAA">
        <w:t>it as shown below using plot().</w:t>
      </w:r>
    </w:p>
    <w:p w14:paraId="1ECC2320" w14:textId="5568CA9A" w:rsidR="00C07A17" w:rsidRDefault="001B12A1" w:rsidP="00FB7FAA">
      <w:pPr>
        <w:jc w:val="center"/>
      </w:pPr>
      <w:r>
        <w:rPr>
          <w:noProof/>
        </w:rPr>
        <w:drawing>
          <wp:inline distT="0" distB="0" distL="0" distR="0" wp14:anchorId="4C7B79C8" wp14:editId="5056D914">
            <wp:extent cx="1744980" cy="3248891"/>
            <wp:effectExtent l="19050" t="19050" r="2667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0" r="33254" b="18419"/>
                    <a:stretch/>
                  </pic:blipFill>
                  <pic:spPr bwMode="auto">
                    <a:xfrm>
                      <a:off x="0" y="0"/>
                      <a:ext cx="1744980" cy="3248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11AF" w14:textId="77777777" w:rsidR="000D1FD0" w:rsidRDefault="000D1FD0" w:rsidP="003F7514"/>
    <w:p w14:paraId="00738BA2" w14:textId="77777777" w:rsidR="000D1FD0" w:rsidRDefault="000D1FD0">
      <w:r>
        <w:br w:type="page"/>
      </w:r>
    </w:p>
    <w:p w14:paraId="3031587A" w14:textId="676CCED9" w:rsidR="003F7514" w:rsidRDefault="00554D63" w:rsidP="003F7514">
      <w:r>
        <w:lastRenderedPageBreak/>
        <w:t xml:space="preserve">Check what </w:t>
      </w:r>
      <w:r w:rsidR="00283759">
        <w:t xml:space="preserve">the </w:t>
      </w:r>
      <w:r w:rsidR="00C97B57">
        <w:t xml:space="preserve">coordinate reference system is, and change it to </w:t>
      </w:r>
      <w:r w:rsidR="00B2635A">
        <w:t>EPSG:</w:t>
      </w:r>
      <w:r w:rsidR="00674272" w:rsidRPr="00674272">
        <w:t xml:space="preserve"> 4326</w:t>
      </w:r>
      <w:r w:rsidR="00674272">
        <w:t xml:space="preserve"> if it is not already</w:t>
      </w:r>
      <w:r w:rsidR="00F45B96">
        <w:t xml:space="preserve"> </w:t>
      </w:r>
      <w:r w:rsidR="00F45B96" w:rsidRPr="00F45B96">
        <w:rPr>
          <w:b/>
          <w:bCs/>
        </w:rPr>
        <w:t>(use "+proj=longlat +datum=WGS84" to create a CRS object</w:t>
      </w:r>
      <w:r w:rsidR="00F45B96">
        <w:rPr>
          <w:b/>
          <w:bCs/>
        </w:rPr>
        <w:t xml:space="preserve"> for </w:t>
      </w:r>
      <w:r w:rsidR="00F45B96" w:rsidRPr="00F45B96">
        <w:rPr>
          <w:b/>
          <w:bCs/>
        </w:rPr>
        <w:t>EPSG: 4326</w:t>
      </w:r>
      <w:r w:rsidR="00371D0F">
        <w:rPr>
          <w:b/>
          <w:bCs/>
        </w:rPr>
        <w:t xml:space="preserve">. The codes for other </w:t>
      </w:r>
      <w:r w:rsidR="00CC5CF0">
        <w:rPr>
          <w:b/>
          <w:bCs/>
        </w:rPr>
        <w:t xml:space="preserve">CRS can be found using </w:t>
      </w:r>
      <w:r w:rsidR="00CC5CF0" w:rsidRPr="00CC5CF0">
        <w:rPr>
          <w:b/>
          <w:bCs/>
        </w:rPr>
        <w:t>CRS("+init=epsg:</w:t>
      </w:r>
      <w:r w:rsidR="00CC5CF0">
        <w:rPr>
          <w:b/>
          <w:bCs/>
        </w:rPr>
        <w:t>xxxx</w:t>
      </w:r>
      <w:r w:rsidR="00CC5CF0" w:rsidRPr="00CC5CF0">
        <w:rPr>
          <w:b/>
          <w:bCs/>
        </w:rPr>
        <w:t>")</w:t>
      </w:r>
      <w:r w:rsidR="00F45B96" w:rsidRPr="00F45B96">
        <w:rPr>
          <w:b/>
          <w:bCs/>
        </w:rPr>
        <w:t>)</w:t>
      </w:r>
    </w:p>
    <w:p w14:paraId="2B8D2096" w14:textId="37D1D010" w:rsidR="00674272" w:rsidRPr="00B219AA" w:rsidRDefault="00674272" w:rsidP="003F7514">
      <w:pPr>
        <w:rPr>
          <w:b/>
          <w:bCs/>
        </w:rPr>
      </w:pPr>
      <w:r>
        <w:t>Then check the attribute</w:t>
      </w:r>
      <w:r w:rsidR="0071469E">
        <w:t>s</w:t>
      </w:r>
      <w:r>
        <w:t xml:space="preserve"> in the data for the </w:t>
      </w:r>
      <w:r w:rsidR="00904A28">
        <w:t xml:space="preserve">spatialpolygon and plot the constituencies </w:t>
      </w:r>
      <w:r w:rsidR="0071469E">
        <w:t xml:space="preserve">coloured </w:t>
      </w:r>
      <w:r w:rsidR="00904A28">
        <w:t xml:space="preserve">by the </w:t>
      </w:r>
      <w:r w:rsidR="0071469E">
        <w:t>first</w:t>
      </w:r>
      <w:r w:rsidR="00904A28">
        <w:t xml:space="preserve"> party in each one, as below.</w:t>
      </w:r>
      <w:r w:rsidR="00B219AA">
        <w:t xml:space="preserve"> </w:t>
      </w:r>
      <w:r w:rsidR="00B219AA">
        <w:rPr>
          <w:b/>
          <w:bCs/>
        </w:rPr>
        <w:t xml:space="preserve">(some relevant colour codes </w:t>
      </w:r>
      <w:r w:rsidR="00B219AA" w:rsidRPr="00B219AA">
        <w:rPr>
          <w:b/>
          <w:bCs/>
        </w:rPr>
        <w:t>('#013056', '#304e52', '#00cd00', '#808080', '#cd1500', '#ec9e0a', '#299220', '#002600', '#7fff7f', '#eaec08', '#ec08b4', '#63145f', '#00e5e5')</w:t>
      </w:r>
    </w:p>
    <w:p w14:paraId="3C7D4655" w14:textId="72337138" w:rsidR="006970A9" w:rsidRDefault="006970A9" w:rsidP="003F7514">
      <w:r>
        <w:rPr>
          <w:noProof/>
        </w:rPr>
        <w:drawing>
          <wp:inline distT="0" distB="0" distL="0" distR="0" wp14:anchorId="19884C6B" wp14:editId="6D0CEBF6">
            <wp:extent cx="5728970" cy="39833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AE40" w14:textId="77777777" w:rsidR="00F452D5" w:rsidRDefault="00F452D5">
      <w:r>
        <w:br w:type="page"/>
      </w:r>
    </w:p>
    <w:p w14:paraId="3A8B61E3" w14:textId="599D7D1A" w:rsidR="00654F5D" w:rsidRDefault="00654F5D" w:rsidP="003F7514">
      <w:pPr>
        <w:rPr>
          <w:b/>
          <w:bCs/>
        </w:rPr>
      </w:pPr>
      <w:r>
        <w:lastRenderedPageBreak/>
        <w:t xml:space="preserve">Look at the rest </w:t>
      </w:r>
      <w:r w:rsidR="007D53CB">
        <w:t>o</w:t>
      </w:r>
      <w:r>
        <w:t xml:space="preserve">f the attributes in </w:t>
      </w:r>
      <w:r w:rsidR="00F70E90">
        <w:t xml:space="preserve">‘Constits’. See if you can create a map showing the turnout of the electorate in each constituency, and then compare it to the winning party. </w:t>
      </w:r>
      <w:r w:rsidR="00952E82">
        <w:rPr>
          <w:b/>
          <w:bCs/>
        </w:rPr>
        <w:t>(remember</w:t>
      </w:r>
      <w:r w:rsidR="009B404C">
        <w:rPr>
          <w:b/>
          <w:bCs/>
        </w:rPr>
        <w:t xml:space="preserve"> </w:t>
      </w:r>
      <w:r w:rsidR="00F452D5">
        <w:rPr>
          <w:b/>
          <w:bCs/>
        </w:rPr>
        <w:t xml:space="preserve">the ‘ncol’ argument in </w:t>
      </w:r>
      <w:r w:rsidR="006A1875">
        <w:rPr>
          <w:b/>
          <w:bCs/>
        </w:rPr>
        <w:t>grid.arrange()</w:t>
      </w:r>
      <w:r w:rsidR="009B404C">
        <w:rPr>
          <w:b/>
          <w:bCs/>
        </w:rPr>
        <w:t>)</w:t>
      </w:r>
    </w:p>
    <w:p w14:paraId="6AD64C2D" w14:textId="7A4BFE3A" w:rsidR="00F452D5" w:rsidRDefault="00F452D5" w:rsidP="003F75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8465E8" wp14:editId="0D1BF945">
            <wp:extent cx="5728970" cy="3983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B2FA" w14:textId="77777777" w:rsidR="006B6BC5" w:rsidRDefault="006B6BC5">
      <w:r>
        <w:br w:type="page"/>
      </w:r>
    </w:p>
    <w:p w14:paraId="62DAA153" w14:textId="16A9F56D" w:rsidR="006B6BC5" w:rsidRDefault="009F2EC1" w:rsidP="003F7514">
      <w:pPr>
        <w:rPr>
          <w:b/>
          <w:bCs/>
        </w:rPr>
      </w:pPr>
      <w:r w:rsidRPr="009F2EC1">
        <w:lastRenderedPageBreak/>
        <w:t xml:space="preserve">Try to plot the percentage of </w:t>
      </w:r>
      <w:r>
        <w:t xml:space="preserve">the population in each constituency that </w:t>
      </w:r>
      <w:r w:rsidR="00E16A31">
        <w:t>lives in an urban setting</w:t>
      </w:r>
      <w:r w:rsidR="00436A89">
        <w:t>, and compare this to the first party in each constituency</w:t>
      </w:r>
      <w:r w:rsidR="00436A89" w:rsidRPr="008252E1">
        <w:rPr>
          <w:b/>
          <w:bCs/>
        </w:rPr>
        <w:t xml:space="preserve"> (urban </w:t>
      </w:r>
      <w:r w:rsidR="008252E1" w:rsidRPr="008252E1">
        <w:rPr>
          <w:b/>
          <w:bCs/>
        </w:rPr>
        <w:t xml:space="preserve">population was not available for Northern Ireland, so </w:t>
      </w:r>
      <w:r w:rsidR="00311498">
        <w:rPr>
          <w:b/>
          <w:bCs/>
        </w:rPr>
        <w:t>you’ll need</w:t>
      </w:r>
      <w:r w:rsidR="008252E1" w:rsidRPr="008252E1">
        <w:rPr>
          <w:b/>
          <w:bCs/>
        </w:rPr>
        <w:t xml:space="preserve"> to import the GB dataset</w:t>
      </w:r>
      <w:r w:rsidR="006A1DFC">
        <w:rPr>
          <w:b/>
          <w:bCs/>
        </w:rPr>
        <w:t xml:space="preserve">. Some relevant colour codes </w:t>
      </w:r>
      <w:r w:rsidR="006A1DFC" w:rsidRPr="006A1DFC">
        <w:rPr>
          <w:b/>
          <w:bCs/>
        </w:rPr>
        <w:t>'#013056', '#00cd00', '#cd1500', '#ec9e0a', '#299220', '#eaec08', '#ec08b4', '#63145f'</w:t>
      </w:r>
      <w:r w:rsidR="008252E1" w:rsidRPr="008252E1">
        <w:rPr>
          <w:b/>
          <w:bCs/>
        </w:rPr>
        <w:t>)</w:t>
      </w:r>
    </w:p>
    <w:p w14:paraId="5064E391" w14:textId="5863C500" w:rsidR="00326A80" w:rsidRDefault="006B6BC5" w:rsidP="003F7514">
      <w:r>
        <w:rPr>
          <w:b/>
          <w:bCs/>
          <w:noProof/>
        </w:rPr>
        <w:drawing>
          <wp:inline distT="0" distB="0" distL="0" distR="0" wp14:anchorId="62396549" wp14:editId="353CC9B3">
            <wp:extent cx="5728970" cy="398335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83A5" w14:textId="648C00F8" w:rsidR="0094291F" w:rsidRDefault="0094291F" w:rsidP="003F7514"/>
    <w:p w14:paraId="6A0E147D" w14:textId="59BAEB74" w:rsidR="0094291F" w:rsidRDefault="0094291F" w:rsidP="003F7514">
      <w:r>
        <w:lastRenderedPageBreak/>
        <w:t xml:space="preserve">Use the Scottish Index of Multiple Deprivation data to plot </w:t>
      </w:r>
      <w:r w:rsidR="0000594D">
        <w:t xml:space="preserve">the </w:t>
      </w:r>
      <w:r w:rsidR="0009519F">
        <w:t>SIMD2020 against the election results of 2015.</w:t>
      </w:r>
      <w:r w:rsidR="00D75484">
        <w:t xml:space="preserve"> </w:t>
      </w:r>
      <w:r w:rsidR="00D75484">
        <w:rPr>
          <w:b/>
          <w:bCs/>
        </w:rPr>
        <w:t xml:space="preserve">(use </w:t>
      </w:r>
      <w:r w:rsidR="00756DA5">
        <w:rPr>
          <w:b/>
          <w:bCs/>
        </w:rPr>
        <w:t>different colour ramps/labels for the SIMD map if you prefer)</w:t>
      </w:r>
      <w:r w:rsidR="00C83705">
        <w:rPr>
          <w:noProof/>
        </w:rPr>
        <w:drawing>
          <wp:inline distT="0" distB="0" distL="0" distR="0" wp14:anchorId="18221685" wp14:editId="7027E5CE">
            <wp:extent cx="5728970" cy="39833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EE3D" w14:textId="667C07E1" w:rsidR="001C48B4" w:rsidRDefault="00060FDA" w:rsidP="003F7514">
      <w:r>
        <w:t>Finally, try to add some points to the</w:t>
      </w:r>
      <w:r w:rsidR="00E553F3">
        <w:t xml:space="preserve"> plots. Use the ‘Cities’ data</w:t>
      </w:r>
      <w:r w:rsidR="00460D1B">
        <w:t xml:space="preserve"> in the practical folder</w:t>
      </w:r>
      <w:r w:rsidR="00E553F3">
        <w:t>.</w:t>
      </w:r>
    </w:p>
    <w:p w14:paraId="3C2CCB2C" w14:textId="03EC8B9C" w:rsidR="00060FDA" w:rsidRDefault="001C48B4" w:rsidP="003F7514">
      <w:r>
        <w:rPr>
          <w:noProof/>
        </w:rPr>
        <w:drawing>
          <wp:inline distT="0" distB="0" distL="0" distR="0" wp14:anchorId="7F9AF966" wp14:editId="3548AB96">
            <wp:extent cx="5728970" cy="39833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8477" w14:textId="77B19F0E" w:rsidR="003754BC" w:rsidRPr="009F2EC1" w:rsidRDefault="003754BC" w:rsidP="003F7514">
      <w:r>
        <w:lastRenderedPageBreak/>
        <w:t xml:space="preserve">Feel free to </w:t>
      </w:r>
      <w:r w:rsidR="00311E41">
        <w:t xml:space="preserve">play around with the various datasets (or especially your own!) using some of these methods/techniques. As is always the case, </w:t>
      </w:r>
      <w:r w:rsidR="00863341">
        <w:t xml:space="preserve">if there is something extra you would like to try and do with this, I am always happy to answer any questions. Other than that, </w:t>
      </w:r>
      <w:r w:rsidR="00541C81">
        <w:t xml:space="preserve">Googling a query is </w:t>
      </w:r>
      <w:r w:rsidR="00E7741F">
        <w:t>almost always helpful.</w:t>
      </w:r>
    </w:p>
    <w:sectPr w:rsidR="003754BC" w:rsidRPr="009F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DF"/>
    <w:rsid w:val="0000594D"/>
    <w:rsid w:val="00024114"/>
    <w:rsid w:val="00060FDA"/>
    <w:rsid w:val="0009519F"/>
    <w:rsid w:val="000D1FD0"/>
    <w:rsid w:val="001B12A1"/>
    <w:rsid w:val="001C48B4"/>
    <w:rsid w:val="001F2749"/>
    <w:rsid w:val="0025404A"/>
    <w:rsid w:val="00283759"/>
    <w:rsid w:val="00311498"/>
    <w:rsid w:val="00311E41"/>
    <w:rsid w:val="003176E8"/>
    <w:rsid w:val="00326A80"/>
    <w:rsid w:val="003456C1"/>
    <w:rsid w:val="00371D0F"/>
    <w:rsid w:val="003754BC"/>
    <w:rsid w:val="003B775B"/>
    <w:rsid w:val="003F7514"/>
    <w:rsid w:val="00436A89"/>
    <w:rsid w:val="00460D1B"/>
    <w:rsid w:val="005374DF"/>
    <w:rsid w:val="00541C81"/>
    <w:rsid w:val="00554D63"/>
    <w:rsid w:val="00625BC1"/>
    <w:rsid w:val="00654F5D"/>
    <w:rsid w:val="00674272"/>
    <w:rsid w:val="006970A9"/>
    <w:rsid w:val="006A1875"/>
    <w:rsid w:val="006A1DFC"/>
    <w:rsid w:val="006B6BC5"/>
    <w:rsid w:val="00712D36"/>
    <w:rsid w:val="00713333"/>
    <w:rsid w:val="0071469E"/>
    <w:rsid w:val="00756DA5"/>
    <w:rsid w:val="007C27FD"/>
    <w:rsid w:val="007D53CB"/>
    <w:rsid w:val="008252E1"/>
    <w:rsid w:val="00863341"/>
    <w:rsid w:val="00904A28"/>
    <w:rsid w:val="0094291F"/>
    <w:rsid w:val="00952E82"/>
    <w:rsid w:val="009B404C"/>
    <w:rsid w:val="009F2EC1"/>
    <w:rsid w:val="00B219AA"/>
    <w:rsid w:val="00B2635A"/>
    <w:rsid w:val="00BB227B"/>
    <w:rsid w:val="00C07A17"/>
    <w:rsid w:val="00C83705"/>
    <w:rsid w:val="00C97B57"/>
    <w:rsid w:val="00CC5CF0"/>
    <w:rsid w:val="00D1535F"/>
    <w:rsid w:val="00D47D63"/>
    <w:rsid w:val="00D75484"/>
    <w:rsid w:val="00E16A31"/>
    <w:rsid w:val="00E553F3"/>
    <w:rsid w:val="00E7741F"/>
    <w:rsid w:val="00F012BE"/>
    <w:rsid w:val="00F1744C"/>
    <w:rsid w:val="00F452D5"/>
    <w:rsid w:val="00F45B96"/>
    <w:rsid w:val="00F70E90"/>
    <w:rsid w:val="00FB7FAA"/>
    <w:rsid w:val="00FC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0F91"/>
  <w15:chartTrackingRefBased/>
  <w15:docId w15:val="{237B0AAD-D330-42D3-A013-22D98C54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A0610E2FFBB47BDDE6CD2A75CE848" ma:contentTypeVersion="4" ma:contentTypeDescription="Create a new document." ma:contentTypeScope="" ma:versionID="162ec98ba1cba882568b36e0519d6fd5">
  <xsd:schema xmlns:xsd="http://www.w3.org/2001/XMLSchema" xmlns:xs="http://www.w3.org/2001/XMLSchema" xmlns:p="http://schemas.microsoft.com/office/2006/metadata/properties" xmlns:ns2="f37a978c-56af-4e7c-93c6-4ca339497b00" targetNamespace="http://schemas.microsoft.com/office/2006/metadata/properties" ma:root="true" ma:fieldsID="2258d42ca2df47fef5caba0e85718466" ns2:_="">
    <xsd:import namespace="f37a978c-56af-4e7c-93c6-4ca339497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a978c-56af-4e7c-93c6-4ca339497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5EEC4-AC96-41A2-97D4-D6BAF915919E}"/>
</file>

<file path=customXml/itemProps2.xml><?xml version="1.0" encoding="utf-8"?>
<ds:datastoreItem xmlns:ds="http://schemas.openxmlformats.org/officeDocument/2006/customXml" ds:itemID="{21A59BAC-2ECD-4F47-96BB-9205287DFC04}"/>
</file>

<file path=customXml/itemProps3.xml><?xml version="1.0" encoding="utf-8"?>
<ds:datastoreItem xmlns:ds="http://schemas.openxmlformats.org/officeDocument/2006/customXml" ds:itemID="{238DEE26-0383-41BB-BFB0-CAD58640A1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Andrew</dc:creator>
  <cp:keywords/>
  <dc:description/>
  <cp:lastModifiedBy>MCLEAN Andrew</cp:lastModifiedBy>
  <cp:revision>68</cp:revision>
  <dcterms:created xsi:type="dcterms:W3CDTF">2021-04-29T18:34:00Z</dcterms:created>
  <dcterms:modified xsi:type="dcterms:W3CDTF">2021-04-30T12:02:00Z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0x010100EE8A0610E2FFBB47BDDE6CD2A75CE848</vt:lpwstr>
  </property>
</Properties>
</file>