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CEAC5" w14:textId="77777777" w:rsidR="00842026" w:rsidRDefault="00000000">
      <w:pPr>
        <w:jc w:val="center"/>
        <w:rPr>
          <w:rFonts w:ascii="华文楷体" w:eastAsia="华文楷体" w:hAnsi="华文楷体" w:cs="华文楷体"/>
          <w:b/>
          <w:sz w:val="84"/>
          <w:szCs w:val="84"/>
        </w:rPr>
      </w:pPr>
      <w:r>
        <w:rPr>
          <w:rFonts w:ascii="华文楷体" w:eastAsia="华文楷体" w:hAnsi="华文楷体" w:cs="华文楷体" w:hint="eastAsia"/>
          <w:b/>
          <w:sz w:val="84"/>
          <w:szCs w:val="84"/>
        </w:rPr>
        <w:t>计算机组成原理</w:t>
      </w:r>
    </w:p>
    <w:p w14:paraId="799750B1" w14:textId="77777777" w:rsidR="00842026" w:rsidRDefault="00000000">
      <w:pPr>
        <w:jc w:val="right"/>
        <w:rPr>
          <w:rFonts w:ascii="华文楷体" w:eastAsia="华文楷体" w:hAnsi="华文楷体" w:cs="华文楷体"/>
          <w:b/>
          <w:sz w:val="84"/>
          <w:szCs w:val="84"/>
        </w:rPr>
      </w:pPr>
      <w:r>
        <w:rPr>
          <w:rFonts w:ascii="华文楷体" w:eastAsia="华文楷体" w:hAnsi="华文楷体" w:cs="华文楷体" w:hint="eastAsia"/>
          <w:b/>
          <w:sz w:val="84"/>
          <w:szCs w:val="84"/>
        </w:rPr>
        <w:t>--实验报告</w:t>
      </w:r>
    </w:p>
    <w:p w14:paraId="3CFFA14B" w14:textId="77777777" w:rsidR="00842026" w:rsidRDefault="00842026"/>
    <w:p w14:paraId="35DB91FD" w14:textId="77777777" w:rsidR="00842026" w:rsidRDefault="00842026"/>
    <w:p w14:paraId="437C6549" w14:textId="77777777" w:rsidR="00842026" w:rsidRDefault="00842026">
      <w:pPr>
        <w:rPr>
          <w:b/>
          <w:sz w:val="36"/>
          <w:szCs w:val="36"/>
        </w:rPr>
      </w:pPr>
    </w:p>
    <w:p w14:paraId="16467B36" w14:textId="77777777" w:rsidR="00842026" w:rsidRDefault="00842026">
      <w:pPr>
        <w:rPr>
          <w:b/>
          <w:sz w:val="36"/>
          <w:szCs w:val="36"/>
        </w:rPr>
      </w:pPr>
    </w:p>
    <w:p w14:paraId="28F18A5B" w14:textId="77777777" w:rsidR="00842026" w:rsidRDefault="00842026">
      <w:pPr>
        <w:rPr>
          <w:b/>
          <w:sz w:val="36"/>
          <w:szCs w:val="36"/>
        </w:rPr>
      </w:pPr>
    </w:p>
    <w:p w14:paraId="55558053" w14:textId="77777777" w:rsidR="00842026" w:rsidRDefault="00842026"/>
    <w:p w14:paraId="4C28E3FE" w14:textId="77777777" w:rsidR="00842026" w:rsidRDefault="00842026"/>
    <w:p w14:paraId="57BF5A11" w14:textId="77777777" w:rsidR="00842026" w:rsidRDefault="00842026"/>
    <w:p w14:paraId="62EF335D" w14:textId="77777777" w:rsidR="00842026" w:rsidRDefault="00842026"/>
    <w:p w14:paraId="0D9253ED" w14:textId="77777777" w:rsidR="00842026" w:rsidRDefault="00842026"/>
    <w:p w14:paraId="41AA561B" w14:textId="77777777" w:rsidR="00842026" w:rsidRDefault="00842026"/>
    <w:p w14:paraId="3EB62DB0" w14:textId="77777777" w:rsidR="00842026" w:rsidRDefault="00842026"/>
    <w:p w14:paraId="6E0397A5" w14:textId="77777777" w:rsidR="00842026" w:rsidRDefault="00842026"/>
    <w:p w14:paraId="1ADD8590" w14:textId="77777777" w:rsidR="00842026" w:rsidRDefault="00842026"/>
    <w:p w14:paraId="3F599917" w14:textId="0438E7B9" w:rsidR="00842026" w:rsidRDefault="00000000">
      <w:pPr>
        <w:ind w:firstLineChars="642" w:firstLine="2056"/>
        <w:rPr>
          <w:rFonts w:ascii="华文楷体" w:eastAsia="华文楷体" w:hAnsi="华文楷体" w:cs="华文楷体"/>
          <w:b/>
          <w:sz w:val="32"/>
          <w:szCs w:val="32"/>
        </w:rPr>
      </w:pPr>
      <w:r>
        <w:rPr>
          <w:rFonts w:ascii="华文楷体" w:eastAsia="华文楷体" w:hAnsi="华文楷体" w:cs="华文楷体" w:hint="eastAsia"/>
          <w:b/>
          <w:sz w:val="32"/>
          <w:szCs w:val="32"/>
        </w:rPr>
        <w:t>专业班级：</w:t>
      </w:r>
      <w:r>
        <w:rPr>
          <w:rFonts w:ascii="华文楷体" w:eastAsia="华文楷体" w:hAnsi="华文楷体" w:cs="华文楷体" w:hint="eastAsia"/>
          <w:b/>
          <w:sz w:val="32"/>
          <w:szCs w:val="32"/>
          <w:u w:val="single"/>
        </w:rPr>
        <w:t xml:space="preserve">   </w:t>
      </w:r>
      <w:r w:rsidR="004225B3">
        <w:rPr>
          <w:rFonts w:ascii="华文楷体" w:eastAsia="华文楷体" w:hAnsi="华文楷体" w:cs="华文楷体" w:hint="eastAsia"/>
          <w:b/>
          <w:sz w:val="32"/>
          <w:szCs w:val="32"/>
          <w:u w:val="single"/>
        </w:rPr>
        <w:t xml:space="preserve"> 人工智能2204</w:t>
      </w:r>
      <w:r>
        <w:rPr>
          <w:rFonts w:ascii="华文楷体" w:eastAsia="华文楷体" w:hAnsi="华文楷体" w:cs="华文楷体" w:hint="eastAsia"/>
          <w:b/>
          <w:sz w:val="32"/>
          <w:szCs w:val="32"/>
          <w:u w:val="single"/>
        </w:rPr>
        <w:t xml:space="preserve">     </w:t>
      </w:r>
    </w:p>
    <w:p w14:paraId="6B52CE89" w14:textId="161E43E8" w:rsidR="00842026" w:rsidRDefault="00000000">
      <w:pPr>
        <w:ind w:firstLineChars="642" w:firstLine="2056"/>
        <w:rPr>
          <w:rFonts w:ascii="华文楷体" w:eastAsia="华文楷体" w:hAnsi="华文楷体" w:cs="华文楷体"/>
          <w:b/>
          <w:sz w:val="32"/>
          <w:szCs w:val="32"/>
          <w:u w:val="single"/>
        </w:rPr>
      </w:pPr>
      <w:r>
        <w:rPr>
          <w:rFonts w:ascii="华文楷体" w:eastAsia="华文楷体" w:hAnsi="华文楷体" w:cs="华文楷体" w:hint="eastAsia"/>
          <w:b/>
          <w:sz w:val="32"/>
          <w:szCs w:val="32"/>
        </w:rPr>
        <w:t>学    号：</w:t>
      </w:r>
      <w:r>
        <w:rPr>
          <w:rFonts w:ascii="华文楷体" w:eastAsia="华文楷体" w:hAnsi="华文楷体" w:cs="华文楷体" w:hint="eastAsia"/>
          <w:b/>
          <w:sz w:val="32"/>
          <w:szCs w:val="32"/>
          <w:u w:val="single"/>
        </w:rPr>
        <w:t xml:space="preserve">    </w:t>
      </w:r>
      <w:r w:rsidR="004225B3">
        <w:rPr>
          <w:rFonts w:ascii="华文楷体" w:eastAsia="华文楷体" w:hAnsi="华文楷体" w:cs="华文楷体" w:hint="eastAsia"/>
          <w:b/>
          <w:sz w:val="32"/>
          <w:szCs w:val="32"/>
          <w:u w:val="single"/>
        </w:rPr>
        <w:t>U202215150</w:t>
      </w:r>
      <w:r>
        <w:rPr>
          <w:rFonts w:ascii="华文楷体" w:eastAsia="华文楷体" w:hAnsi="华文楷体" w:cs="华文楷体" w:hint="eastAsia"/>
          <w:b/>
          <w:sz w:val="32"/>
          <w:szCs w:val="32"/>
          <w:u w:val="single"/>
        </w:rPr>
        <w:t xml:space="preserve">       </w:t>
      </w:r>
    </w:p>
    <w:p w14:paraId="62CA4D09" w14:textId="48F3C7E2" w:rsidR="00842026" w:rsidRDefault="00000000">
      <w:pPr>
        <w:ind w:firstLineChars="642" w:firstLine="2056"/>
        <w:rPr>
          <w:rFonts w:ascii="华文楷体" w:eastAsia="华文楷体" w:hAnsi="华文楷体" w:cs="华文楷体"/>
          <w:b/>
          <w:sz w:val="32"/>
          <w:szCs w:val="32"/>
          <w:u w:val="single"/>
        </w:rPr>
      </w:pPr>
      <w:r>
        <w:rPr>
          <w:rFonts w:ascii="华文楷体" w:eastAsia="华文楷体" w:hAnsi="华文楷体" w:cs="华文楷体" w:hint="eastAsia"/>
          <w:b/>
          <w:sz w:val="32"/>
          <w:szCs w:val="32"/>
        </w:rPr>
        <w:t>姓    名：</w:t>
      </w:r>
      <w:r>
        <w:rPr>
          <w:rFonts w:ascii="华文楷体" w:eastAsia="华文楷体" w:hAnsi="华文楷体" w:cs="华文楷体" w:hint="eastAsia"/>
          <w:b/>
          <w:sz w:val="32"/>
          <w:szCs w:val="32"/>
          <w:u w:val="single"/>
        </w:rPr>
        <w:t xml:space="preserve">    </w:t>
      </w:r>
      <w:r w:rsidR="004225B3">
        <w:rPr>
          <w:rFonts w:ascii="华文楷体" w:eastAsia="华文楷体" w:hAnsi="华文楷体" w:cs="华文楷体" w:hint="eastAsia"/>
          <w:b/>
          <w:sz w:val="32"/>
          <w:szCs w:val="32"/>
          <w:u w:val="single"/>
        </w:rPr>
        <w:t>王子旭</w:t>
      </w:r>
      <w:r>
        <w:rPr>
          <w:rFonts w:ascii="华文楷体" w:eastAsia="华文楷体" w:hAnsi="华文楷体" w:cs="华文楷体" w:hint="eastAsia"/>
          <w:b/>
          <w:sz w:val="32"/>
          <w:szCs w:val="32"/>
          <w:u w:val="single"/>
        </w:rPr>
        <w:t xml:space="preserve">           </w:t>
      </w:r>
    </w:p>
    <w:p w14:paraId="05FA486F" w14:textId="221FC864" w:rsidR="00842026" w:rsidRDefault="00000000">
      <w:pPr>
        <w:ind w:firstLineChars="642" w:firstLine="2056"/>
        <w:rPr>
          <w:rFonts w:ascii="华文楷体" w:eastAsia="华文楷体" w:hAnsi="华文楷体" w:cs="华文楷体"/>
          <w:b/>
          <w:sz w:val="32"/>
          <w:szCs w:val="32"/>
          <w:u w:val="single"/>
        </w:rPr>
      </w:pPr>
      <w:r>
        <w:rPr>
          <w:rFonts w:ascii="华文楷体" w:eastAsia="华文楷体" w:hAnsi="华文楷体" w:cs="华文楷体" w:hint="eastAsia"/>
          <w:b/>
          <w:sz w:val="32"/>
          <w:szCs w:val="32"/>
        </w:rPr>
        <w:t>实验名称：</w:t>
      </w:r>
      <w:r>
        <w:rPr>
          <w:rFonts w:ascii="华文楷体" w:eastAsia="华文楷体" w:hAnsi="华文楷体" w:cs="华文楷体" w:hint="eastAsia"/>
          <w:b/>
          <w:sz w:val="32"/>
          <w:szCs w:val="32"/>
          <w:u w:val="single"/>
        </w:rPr>
        <w:t xml:space="preserve">    </w:t>
      </w:r>
      <w:r w:rsidR="004225B3">
        <w:rPr>
          <w:rFonts w:ascii="华文楷体" w:eastAsia="华文楷体" w:hAnsi="华文楷体" w:cs="华文楷体" w:hint="eastAsia"/>
          <w:b/>
          <w:sz w:val="32"/>
          <w:szCs w:val="32"/>
          <w:u w:val="single"/>
        </w:rPr>
        <w:t>CPU</w:t>
      </w:r>
      <w:r>
        <w:rPr>
          <w:rFonts w:ascii="华文楷体" w:eastAsia="华文楷体" w:hAnsi="华文楷体" w:cs="华文楷体" w:hint="eastAsia"/>
          <w:b/>
          <w:sz w:val="32"/>
          <w:szCs w:val="32"/>
          <w:u w:val="single"/>
        </w:rPr>
        <w:t xml:space="preserve">实验        </w:t>
      </w:r>
      <w:r w:rsidR="004225B3">
        <w:rPr>
          <w:rFonts w:ascii="华文楷体" w:eastAsia="华文楷体" w:hAnsi="华文楷体" w:cs="华文楷体" w:hint="eastAsia"/>
          <w:b/>
          <w:sz w:val="32"/>
          <w:szCs w:val="32"/>
          <w:u w:val="single"/>
        </w:rPr>
        <w:t xml:space="preserve"> </w:t>
      </w:r>
    </w:p>
    <w:p w14:paraId="6DB98EF5" w14:textId="0B158F8C" w:rsidR="00842026" w:rsidRDefault="00000000">
      <w:pPr>
        <w:ind w:firstLineChars="642" w:firstLine="2056"/>
        <w:rPr>
          <w:rFonts w:ascii="华文楷体" w:eastAsia="华文楷体" w:hAnsi="华文楷体" w:cs="华文楷体"/>
          <w:b/>
          <w:sz w:val="32"/>
          <w:szCs w:val="32"/>
          <w:u w:val="single"/>
        </w:rPr>
      </w:pPr>
      <w:r>
        <w:rPr>
          <w:rFonts w:ascii="华文楷体" w:eastAsia="华文楷体" w:hAnsi="华文楷体" w:cs="华文楷体" w:hint="eastAsia"/>
          <w:b/>
          <w:sz w:val="32"/>
          <w:szCs w:val="32"/>
        </w:rPr>
        <w:t>报告日期：</w:t>
      </w:r>
      <w:r>
        <w:rPr>
          <w:rFonts w:ascii="华文楷体" w:eastAsia="华文楷体" w:hAnsi="华文楷体" w:cs="华文楷体" w:hint="eastAsia"/>
          <w:b/>
          <w:sz w:val="32"/>
          <w:szCs w:val="32"/>
          <w:u w:val="single"/>
        </w:rPr>
        <w:t xml:space="preserve">    202</w:t>
      </w:r>
      <w:r w:rsidR="004225B3">
        <w:rPr>
          <w:rFonts w:ascii="华文楷体" w:eastAsia="华文楷体" w:hAnsi="华文楷体" w:cs="华文楷体" w:hint="eastAsia"/>
          <w:b/>
          <w:sz w:val="32"/>
          <w:szCs w:val="32"/>
          <w:u w:val="single"/>
        </w:rPr>
        <w:t>4</w:t>
      </w:r>
      <w:r>
        <w:rPr>
          <w:rFonts w:ascii="华文楷体" w:eastAsia="华文楷体" w:hAnsi="华文楷体" w:cs="华文楷体" w:hint="eastAsia"/>
          <w:b/>
          <w:sz w:val="32"/>
          <w:szCs w:val="32"/>
          <w:u w:val="single"/>
        </w:rPr>
        <w:t>年</w:t>
      </w:r>
      <w:r w:rsidR="004225B3">
        <w:rPr>
          <w:rFonts w:ascii="华文楷体" w:eastAsia="华文楷体" w:hAnsi="华文楷体" w:cs="华文楷体" w:hint="eastAsia"/>
          <w:b/>
          <w:sz w:val="32"/>
          <w:szCs w:val="32"/>
          <w:u w:val="single"/>
        </w:rPr>
        <w:t>5</w:t>
      </w:r>
      <w:r>
        <w:rPr>
          <w:rFonts w:ascii="华文楷体" w:eastAsia="华文楷体" w:hAnsi="华文楷体" w:cs="华文楷体" w:hint="eastAsia"/>
          <w:b/>
          <w:sz w:val="32"/>
          <w:szCs w:val="32"/>
          <w:u w:val="single"/>
        </w:rPr>
        <w:t>月</w:t>
      </w:r>
      <w:r w:rsidR="004225B3">
        <w:rPr>
          <w:rFonts w:ascii="华文楷体" w:eastAsia="华文楷体" w:hAnsi="华文楷体" w:cs="华文楷体" w:hint="eastAsia"/>
          <w:b/>
          <w:sz w:val="32"/>
          <w:szCs w:val="32"/>
          <w:u w:val="single"/>
        </w:rPr>
        <w:t>30</w:t>
      </w:r>
      <w:r>
        <w:rPr>
          <w:rFonts w:ascii="华文楷体" w:eastAsia="华文楷体" w:hAnsi="华文楷体" w:cs="华文楷体" w:hint="eastAsia"/>
          <w:b/>
          <w:sz w:val="32"/>
          <w:szCs w:val="32"/>
          <w:u w:val="single"/>
        </w:rPr>
        <w:t xml:space="preserve">日  </w:t>
      </w:r>
    </w:p>
    <w:p w14:paraId="02AE3588" w14:textId="77777777" w:rsidR="00842026" w:rsidRDefault="00842026"/>
    <w:p w14:paraId="704864DD" w14:textId="77777777" w:rsidR="00842026" w:rsidRDefault="00842026"/>
    <w:p w14:paraId="245276EA" w14:textId="77777777" w:rsidR="00842026" w:rsidRDefault="00842026">
      <w:pPr>
        <w:widowControl/>
        <w:jc w:val="left"/>
      </w:pPr>
    </w:p>
    <w:p w14:paraId="0AA8A689" w14:textId="77777777" w:rsidR="00842026" w:rsidRDefault="00842026">
      <w:pPr>
        <w:widowControl/>
        <w:jc w:val="left"/>
      </w:pPr>
    </w:p>
    <w:p w14:paraId="030979BD" w14:textId="77777777" w:rsidR="00842026" w:rsidRDefault="00842026">
      <w:pPr>
        <w:widowControl/>
        <w:jc w:val="left"/>
      </w:pPr>
    </w:p>
    <w:p w14:paraId="1D900255" w14:textId="77777777" w:rsidR="00842026" w:rsidRDefault="00842026">
      <w:pPr>
        <w:widowControl/>
        <w:jc w:val="left"/>
      </w:pPr>
    </w:p>
    <w:p w14:paraId="38B632F9" w14:textId="77777777" w:rsidR="00842026" w:rsidRDefault="00842026">
      <w:pPr>
        <w:widowControl/>
        <w:jc w:val="left"/>
        <w:sectPr w:rsidR="00842026">
          <w:headerReference w:type="default" r:id="rId8"/>
          <w:headerReference w:type="first" r:id="rId9"/>
          <w:pgSz w:w="11906" w:h="16838"/>
          <w:pgMar w:top="1440" w:right="1416" w:bottom="1440" w:left="1800" w:header="851" w:footer="992" w:gutter="0"/>
          <w:pgNumType w:start="0"/>
          <w:cols w:space="720"/>
          <w:docGrid w:type="lines" w:linePitch="326"/>
        </w:sectPr>
      </w:pPr>
    </w:p>
    <w:sdt>
      <w:sdtPr>
        <w:rPr>
          <w:rFonts w:ascii="宋体" w:hAnsi="宋体"/>
          <w:sz w:val="21"/>
        </w:rPr>
        <w:id w:val="147467799"/>
        <w15:color w:val="DBDBDB"/>
        <w:docPartObj>
          <w:docPartGallery w:val="Table of Contents"/>
          <w:docPartUnique/>
        </w:docPartObj>
      </w:sdtPr>
      <w:sdtEndPr>
        <w:rPr>
          <w:rFonts w:ascii="Calibri" w:hAnsi="Calibri"/>
          <w:sz w:val="24"/>
          <w:szCs w:val="28"/>
        </w:rPr>
      </w:sdtEndPr>
      <w:sdtContent>
        <w:p w14:paraId="40CE5EDC" w14:textId="77777777" w:rsidR="00842026" w:rsidRDefault="00000000">
          <w:pPr>
            <w:jc w:val="center"/>
          </w:pPr>
          <w:r>
            <w:rPr>
              <w:rFonts w:ascii="宋体" w:hAnsi="宋体"/>
              <w:sz w:val="21"/>
            </w:rPr>
            <w:t>目录</w:t>
          </w:r>
        </w:p>
        <w:p w14:paraId="481A070C" w14:textId="77777777" w:rsidR="00842026" w:rsidRDefault="00000000">
          <w:pPr>
            <w:pStyle w:val="WPSOffice2"/>
            <w:tabs>
              <w:tab w:val="right" w:leader="dot" w:pos="8844"/>
            </w:tabs>
            <w:ind w:left="480"/>
          </w:pPr>
          <w:r>
            <w:rPr>
              <w:rFonts w:ascii="Calibri" w:hAnsi="Calibri"/>
              <w:szCs w:val="28"/>
            </w:rPr>
            <w:fldChar w:fldCharType="begin"/>
          </w:r>
          <w:r>
            <w:rPr>
              <w:rFonts w:ascii="Calibri" w:hAnsi="Calibri"/>
              <w:szCs w:val="28"/>
            </w:rPr>
            <w:instrText xml:space="preserve">TOC \o "1-2" \h \u </w:instrText>
          </w:r>
          <w:r>
            <w:rPr>
              <w:rFonts w:ascii="Calibri" w:hAnsi="Calibri"/>
              <w:szCs w:val="28"/>
            </w:rPr>
            <w:fldChar w:fldCharType="separate"/>
          </w:r>
          <w:hyperlink w:anchor="_Toc11983" w:history="1">
            <w:r>
              <w:rPr>
                <w:rFonts w:hint="eastAsia"/>
                <w:bCs/>
              </w:rPr>
              <w:t>一、实验目的</w:t>
            </w:r>
            <w:r>
              <w:tab/>
            </w:r>
            <w:r>
              <w:fldChar w:fldCharType="begin"/>
            </w:r>
            <w:r>
              <w:instrText xml:space="preserve"> PAGEREF _Toc11983 \h </w:instrText>
            </w:r>
            <w:r>
              <w:fldChar w:fldCharType="separate"/>
            </w:r>
            <w:r>
              <w:t>2</w:t>
            </w:r>
            <w:r>
              <w:fldChar w:fldCharType="end"/>
            </w:r>
          </w:hyperlink>
        </w:p>
        <w:p w14:paraId="298D2B22" w14:textId="77777777" w:rsidR="00842026" w:rsidRDefault="00000000">
          <w:pPr>
            <w:pStyle w:val="WPSOffice2"/>
            <w:tabs>
              <w:tab w:val="right" w:leader="dot" w:pos="8844"/>
            </w:tabs>
            <w:ind w:left="480" w:firstLineChars="200" w:firstLine="400"/>
          </w:pPr>
          <w:hyperlink w:anchor="_Toc17410" w:history="1">
            <w:r>
              <w:rPr>
                <w:rFonts w:ascii="宋体" w:eastAsia="宋体" w:hAnsi="宋体" w:cs="宋体" w:hint="eastAsia"/>
              </w:rPr>
              <w:t>1</w:t>
            </w:r>
            <w:r>
              <w:rPr>
                <w:rFonts w:ascii="宋体" w:hAnsi="宋体" w:cs="宋体" w:hint="eastAsia"/>
              </w:rPr>
              <w:t>.1</w:t>
            </w:r>
            <w:r>
              <w:rPr>
                <w:rFonts w:ascii="宋体" w:eastAsia="宋体" w:hAnsi="宋体" w:cs="宋体" w:hint="eastAsia"/>
              </w:rPr>
              <w:t>、MIPS多周期微程序实验</w:t>
            </w:r>
            <w:r>
              <w:tab/>
            </w:r>
            <w:r>
              <w:fldChar w:fldCharType="begin"/>
            </w:r>
            <w:r>
              <w:instrText xml:space="preserve"> PAGEREF _Toc17410 \h </w:instrText>
            </w:r>
            <w:r>
              <w:fldChar w:fldCharType="separate"/>
            </w:r>
            <w:r>
              <w:t>2</w:t>
            </w:r>
            <w:r>
              <w:fldChar w:fldCharType="end"/>
            </w:r>
          </w:hyperlink>
        </w:p>
        <w:p w14:paraId="27BC6DAD" w14:textId="77777777" w:rsidR="00842026" w:rsidRDefault="00000000">
          <w:pPr>
            <w:pStyle w:val="WPSOffice2"/>
            <w:tabs>
              <w:tab w:val="right" w:leader="dot" w:pos="8844"/>
            </w:tabs>
            <w:ind w:left="480" w:firstLineChars="200" w:firstLine="400"/>
          </w:pPr>
          <w:hyperlink w:anchor="_Toc27895" w:history="1">
            <w:r>
              <w:rPr>
                <w:rFonts w:ascii="宋体" w:hAnsi="宋体" w:cs="宋体" w:hint="eastAsia"/>
              </w:rPr>
              <w:t>1.2</w:t>
            </w:r>
            <w:r>
              <w:rPr>
                <w:rFonts w:ascii="宋体" w:eastAsia="宋体" w:hAnsi="宋体" w:cs="宋体" w:hint="eastAsia"/>
              </w:rPr>
              <w:t>、MIPS多周期硬布线实验</w:t>
            </w:r>
            <w:r>
              <w:tab/>
            </w:r>
            <w:r>
              <w:fldChar w:fldCharType="begin"/>
            </w:r>
            <w:r>
              <w:instrText xml:space="preserve"> PAGEREF _Toc27895 \h </w:instrText>
            </w:r>
            <w:r>
              <w:fldChar w:fldCharType="separate"/>
            </w:r>
            <w:r>
              <w:t>2</w:t>
            </w:r>
            <w:r>
              <w:fldChar w:fldCharType="end"/>
            </w:r>
          </w:hyperlink>
        </w:p>
        <w:p w14:paraId="02C853C7" w14:textId="77777777" w:rsidR="00842026" w:rsidRDefault="00000000">
          <w:pPr>
            <w:pStyle w:val="WPSOffice2"/>
            <w:tabs>
              <w:tab w:val="right" w:leader="dot" w:pos="8844"/>
            </w:tabs>
            <w:ind w:left="480"/>
          </w:pPr>
          <w:hyperlink w:anchor="_Toc30111" w:history="1">
            <w:r>
              <w:rPr>
                <w:rFonts w:hint="eastAsia"/>
                <w:bCs/>
              </w:rPr>
              <w:t>二、设计要求</w:t>
            </w:r>
            <w:r>
              <w:tab/>
            </w:r>
            <w:r>
              <w:fldChar w:fldCharType="begin"/>
            </w:r>
            <w:r>
              <w:instrText xml:space="preserve"> PAGEREF _Toc30111 \h </w:instrText>
            </w:r>
            <w:r>
              <w:fldChar w:fldCharType="separate"/>
            </w:r>
            <w:r>
              <w:t>2</w:t>
            </w:r>
            <w:r>
              <w:fldChar w:fldCharType="end"/>
            </w:r>
          </w:hyperlink>
        </w:p>
        <w:p w14:paraId="5A42A92C" w14:textId="77777777" w:rsidR="00842026" w:rsidRDefault="00000000">
          <w:pPr>
            <w:pStyle w:val="WPSOffice2"/>
            <w:tabs>
              <w:tab w:val="right" w:leader="dot" w:pos="8844"/>
            </w:tabs>
            <w:ind w:left="480"/>
          </w:pPr>
          <w:hyperlink w:anchor="_Toc22913" w:history="1">
            <w:r>
              <w:rPr>
                <w:rFonts w:hint="eastAsia"/>
                <w:bCs/>
              </w:rPr>
              <w:t>三、实验步骤</w:t>
            </w:r>
            <w:r>
              <w:tab/>
            </w:r>
            <w:r>
              <w:fldChar w:fldCharType="begin"/>
            </w:r>
            <w:r>
              <w:instrText xml:space="preserve"> PAGEREF _Toc22913 \h </w:instrText>
            </w:r>
            <w:r>
              <w:fldChar w:fldCharType="separate"/>
            </w:r>
            <w:r>
              <w:t>8</w:t>
            </w:r>
            <w:r>
              <w:fldChar w:fldCharType="end"/>
            </w:r>
          </w:hyperlink>
        </w:p>
        <w:p w14:paraId="4A60D973" w14:textId="77777777" w:rsidR="00842026" w:rsidRDefault="00000000">
          <w:pPr>
            <w:pStyle w:val="WPSOffice2"/>
            <w:tabs>
              <w:tab w:val="right" w:leader="dot" w:pos="8844"/>
            </w:tabs>
            <w:ind w:left="480" w:firstLineChars="200" w:firstLine="400"/>
          </w:pPr>
          <w:hyperlink w:anchor="_Toc23293" w:history="1">
            <w:r>
              <w:rPr>
                <w:rFonts w:ascii="宋体" w:eastAsia="宋体" w:hAnsi="宋体" w:cs="宋体" w:hint="eastAsia"/>
                <w:szCs w:val="36"/>
              </w:rPr>
              <w:t>3.1、构建多周期CPU数据通路</w:t>
            </w:r>
            <w:r>
              <w:tab/>
            </w:r>
            <w:r>
              <w:fldChar w:fldCharType="begin"/>
            </w:r>
            <w:r>
              <w:instrText xml:space="preserve"> PAGEREF _Toc23293 \h </w:instrText>
            </w:r>
            <w:r>
              <w:fldChar w:fldCharType="separate"/>
            </w:r>
            <w:r>
              <w:t>8</w:t>
            </w:r>
            <w:r>
              <w:fldChar w:fldCharType="end"/>
            </w:r>
          </w:hyperlink>
        </w:p>
        <w:p w14:paraId="0082E0CE" w14:textId="77777777" w:rsidR="00842026" w:rsidRDefault="00000000">
          <w:pPr>
            <w:pStyle w:val="WPSOffice2"/>
            <w:tabs>
              <w:tab w:val="right" w:leader="dot" w:pos="8844"/>
            </w:tabs>
            <w:ind w:left="480" w:firstLineChars="200" w:firstLine="400"/>
          </w:pPr>
          <w:hyperlink w:anchor="_Toc6930" w:history="1">
            <w:r>
              <w:rPr>
                <w:rFonts w:ascii="宋体" w:eastAsia="宋体" w:hAnsi="宋体" w:cs="宋体" w:hint="eastAsia"/>
                <w:szCs w:val="36"/>
              </w:rPr>
              <w:t>3.2、构建多周期CPU微程序控制器</w:t>
            </w:r>
            <w:r>
              <w:tab/>
            </w:r>
            <w:r>
              <w:fldChar w:fldCharType="begin"/>
            </w:r>
            <w:r>
              <w:instrText xml:space="preserve"> PAGEREF _Toc6930 \h </w:instrText>
            </w:r>
            <w:r>
              <w:fldChar w:fldCharType="separate"/>
            </w:r>
            <w:r>
              <w:t>9</w:t>
            </w:r>
            <w:r>
              <w:fldChar w:fldCharType="end"/>
            </w:r>
          </w:hyperlink>
        </w:p>
        <w:p w14:paraId="37F6F203" w14:textId="77777777" w:rsidR="00842026" w:rsidRDefault="00000000">
          <w:pPr>
            <w:pStyle w:val="WPSOffice2"/>
            <w:tabs>
              <w:tab w:val="right" w:leader="dot" w:pos="8844"/>
            </w:tabs>
            <w:ind w:left="480" w:firstLineChars="200" w:firstLine="400"/>
          </w:pPr>
          <w:hyperlink w:anchor="_Toc26983" w:history="1">
            <w:r>
              <w:rPr>
                <w:rFonts w:ascii="宋体" w:hAnsi="宋体" w:cs="宋体" w:hint="eastAsia"/>
                <w:szCs w:val="36"/>
              </w:rPr>
              <w:t>3.3、</w:t>
            </w:r>
            <w:r>
              <w:rPr>
                <w:rFonts w:ascii="宋体" w:eastAsia="宋体" w:hAnsi="宋体" w:cs="宋体" w:hint="eastAsia"/>
                <w:szCs w:val="36"/>
              </w:rPr>
              <w:t>构建多周期CPU硬布线控制器</w:t>
            </w:r>
            <w:r>
              <w:tab/>
            </w:r>
            <w:r>
              <w:fldChar w:fldCharType="begin"/>
            </w:r>
            <w:r>
              <w:instrText xml:space="preserve"> PAGEREF _Toc26983 \h </w:instrText>
            </w:r>
            <w:r>
              <w:fldChar w:fldCharType="separate"/>
            </w:r>
            <w:r>
              <w:t>12</w:t>
            </w:r>
            <w:r>
              <w:fldChar w:fldCharType="end"/>
            </w:r>
          </w:hyperlink>
        </w:p>
        <w:p w14:paraId="17AF3941" w14:textId="77777777" w:rsidR="00842026" w:rsidRDefault="00000000">
          <w:pPr>
            <w:pStyle w:val="WPSOffice2"/>
            <w:tabs>
              <w:tab w:val="right" w:leader="dot" w:pos="8844"/>
            </w:tabs>
            <w:ind w:left="480"/>
          </w:pPr>
          <w:hyperlink w:anchor="_Toc32283" w:history="1">
            <w:r>
              <w:rPr>
                <w:rFonts w:hint="eastAsia"/>
                <w:bCs/>
              </w:rPr>
              <w:t>四、</w:t>
            </w:r>
            <w:r>
              <w:rPr>
                <w:rFonts w:hint="eastAsia"/>
                <w:bCs/>
              </w:rPr>
              <w:t xml:space="preserve"> </w:t>
            </w:r>
            <w:r>
              <w:rPr>
                <w:rFonts w:hint="eastAsia"/>
                <w:bCs/>
              </w:rPr>
              <w:t>实验结果</w:t>
            </w:r>
            <w:r>
              <w:tab/>
            </w:r>
            <w:r>
              <w:fldChar w:fldCharType="begin"/>
            </w:r>
            <w:r>
              <w:instrText xml:space="preserve"> PAGEREF _Toc32283 \h </w:instrText>
            </w:r>
            <w:r>
              <w:fldChar w:fldCharType="separate"/>
            </w:r>
            <w:r>
              <w:t>15</w:t>
            </w:r>
            <w:r>
              <w:fldChar w:fldCharType="end"/>
            </w:r>
          </w:hyperlink>
        </w:p>
        <w:p w14:paraId="38344197" w14:textId="77777777" w:rsidR="00842026" w:rsidRDefault="00000000">
          <w:pPr>
            <w:pStyle w:val="WPSOffice2"/>
            <w:tabs>
              <w:tab w:val="right" w:leader="dot" w:pos="8844"/>
            </w:tabs>
            <w:ind w:left="480"/>
          </w:pPr>
          <w:hyperlink w:anchor="_Toc32403" w:history="1">
            <w:r>
              <w:rPr>
                <w:rFonts w:hint="eastAsia"/>
                <w:bCs/>
              </w:rPr>
              <w:t>五、实验中的问题与解决方法</w:t>
            </w:r>
            <w:r>
              <w:tab/>
            </w:r>
            <w:r>
              <w:fldChar w:fldCharType="begin"/>
            </w:r>
            <w:r>
              <w:instrText xml:space="preserve"> PAGEREF _Toc32403 \h </w:instrText>
            </w:r>
            <w:r>
              <w:fldChar w:fldCharType="separate"/>
            </w:r>
            <w:r>
              <w:t>16</w:t>
            </w:r>
            <w:r>
              <w:fldChar w:fldCharType="end"/>
            </w:r>
          </w:hyperlink>
        </w:p>
        <w:p w14:paraId="47C50291" w14:textId="77777777" w:rsidR="00842026" w:rsidRDefault="00000000">
          <w:pPr>
            <w:pStyle w:val="WPSOffice2"/>
            <w:tabs>
              <w:tab w:val="right" w:leader="dot" w:pos="8844"/>
            </w:tabs>
            <w:ind w:left="480" w:firstLineChars="200" w:firstLine="400"/>
          </w:pPr>
          <w:hyperlink w:anchor="_Toc18524" w:history="1">
            <w:r>
              <w:rPr>
                <w:rFonts w:hint="eastAsia"/>
              </w:rPr>
              <w:t>5.1</w:t>
            </w:r>
            <w:r>
              <w:rPr>
                <w:rFonts w:hint="eastAsia"/>
              </w:rPr>
              <w:t>、问题</w:t>
            </w:r>
            <w:r>
              <w:rPr>
                <w:rFonts w:hint="eastAsia"/>
              </w:rPr>
              <w:t>1</w:t>
            </w:r>
            <w:r>
              <w:tab/>
            </w:r>
            <w:r>
              <w:fldChar w:fldCharType="begin"/>
            </w:r>
            <w:r>
              <w:instrText xml:space="preserve"> PAGEREF _Toc18524 \h </w:instrText>
            </w:r>
            <w:r>
              <w:fldChar w:fldCharType="separate"/>
            </w:r>
            <w:r>
              <w:t>16</w:t>
            </w:r>
            <w:r>
              <w:fldChar w:fldCharType="end"/>
            </w:r>
          </w:hyperlink>
        </w:p>
        <w:p w14:paraId="6C003DCE" w14:textId="77777777" w:rsidR="00842026" w:rsidRDefault="00000000">
          <w:pPr>
            <w:pStyle w:val="WPSOffice2"/>
            <w:tabs>
              <w:tab w:val="right" w:leader="dot" w:pos="8844"/>
            </w:tabs>
            <w:ind w:left="480" w:firstLineChars="200" w:firstLine="400"/>
          </w:pPr>
          <w:hyperlink w:anchor="_Toc13471" w:history="1">
            <w:r>
              <w:rPr>
                <w:rFonts w:hint="eastAsia"/>
              </w:rPr>
              <w:t>5.2</w:t>
            </w:r>
            <w:r>
              <w:rPr>
                <w:rFonts w:hint="eastAsia"/>
              </w:rPr>
              <w:t>、问题</w:t>
            </w:r>
            <w:r>
              <w:rPr>
                <w:rFonts w:hint="eastAsia"/>
              </w:rPr>
              <w:t>2</w:t>
            </w:r>
            <w:r>
              <w:tab/>
            </w:r>
            <w:r>
              <w:fldChar w:fldCharType="begin"/>
            </w:r>
            <w:r>
              <w:instrText xml:space="preserve"> PAGEREF _Toc13471 \h </w:instrText>
            </w:r>
            <w:r>
              <w:fldChar w:fldCharType="separate"/>
            </w:r>
            <w:r>
              <w:t>16</w:t>
            </w:r>
            <w:r>
              <w:fldChar w:fldCharType="end"/>
            </w:r>
          </w:hyperlink>
        </w:p>
        <w:p w14:paraId="604FEC77" w14:textId="77777777" w:rsidR="00842026" w:rsidRDefault="00000000">
          <w:pPr>
            <w:rPr>
              <w:rFonts w:ascii="Calibri" w:hAnsi="Calibri"/>
              <w:szCs w:val="28"/>
            </w:rPr>
          </w:pPr>
          <w:r>
            <w:rPr>
              <w:rFonts w:ascii="Calibri" w:hAnsi="Calibri"/>
              <w:szCs w:val="28"/>
            </w:rPr>
            <w:fldChar w:fldCharType="end"/>
          </w:r>
        </w:p>
      </w:sdtContent>
    </w:sdt>
    <w:p w14:paraId="752F68F8" w14:textId="77777777" w:rsidR="00842026" w:rsidRDefault="00842026">
      <w:pPr>
        <w:rPr>
          <w:rFonts w:ascii="Calibri" w:hAnsi="Calibri"/>
          <w:szCs w:val="28"/>
        </w:rPr>
      </w:pPr>
    </w:p>
    <w:p w14:paraId="36DAE6D5" w14:textId="77777777" w:rsidR="00842026" w:rsidRDefault="00842026">
      <w:pPr>
        <w:rPr>
          <w:rFonts w:ascii="Calibri" w:hAnsi="Calibri"/>
          <w:szCs w:val="28"/>
        </w:rPr>
      </w:pPr>
    </w:p>
    <w:p w14:paraId="06D65339" w14:textId="77777777" w:rsidR="00842026" w:rsidRDefault="00842026">
      <w:pPr>
        <w:rPr>
          <w:rFonts w:ascii="Calibri" w:hAnsi="Calibri"/>
          <w:szCs w:val="28"/>
        </w:rPr>
      </w:pPr>
    </w:p>
    <w:p w14:paraId="67435D03" w14:textId="77777777" w:rsidR="00842026" w:rsidRDefault="00842026">
      <w:pPr>
        <w:rPr>
          <w:rFonts w:ascii="Calibri" w:hAnsi="Calibri"/>
          <w:szCs w:val="28"/>
        </w:rPr>
      </w:pPr>
    </w:p>
    <w:p w14:paraId="1E543BD8" w14:textId="77777777" w:rsidR="00842026" w:rsidRDefault="00842026">
      <w:pPr>
        <w:rPr>
          <w:rFonts w:ascii="Calibri" w:hAnsi="Calibri"/>
          <w:szCs w:val="28"/>
        </w:rPr>
      </w:pPr>
    </w:p>
    <w:p w14:paraId="20889BB2" w14:textId="77777777" w:rsidR="00842026" w:rsidRDefault="00842026">
      <w:pPr>
        <w:rPr>
          <w:rFonts w:ascii="Calibri" w:hAnsi="Calibri"/>
          <w:szCs w:val="28"/>
        </w:rPr>
        <w:sectPr w:rsidR="00842026">
          <w:headerReference w:type="default" r:id="rId10"/>
          <w:footerReference w:type="default" r:id="rId11"/>
          <w:footnotePr>
            <w:numRestart w:val="eachPage"/>
          </w:footnotePr>
          <w:pgSz w:w="11906" w:h="16838"/>
          <w:pgMar w:top="1843" w:right="1531" w:bottom="1588" w:left="1531" w:header="851" w:footer="992" w:gutter="0"/>
          <w:pgNumType w:fmt="upperRoman" w:start="1"/>
          <w:cols w:space="720"/>
          <w:docGrid w:type="linesAndChars" w:linePitch="459"/>
        </w:sectPr>
      </w:pPr>
    </w:p>
    <w:p w14:paraId="33C9C76B" w14:textId="77777777" w:rsidR="00842026" w:rsidRDefault="00000000">
      <w:pPr>
        <w:pStyle w:val="2"/>
        <w:numPr>
          <w:ilvl w:val="1"/>
          <w:numId w:val="0"/>
        </w:numPr>
        <w:tabs>
          <w:tab w:val="clear" w:pos="1145"/>
        </w:tabs>
        <w:rPr>
          <w:b/>
          <w:bCs/>
        </w:rPr>
      </w:pPr>
      <w:bookmarkStart w:id="0" w:name="_Toc12734"/>
      <w:bookmarkStart w:id="1" w:name="_Toc11983"/>
      <w:bookmarkStart w:id="2" w:name="_Toc266358996"/>
      <w:bookmarkStart w:id="3" w:name="_Toc134007939"/>
      <w:bookmarkStart w:id="4" w:name="_Toc135227423"/>
      <w:bookmarkStart w:id="5" w:name="_Toc135227590"/>
      <w:bookmarkStart w:id="6" w:name="_Toc135229748"/>
      <w:bookmarkStart w:id="7" w:name="_Toc135227344"/>
      <w:r>
        <w:rPr>
          <w:rFonts w:hint="eastAsia"/>
          <w:b/>
          <w:bCs/>
        </w:rPr>
        <w:lastRenderedPageBreak/>
        <w:t>一、实验目的</w:t>
      </w:r>
      <w:bookmarkEnd w:id="0"/>
      <w:bookmarkEnd w:id="1"/>
    </w:p>
    <w:p w14:paraId="5EF41FD9" w14:textId="77777777" w:rsidR="00842026" w:rsidRDefault="00000000">
      <w:pPr>
        <w:spacing w:line="120" w:lineRule="auto"/>
        <w:outlineLvl w:val="1"/>
        <w:rPr>
          <w:rFonts w:ascii="宋体" w:hAnsi="宋体" w:cs="宋体"/>
        </w:rPr>
      </w:pPr>
      <w:bookmarkStart w:id="8" w:name="_Toc17410"/>
      <w:r>
        <w:rPr>
          <w:rFonts w:ascii="宋体" w:hAnsi="宋体" w:cs="宋体" w:hint="eastAsia"/>
        </w:rPr>
        <w:t>1.1、MIPS多周期微程序实验</w:t>
      </w:r>
      <w:bookmarkEnd w:id="8"/>
    </w:p>
    <w:p w14:paraId="5676A8B7" w14:textId="77777777" w:rsidR="00842026" w:rsidRDefault="00000000">
      <w:pPr>
        <w:pStyle w:val="ac"/>
        <w:ind w:firstLine="480"/>
        <w:rPr>
          <w:rFonts w:ascii="宋体" w:hAnsi="宋体" w:cs="宋体"/>
        </w:rPr>
      </w:pPr>
      <w:r>
        <w:rPr>
          <w:rFonts w:ascii="宋体" w:hAnsi="宋体" w:cs="宋体" w:hint="eastAsia"/>
        </w:rPr>
        <w:t>完成cpu.circ中多周期MIPS（微程序）和多周期微程序控制器电路，加载sort.hex并进行测试。</w:t>
      </w:r>
    </w:p>
    <w:p w14:paraId="21334900" w14:textId="77777777" w:rsidR="00842026" w:rsidRDefault="00000000">
      <w:pPr>
        <w:outlineLvl w:val="1"/>
        <w:rPr>
          <w:rFonts w:ascii="宋体" w:hAnsi="宋体" w:cs="宋体"/>
        </w:rPr>
      </w:pPr>
      <w:bookmarkStart w:id="9" w:name="_Toc27895"/>
      <w:r>
        <w:rPr>
          <w:rFonts w:ascii="宋体" w:hAnsi="宋体" w:cs="宋体" w:hint="eastAsia"/>
        </w:rPr>
        <w:t>1.2、MIPS多周期硬布线实验</w:t>
      </w:r>
      <w:bookmarkEnd w:id="9"/>
    </w:p>
    <w:p w14:paraId="47845AA5" w14:textId="77777777" w:rsidR="00842026" w:rsidRDefault="00000000">
      <w:pPr>
        <w:pStyle w:val="ac"/>
        <w:ind w:firstLine="480"/>
        <w:rPr>
          <w:rFonts w:ascii="宋体" w:hAnsi="宋体" w:cs="宋体"/>
        </w:rPr>
      </w:pPr>
      <w:r>
        <w:rPr>
          <w:rFonts w:ascii="宋体" w:hAnsi="宋体" w:cs="宋体" w:hint="eastAsia"/>
        </w:rPr>
        <w:t>完成cpu.circ中多周期MIPS（硬布线）和多周期硬布线控制器电路，加载sort.hex并进行测试。</w:t>
      </w:r>
    </w:p>
    <w:p w14:paraId="3B963705" w14:textId="77777777" w:rsidR="00842026" w:rsidRDefault="00000000">
      <w:pPr>
        <w:pStyle w:val="2"/>
        <w:numPr>
          <w:ilvl w:val="1"/>
          <w:numId w:val="0"/>
        </w:numPr>
        <w:tabs>
          <w:tab w:val="clear" w:pos="1145"/>
        </w:tabs>
        <w:rPr>
          <w:b/>
          <w:bCs/>
        </w:rPr>
      </w:pPr>
      <w:bookmarkStart w:id="10" w:name="_Toc3181"/>
      <w:bookmarkStart w:id="11" w:name="_Toc30111"/>
      <w:r>
        <w:rPr>
          <w:rFonts w:hint="eastAsia"/>
          <w:b/>
          <w:bCs/>
        </w:rPr>
        <w:t>二、设计要求</w:t>
      </w:r>
      <w:bookmarkEnd w:id="10"/>
      <w:bookmarkEnd w:id="11"/>
    </w:p>
    <w:p w14:paraId="0CC994CF" w14:textId="77777777" w:rsidR="00842026" w:rsidRDefault="00000000">
      <w:pPr>
        <w:pStyle w:val="a1"/>
        <w:ind w:firstLineChars="0"/>
      </w:pPr>
      <w:r>
        <w:rPr>
          <w:rFonts w:hint="eastAsia"/>
        </w:rPr>
        <w:t>在</w:t>
      </w:r>
      <w:r>
        <w:rPr>
          <w:rFonts w:hint="eastAsia"/>
        </w:rPr>
        <w:t>logisim</w:t>
      </w:r>
      <w:r>
        <w:rPr>
          <w:rFonts w:hint="eastAsia"/>
        </w:rPr>
        <w:t>平台利用已给出的组件构建一个</w:t>
      </w:r>
      <w:r>
        <w:rPr>
          <w:rFonts w:hint="eastAsia"/>
        </w:rPr>
        <w:t>32</w:t>
      </w:r>
      <w:r>
        <w:rPr>
          <w:rFonts w:hint="eastAsia"/>
        </w:rPr>
        <w:t>位</w:t>
      </w:r>
      <w:r>
        <w:rPr>
          <w:rFonts w:hint="eastAsia"/>
        </w:rPr>
        <w:t>M</w:t>
      </w:r>
      <w:r>
        <w:t xml:space="preserve">IPS </w:t>
      </w:r>
      <w:r>
        <w:rPr>
          <w:rFonts w:hint="eastAsia"/>
        </w:rPr>
        <w:t>多周期</w:t>
      </w:r>
      <w:r>
        <w:t>CPU</w:t>
      </w:r>
      <w:r>
        <w:rPr>
          <w:rFonts w:hint="eastAsia"/>
        </w:rPr>
        <w:t>，该</w:t>
      </w:r>
      <w:r>
        <w:rPr>
          <w:rFonts w:hint="eastAsia"/>
        </w:rPr>
        <w:t>C</w:t>
      </w:r>
      <w:r>
        <w:t>PU</w:t>
      </w:r>
      <w:r>
        <w:rPr>
          <w:rFonts w:hint="eastAsia"/>
        </w:rPr>
        <w:t>支持如</w:t>
      </w:r>
      <w:r>
        <w:fldChar w:fldCharType="begin"/>
      </w:r>
      <w:r>
        <w:instrText xml:space="preserve"> </w:instrText>
      </w:r>
      <w:r>
        <w:rPr>
          <w:rFonts w:hint="eastAsia"/>
        </w:rPr>
        <w:instrText>REF _Ref25690036 \h</w:instrText>
      </w:r>
      <w:r>
        <w:instrText xml:space="preserve"> </w:instrText>
      </w:r>
      <w:r>
        <w:fldChar w:fldCharType="separate"/>
      </w:r>
      <w:r>
        <w:t>表</w:t>
      </w:r>
      <w:r>
        <w:t>1. 1</w:t>
      </w:r>
      <w:r>
        <w:fldChar w:fldCharType="end"/>
      </w:r>
      <w:r>
        <w:rPr>
          <w:rFonts w:hint="eastAsia"/>
        </w:rPr>
        <w:t>列出的</w:t>
      </w:r>
      <w:r>
        <w:rPr>
          <w:rFonts w:ascii="宋体" w:hAnsi="宋体" w:hint="eastAsia"/>
        </w:rPr>
        <w:t>核心指令集中的</w:t>
      </w:r>
      <w:r>
        <w:rPr>
          <w:rFonts w:hint="eastAsia"/>
        </w:rPr>
        <w:t>8</w:t>
      </w:r>
      <w:r>
        <w:rPr>
          <w:rFonts w:hint="eastAsia"/>
        </w:rPr>
        <w:t>条</w:t>
      </w:r>
      <w:r>
        <w:rPr>
          <w:rFonts w:ascii="宋体" w:hAnsi="宋体" w:hint="eastAsia"/>
        </w:rPr>
        <w:t>指令</w:t>
      </w:r>
      <w:r>
        <w:rPr>
          <w:rFonts w:hint="eastAsia"/>
        </w:rPr>
        <w:t>。要求绘制多周期</w:t>
      </w:r>
      <w:r>
        <w:rPr>
          <w:rFonts w:hint="eastAsia"/>
        </w:rPr>
        <w:t>M</w:t>
      </w:r>
      <w:r>
        <w:t>IPS CPU</w:t>
      </w:r>
      <w:r>
        <w:rPr>
          <w:rFonts w:hint="eastAsia"/>
        </w:rPr>
        <w:t>数据通路，以两种方式实现控制器，即分别实现微程序控制器和硬布线控制器。并最终能在完成的</w:t>
      </w:r>
      <w:r>
        <w:rPr>
          <w:rFonts w:hint="eastAsia"/>
        </w:rPr>
        <w:t>C</w:t>
      </w:r>
      <w:r>
        <w:t>PU</w:t>
      </w:r>
      <w:r>
        <w:rPr>
          <w:rFonts w:hint="eastAsia"/>
        </w:rPr>
        <w:t>上运行冒泡排序的测试程序</w:t>
      </w:r>
      <w:r>
        <w:rPr>
          <w:rFonts w:hint="eastAsia"/>
        </w:rPr>
        <w:t>sort</w:t>
      </w:r>
      <w:r>
        <w:t>.hex</w:t>
      </w:r>
      <w:r>
        <w:rPr>
          <w:rFonts w:hint="eastAsia"/>
        </w:rPr>
        <w:t>且获得正确的输出结果。</w:t>
      </w:r>
    </w:p>
    <w:p w14:paraId="0BCFF47E" w14:textId="7E54A6B6" w:rsidR="004225B3" w:rsidRDefault="004225B3" w:rsidP="004225B3">
      <w:pPr>
        <w:pStyle w:val="a1"/>
        <w:ind w:firstLineChars="0" w:firstLine="0"/>
        <w:rPr>
          <w:rFonts w:hint="eastAsia"/>
        </w:rPr>
      </w:pPr>
      <w:r>
        <w:rPr>
          <w:rFonts w:hint="eastAsia"/>
          <w:noProof/>
        </w:rPr>
        <w:drawing>
          <wp:inline distT="0" distB="0" distL="0" distR="0" wp14:anchorId="108C9F90" wp14:editId="34172039">
            <wp:extent cx="5499100" cy="3135080"/>
            <wp:effectExtent l="0" t="0" r="6350" b="8255"/>
            <wp:docPr id="884811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11642" name="图片 884811642"/>
                    <pic:cNvPicPr/>
                  </pic:nvPicPr>
                  <pic:blipFill rotWithShape="1">
                    <a:blip r:embed="rId12">
                      <a:extLst>
                        <a:ext uri="{28A0092B-C50C-407E-A947-70E740481C1C}">
                          <a14:useLocalDpi xmlns:a14="http://schemas.microsoft.com/office/drawing/2010/main" val="0"/>
                        </a:ext>
                      </a:extLst>
                    </a:blip>
                    <a:srcRect l="13455" t="11609" r="13162" b="11692"/>
                    <a:stretch/>
                  </pic:blipFill>
                  <pic:spPr bwMode="auto">
                    <a:xfrm>
                      <a:off x="0" y="0"/>
                      <a:ext cx="5520361" cy="3147201"/>
                    </a:xfrm>
                    <a:prstGeom prst="rect">
                      <a:avLst/>
                    </a:prstGeom>
                    <a:ln>
                      <a:noFill/>
                    </a:ln>
                    <a:extLst>
                      <a:ext uri="{53640926-AAD7-44D8-BBD7-CCE9431645EC}">
                        <a14:shadowObscured xmlns:a14="http://schemas.microsoft.com/office/drawing/2010/main"/>
                      </a:ext>
                    </a:extLst>
                  </pic:spPr>
                </pic:pic>
              </a:graphicData>
            </a:graphic>
          </wp:inline>
        </w:drawing>
      </w:r>
    </w:p>
    <w:p w14:paraId="2A755D09" w14:textId="77777777" w:rsidR="00842026" w:rsidRDefault="00000000">
      <w:pPr>
        <w:pStyle w:val="3"/>
        <w:numPr>
          <w:ilvl w:val="2"/>
          <w:numId w:val="0"/>
        </w:numPr>
        <w:tabs>
          <w:tab w:val="clear" w:pos="1080"/>
        </w:tabs>
        <w:spacing w:before="229" w:after="229"/>
        <w:rPr>
          <w:rFonts w:ascii="宋体" w:hAnsi="宋体" w:cs="宋体"/>
          <w:b/>
          <w:bCs w:val="0"/>
          <w:szCs w:val="36"/>
        </w:rPr>
      </w:pPr>
      <w:r>
        <w:rPr>
          <w:rFonts w:ascii="宋体" w:hAnsi="宋体" w:cs="宋体" w:hint="eastAsia"/>
          <w:b/>
          <w:bCs w:val="0"/>
          <w:szCs w:val="36"/>
        </w:rPr>
        <w:t>2.1、方案设计</w:t>
      </w:r>
    </w:p>
    <w:p w14:paraId="737ED990" w14:textId="77777777" w:rsidR="00842026" w:rsidRDefault="00000000">
      <w:pPr>
        <w:pStyle w:val="4"/>
      </w:pPr>
      <w:bookmarkStart w:id="12" w:name="_Hlk25775532"/>
      <w:r>
        <w:rPr>
          <w:rFonts w:hint="eastAsia"/>
        </w:rPr>
        <w:t>2.1.1</w:t>
      </w:r>
      <w:r>
        <w:rPr>
          <w:rFonts w:hint="eastAsia"/>
        </w:rPr>
        <w:t>、设计多周期</w:t>
      </w:r>
      <w:r>
        <w:rPr>
          <w:rFonts w:hint="eastAsia"/>
        </w:rPr>
        <w:t>MIPS CPU</w:t>
      </w:r>
      <w:r>
        <w:rPr>
          <w:rFonts w:hint="eastAsia"/>
        </w:rPr>
        <w:t>数据通路</w:t>
      </w:r>
    </w:p>
    <w:bookmarkEnd w:id="12"/>
    <w:p w14:paraId="646D6B76" w14:textId="77777777" w:rsidR="00842026" w:rsidRDefault="00000000">
      <w:pPr>
        <w:pStyle w:val="a1"/>
        <w:ind w:firstLine="480"/>
      </w:pPr>
      <w:r>
        <w:rPr>
          <w:rFonts w:hint="eastAsia"/>
        </w:rPr>
        <w:t>在多周期</w:t>
      </w:r>
      <w:r>
        <w:rPr>
          <w:rFonts w:hint="eastAsia"/>
        </w:rPr>
        <w:t>M</w:t>
      </w:r>
      <w:r>
        <w:t>IPS CPU</w:t>
      </w:r>
      <w:r>
        <w:rPr>
          <w:rFonts w:hint="eastAsia"/>
        </w:rPr>
        <w:t>中，不再区分指令存储器与数据存储器，各功能部件也只</w:t>
      </w:r>
      <w:r>
        <w:rPr>
          <w:rFonts w:hint="eastAsia"/>
        </w:rPr>
        <w:lastRenderedPageBreak/>
        <w:t>保留一个（如存储器、</w:t>
      </w:r>
      <w:r>
        <w:rPr>
          <w:rFonts w:hint="eastAsia"/>
        </w:rPr>
        <w:t>A</w:t>
      </w:r>
      <w:r>
        <w:t>LU</w:t>
      </w:r>
      <w:r>
        <w:rPr>
          <w:rFonts w:hint="eastAsia"/>
        </w:rPr>
        <w:t>），分时使用各功能部件，在时间上错开。且在功能部件的输出端增加相应寄存器锁存数据方便时序控制。将指令执行的过程细分成若干段，每条指令的执行分为“取指</w:t>
      </w:r>
      <w:r>
        <w:rPr>
          <w:rFonts w:hint="eastAsia"/>
        </w:rPr>
        <w:t>-&gt;</w:t>
      </w:r>
      <w:r>
        <w:rPr>
          <w:rFonts w:hint="eastAsia"/>
        </w:rPr>
        <w:t>译码</w:t>
      </w:r>
      <w:r>
        <w:rPr>
          <w:rFonts w:hint="eastAsia"/>
        </w:rPr>
        <w:t>-&gt;</w:t>
      </w:r>
      <w:r>
        <w:rPr>
          <w:rFonts w:hint="eastAsia"/>
        </w:rPr>
        <w:t>执行</w:t>
      </w:r>
      <w:r>
        <w:t>”</w:t>
      </w:r>
      <w:r>
        <w:rPr>
          <w:rFonts w:hint="eastAsia"/>
        </w:rPr>
        <w:t>三个阶段，取指和译码阶段是所有指令的必经阶段，执行阶段具体不同的指令占用的时钟周期不尽相同。不同的时钟周期下也会产生相应的控制信号。多周期</w:t>
      </w:r>
      <w:r>
        <w:rPr>
          <w:rFonts w:hint="eastAsia"/>
        </w:rPr>
        <w:t>CPU</w:t>
      </w:r>
      <w:r>
        <w:rPr>
          <w:rFonts w:hint="eastAsia"/>
        </w:rPr>
        <w:t>的整体架构与单周期</w:t>
      </w:r>
      <w:r>
        <w:rPr>
          <w:rFonts w:hint="eastAsia"/>
        </w:rPr>
        <w:t>CPU</w:t>
      </w:r>
      <w:r>
        <w:rPr>
          <w:rFonts w:hint="eastAsia"/>
        </w:rPr>
        <w:t>的不同之处具体如下：</w:t>
      </w:r>
    </w:p>
    <w:p w14:paraId="54C07B56" w14:textId="77777777" w:rsidR="00842026" w:rsidRDefault="00000000">
      <w:pPr>
        <w:pStyle w:val="a1"/>
        <w:numPr>
          <w:ilvl w:val="0"/>
          <w:numId w:val="3"/>
        </w:numPr>
        <w:ind w:firstLineChars="0"/>
        <w:jc w:val="left"/>
      </w:pPr>
      <w:r>
        <w:rPr>
          <w:rFonts w:hint="eastAsia"/>
        </w:rPr>
        <w:t>不再区分指令存储器与数据存储器，指令和数据保存在同一个存储器中，取指令与存数据操作分时使用存储器；</w:t>
      </w:r>
    </w:p>
    <w:p w14:paraId="77487A8A" w14:textId="77777777" w:rsidR="00842026" w:rsidRDefault="00000000">
      <w:pPr>
        <w:pStyle w:val="a1"/>
        <w:numPr>
          <w:ilvl w:val="0"/>
          <w:numId w:val="3"/>
        </w:numPr>
        <w:ind w:firstLineChars="0"/>
      </w:pPr>
      <w:r>
        <w:rPr>
          <w:rFonts w:hint="eastAsia"/>
        </w:rPr>
        <w:t>部分功能部件，如存储器、</w:t>
      </w:r>
      <w:r>
        <w:rPr>
          <w:rFonts w:hint="eastAsia"/>
        </w:rPr>
        <w:t>ALU</w:t>
      </w:r>
      <w:r>
        <w:rPr>
          <w:rFonts w:hint="eastAsia"/>
        </w:rPr>
        <w:t>等可以在一条指令执行过程的不同时钟周期内多次分时使用；</w:t>
      </w:r>
    </w:p>
    <w:p w14:paraId="3291FA58" w14:textId="77777777" w:rsidR="00842026" w:rsidRDefault="00000000">
      <w:pPr>
        <w:pStyle w:val="a1"/>
        <w:numPr>
          <w:ilvl w:val="0"/>
          <w:numId w:val="3"/>
        </w:numPr>
        <w:ind w:firstLineChars="0"/>
      </w:pPr>
      <w:r>
        <w:rPr>
          <w:rFonts w:hint="eastAsia"/>
        </w:rPr>
        <w:t>主要功能部件输出端都增加了寄存器并引入时序控制，在后续时钟周期中要用到的所有数据必须锁存在相应的寄存器中。具体增加了数据寄存器</w:t>
      </w:r>
      <w:r>
        <w:rPr>
          <w:rFonts w:hint="eastAsia"/>
        </w:rPr>
        <w:t>DR</w:t>
      </w:r>
      <w:r>
        <w:rPr>
          <w:rFonts w:hint="eastAsia"/>
        </w:rPr>
        <w:t>，用于存放从存储器读取的数据；增加了指令存储器</w:t>
      </w:r>
      <w:r>
        <w:rPr>
          <w:rFonts w:hint="eastAsia"/>
        </w:rPr>
        <w:t>IR</w:t>
      </w:r>
      <w:r>
        <w:rPr>
          <w:rFonts w:hint="eastAsia"/>
        </w:rPr>
        <w:t>，用于存放从存储器取出的指令，增加了三个存储器</w:t>
      </w:r>
      <w:r>
        <w:rPr>
          <w:rFonts w:hint="eastAsia"/>
        </w:rPr>
        <w:t>A</w:t>
      </w:r>
      <w:r>
        <w:rPr>
          <w:rFonts w:hint="eastAsia"/>
        </w:rPr>
        <w:t>、</w:t>
      </w:r>
      <w:r>
        <w:rPr>
          <w:rFonts w:hint="eastAsia"/>
        </w:rPr>
        <w:t>B</w:t>
      </w:r>
      <w:r>
        <w:rPr>
          <w:rFonts w:hint="eastAsia"/>
        </w:rPr>
        <w:t>、</w:t>
      </w:r>
      <w:r>
        <w:rPr>
          <w:rFonts w:hint="eastAsia"/>
        </w:rPr>
        <w:t>C</w:t>
      </w:r>
      <w:r>
        <w:rPr>
          <w:rFonts w:hint="eastAsia"/>
        </w:rPr>
        <w:t>分别用于保存</w:t>
      </w:r>
      <w:r>
        <w:rPr>
          <w:rFonts w:hint="eastAsia"/>
        </w:rPr>
        <w:t>RegiFile</w:t>
      </w:r>
      <w:r>
        <w:rPr>
          <w:rFonts w:hint="eastAsia"/>
        </w:rPr>
        <w:t>和</w:t>
      </w:r>
      <w:r>
        <w:rPr>
          <w:rFonts w:hint="eastAsia"/>
        </w:rPr>
        <w:t>ALU</w:t>
      </w:r>
      <w:r>
        <w:rPr>
          <w:rFonts w:hint="eastAsia"/>
        </w:rPr>
        <w:t>的输出；</w:t>
      </w:r>
    </w:p>
    <w:p w14:paraId="253DBF56" w14:textId="77777777" w:rsidR="00842026" w:rsidRDefault="00000000">
      <w:pPr>
        <w:pStyle w:val="a1"/>
        <w:numPr>
          <w:ilvl w:val="0"/>
          <w:numId w:val="3"/>
        </w:numPr>
        <w:ind w:firstLineChars="0"/>
      </w:pPr>
      <w:r>
        <w:rPr>
          <w:rFonts w:hint="eastAsia"/>
        </w:rPr>
        <w:t>PC</w:t>
      </w:r>
      <w:r>
        <w:t>作为指令计数器</w:t>
      </w:r>
      <w:r>
        <w:rPr>
          <w:rFonts w:hint="eastAsia"/>
        </w:rPr>
        <w:t>，由于</w:t>
      </w:r>
      <w:r>
        <w:t>不同指令时钟周期数不同，因此</w:t>
      </w:r>
      <w:r>
        <w:t>PC</w:t>
      </w:r>
      <w:r>
        <w:t>不再仅由时钟周期</w:t>
      </w:r>
      <w:r>
        <w:rPr>
          <w:rFonts w:hint="eastAsia"/>
        </w:rPr>
        <w:t>控制，</w:t>
      </w:r>
      <w:r>
        <w:t>而是增加了专门的写操作控制信号；</w:t>
      </w:r>
    </w:p>
    <w:p w14:paraId="4CE21704" w14:textId="77777777" w:rsidR="00842026" w:rsidRDefault="00000000">
      <w:pPr>
        <w:pStyle w:val="a1"/>
        <w:numPr>
          <w:ilvl w:val="0"/>
          <w:numId w:val="3"/>
        </w:numPr>
        <w:ind w:firstLineChars="0"/>
      </w:pPr>
      <w:r>
        <w:rPr>
          <w:rFonts w:hint="eastAsia"/>
        </w:rPr>
        <w:t>由于取消了单周期</w:t>
      </w:r>
      <w:r>
        <w:rPr>
          <w:rFonts w:hint="eastAsia"/>
        </w:rPr>
        <w:t>C</w:t>
      </w:r>
      <w:r>
        <w:t>PU</w:t>
      </w:r>
      <w:r>
        <w:rPr>
          <w:rFonts w:hint="eastAsia"/>
        </w:rPr>
        <w:t>中加法器的使用，</w:t>
      </w:r>
      <w:r>
        <w:rPr>
          <w:rFonts w:hint="eastAsia"/>
        </w:rPr>
        <w:t>P</w:t>
      </w:r>
      <w:r>
        <w:t>C</w:t>
      </w:r>
      <w:r>
        <w:rPr>
          <w:rFonts w:hint="eastAsia"/>
        </w:rPr>
        <w:t>+4</w:t>
      </w:r>
      <w:r>
        <w:rPr>
          <w:rFonts w:hint="eastAsia"/>
        </w:rPr>
        <w:t>的操作和地址转移指令中</w:t>
      </w:r>
      <w:r>
        <w:rPr>
          <w:rFonts w:hint="eastAsia"/>
        </w:rPr>
        <w:t>P</w:t>
      </w:r>
      <w:r>
        <w:t>C</w:t>
      </w:r>
      <w:r>
        <w:rPr>
          <w:rFonts w:hint="eastAsia"/>
        </w:rPr>
        <w:t>地址加上立即数的操作都由</w:t>
      </w:r>
      <w:r>
        <w:rPr>
          <w:rFonts w:hint="eastAsia"/>
        </w:rPr>
        <w:t>A</w:t>
      </w:r>
      <w:r>
        <w:t>LU</w:t>
      </w:r>
      <w:r>
        <w:rPr>
          <w:rFonts w:hint="eastAsia"/>
        </w:rPr>
        <w:t>来完成，所以</w:t>
      </w:r>
      <w:r>
        <w:rPr>
          <w:rFonts w:hint="eastAsia"/>
        </w:rPr>
        <w:t>A</w:t>
      </w:r>
      <w:r>
        <w:t>LU</w:t>
      </w:r>
      <w:r>
        <w:rPr>
          <w:rFonts w:hint="eastAsia"/>
        </w:rPr>
        <w:t>的</w:t>
      </w:r>
      <w:r>
        <w:rPr>
          <w:rFonts w:hint="eastAsia"/>
        </w:rPr>
        <w:t>B</w:t>
      </w:r>
      <w:r>
        <w:rPr>
          <w:rFonts w:hint="eastAsia"/>
        </w:rPr>
        <w:t>输入端又增加了两个输入，共</w:t>
      </w:r>
      <w:r>
        <w:rPr>
          <w:rFonts w:hint="eastAsia"/>
        </w:rPr>
        <w:t>4</w:t>
      </w:r>
      <w:r>
        <w:rPr>
          <w:rFonts w:hint="eastAsia"/>
        </w:rPr>
        <w:t>个输入，应采用</w:t>
      </w:r>
      <w:r>
        <w:rPr>
          <w:rFonts w:hint="eastAsia"/>
        </w:rPr>
        <w:t>4</w:t>
      </w:r>
      <w:r>
        <w:rPr>
          <w:rFonts w:hint="eastAsia"/>
        </w:rPr>
        <w:t>路选择器选择输出。</w:t>
      </w:r>
      <w:r>
        <w:rPr>
          <w:rFonts w:hint="eastAsia"/>
        </w:rPr>
        <w:t>A</w:t>
      </w:r>
      <w:r>
        <w:rPr>
          <w:rFonts w:hint="eastAsia"/>
        </w:rPr>
        <w:t>端也多了一个</w:t>
      </w:r>
      <w:r>
        <w:rPr>
          <w:rFonts w:hint="eastAsia"/>
        </w:rPr>
        <w:t>P</w:t>
      </w:r>
      <w:r>
        <w:t>C</w:t>
      </w:r>
      <w:r>
        <w:rPr>
          <w:rFonts w:hint="eastAsia"/>
        </w:rPr>
        <w:t>值的输入，增加一个</w:t>
      </w:r>
      <w:r>
        <w:rPr>
          <w:rFonts w:hint="eastAsia"/>
        </w:rPr>
        <w:t>2</w:t>
      </w:r>
      <w:r>
        <w:rPr>
          <w:rFonts w:hint="eastAsia"/>
        </w:rPr>
        <w:t>路选择器选择输出。</w:t>
      </w:r>
    </w:p>
    <w:p w14:paraId="1899C6F4" w14:textId="77777777" w:rsidR="00842026" w:rsidRDefault="00000000">
      <w:pPr>
        <w:pStyle w:val="a1"/>
        <w:numPr>
          <w:ilvl w:val="0"/>
          <w:numId w:val="3"/>
        </w:numPr>
        <w:ind w:firstLineChars="0"/>
      </w:pPr>
      <w:r>
        <w:rPr>
          <w:rFonts w:hint="eastAsia"/>
        </w:rPr>
        <w:t>由于存储器复用，除了原有的</w:t>
      </w:r>
      <w:r>
        <w:t>PC</w:t>
      </w:r>
      <w:r>
        <w:rPr>
          <w:rFonts w:hint="eastAsia"/>
        </w:rPr>
        <w:t>值外，存储器的输入端口还需将经过</w:t>
      </w:r>
      <w:r>
        <w:rPr>
          <w:rFonts w:hint="eastAsia"/>
        </w:rPr>
        <w:t>A</w:t>
      </w:r>
      <w:r>
        <w:t>LU</w:t>
      </w:r>
      <w:r>
        <w:rPr>
          <w:rFonts w:hint="eastAsia"/>
        </w:rPr>
        <w:t>计算得到的地址送入存储器地址输入端。</w:t>
      </w:r>
    </w:p>
    <w:p w14:paraId="5E723197" w14:textId="77777777" w:rsidR="00842026" w:rsidRDefault="00000000">
      <w:pPr>
        <w:pStyle w:val="a1"/>
        <w:numPr>
          <w:ilvl w:val="0"/>
          <w:numId w:val="3"/>
        </w:numPr>
        <w:ind w:firstLineChars="0"/>
      </w:pPr>
      <w:r>
        <w:rPr>
          <w:rFonts w:hint="eastAsia"/>
        </w:rPr>
        <w:t>由于新引入了一些寄存器，需引入相应的控制信号。</w:t>
      </w:r>
    </w:p>
    <w:p w14:paraId="5DE55B79" w14:textId="77777777" w:rsidR="00842026" w:rsidRDefault="00000000">
      <w:pPr>
        <w:pStyle w:val="a1"/>
        <w:numPr>
          <w:ilvl w:val="0"/>
          <w:numId w:val="3"/>
        </w:numPr>
        <w:ind w:firstLineChars="0"/>
      </w:pPr>
      <w:r>
        <w:rPr>
          <w:rFonts w:hint="eastAsia"/>
        </w:rPr>
        <w:t>多周期</w:t>
      </w:r>
      <w:r>
        <w:rPr>
          <w:rFonts w:hint="eastAsia"/>
        </w:rPr>
        <w:t>C</w:t>
      </w:r>
      <w:r>
        <w:t>PU</w:t>
      </w:r>
      <w:r>
        <w:rPr>
          <w:rFonts w:hint="eastAsia"/>
        </w:rPr>
        <w:t>的停机功能无需</w:t>
      </w:r>
      <w:r>
        <w:rPr>
          <w:rFonts w:hint="eastAsia"/>
        </w:rPr>
        <w:t>halt</w:t>
      </w:r>
      <w:r>
        <w:rPr>
          <w:rFonts w:hint="eastAsia"/>
        </w:rPr>
        <w:t>信号，借由状态的变迁来实现（一直循环在某个状态达到停机的目的）。</w:t>
      </w:r>
    </w:p>
    <w:p w14:paraId="42F32732" w14:textId="77777777" w:rsidR="00842026" w:rsidRDefault="00000000">
      <w:pPr>
        <w:pStyle w:val="a1"/>
        <w:ind w:left="60" w:firstLineChars="0"/>
      </w:pPr>
      <w:r>
        <w:rPr>
          <w:rFonts w:hint="eastAsia"/>
        </w:rPr>
        <w:t>根据上述设计思想，逐条指令分析其执行过程，绘制单条指令数据通路，最后对数据通路进行综合，绘制多周期</w:t>
      </w:r>
      <w:r>
        <w:t>CPU</w:t>
      </w:r>
      <w:r>
        <w:rPr>
          <w:rFonts w:hint="eastAsia"/>
        </w:rPr>
        <w:t>数据通路示意图，如</w:t>
      </w:r>
      <w:r>
        <w:fldChar w:fldCharType="begin"/>
      </w:r>
      <w:r>
        <w:instrText xml:space="preserve"> </w:instrText>
      </w:r>
      <w:r>
        <w:rPr>
          <w:rFonts w:hint="eastAsia"/>
        </w:rPr>
        <w:instrText>REF _Ref25747746 \h</w:instrText>
      </w:r>
      <w:r>
        <w:instrText xml:space="preserve"> </w:instrText>
      </w:r>
      <w:r>
        <w:fldChar w:fldCharType="separate"/>
      </w:r>
      <w:r>
        <w:rPr>
          <w:rFonts w:hint="eastAsia"/>
        </w:rPr>
        <w:t>图</w:t>
      </w:r>
      <w:r>
        <w:rPr>
          <w:rFonts w:hint="eastAsia"/>
        </w:rPr>
        <w:t xml:space="preserve">1. </w:t>
      </w:r>
      <w:r>
        <w:t>1</w:t>
      </w:r>
      <w:r>
        <w:fldChar w:fldCharType="end"/>
      </w:r>
      <w:r>
        <w:rPr>
          <w:rFonts w:hint="eastAsia"/>
        </w:rPr>
        <w:t>所示。</w:t>
      </w:r>
    </w:p>
    <w:p w14:paraId="053374C5" w14:textId="5E587FAE" w:rsidR="00842026" w:rsidRDefault="004225B3">
      <w:pPr>
        <w:pStyle w:val="a1"/>
        <w:ind w:firstLineChars="0" w:firstLine="0"/>
      </w:pPr>
      <w:r>
        <w:rPr>
          <w:noProof/>
        </w:rPr>
        <w:lastRenderedPageBreak/>
        <w:drawing>
          <wp:inline distT="0" distB="0" distL="0" distR="0" wp14:anchorId="04272E06" wp14:editId="45710143">
            <wp:extent cx="5615940" cy="3156585"/>
            <wp:effectExtent l="0" t="0" r="3810" b="5715"/>
            <wp:docPr id="1268835707"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35707" name="图片 2" descr="图示, 示意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615940" cy="3156585"/>
                    </a:xfrm>
                    <a:prstGeom prst="rect">
                      <a:avLst/>
                    </a:prstGeom>
                  </pic:spPr>
                </pic:pic>
              </a:graphicData>
            </a:graphic>
          </wp:inline>
        </w:drawing>
      </w:r>
    </w:p>
    <w:p w14:paraId="2213679C" w14:textId="77777777" w:rsidR="00842026" w:rsidRDefault="00000000">
      <w:pPr>
        <w:pStyle w:val="a5"/>
        <w:spacing w:before="91" w:after="91"/>
      </w:pPr>
      <w:bookmarkStart w:id="13" w:name="_Ref25747746"/>
      <w:r>
        <w:rPr>
          <w:rFonts w:hint="eastAsia"/>
        </w:rPr>
        <w:t xml:space="preserve">图1. </w:t>
      </w:r>
      <w:r>
        <w:fldChar w:fldCharType="begin"/>
      </w:r>
      <w:r>
        <w:instrText xml:space="preserve"> </w:instrText>
      </w:r>
      <w:r>
        <w:rPr>
          <w:rFonts w:hint="eastAsia"/>
        </w:rPr>
        <w:instrText>SEQ 图1. \* ARABIC</w:instrText>
      </w:r>
      <w:r>
        <w:instrText xml:space="preserve"> </w:instrText>
      </w:r>
      <w:r>
        <w:fldChar w:fldCharType="separate"/>
      </w:r>
      <w:r>
        <w:t>1</w:t>
      </w:r>
      <w:r>
        <w:fldChar w:fldCharType="end"/>
      </w:r>
      <w:bookmarkEnd w:id="13"/>
      <w:r>
        <w:t xml:space="preserve"> </w:t>
      </w:r>
      <w:r>
        <w:rPr>
          <w:rFonts w:hint="eastAsia"/>
        </w:rPr>
        <w:t>多周期C</w:t>
      </w:r>
      <w:r>
        <w:t>PU</w:t>
      </w:r>
      <w:r>
        <w:rPr>
          <w:rFonts w:hint="eastAsia"/>
        </w:rPr>
        <w:t>数据通路示意图</w:t>
      </w:r>
    </w:p>
    <w:p w14:paraId="5D7A8E6E" w14:textId="77777777" w:rsidR="00842026" w:rsidRDefault="00000000">
      <w:pPr>
        <w:pStyle w:val="4"/>
      </w:pPr>
      <w:r>
        <w:rPr>
          <w:rFonts w:hint="eastAsia"/>
        </w:rPr>
        <w:t>2.1.2</w:t>
      </w:r>
      <w:r>
        <w:rPr>
          <w:rFonts w:hint="eastAsia"/>
        </w:rPr>
        <w:t>、设计多周期</w:t>
      </w:r>
      <w:r>
        <w:rPr>
          <w:rFonts w:hint="eastAsia"/>
        </w:rPr>
        <w:t>MIPS CPU</w:t>
      </w:r>
      <w:r>
        <w:rPr>
          <w:rFonts w:hint="eastAsia"/>
        </w:rPr>
        <w:t>微程序控制器</w:t>
      </w:r>
    </w:p>
    <w:p w14:paraId="41B70C18" w14:textId="77777777" w:rsidR="00842026" w:rsidRDefault="00000000">
      <w:pPr>
        <w:pStyle w:val="a1"/>
        <w:ind w:firstLine="480"/>
      </w:pPr>
      <w:r>
        <w:rPr>
          <w:rFonts w:hint="eastAsia"/>
        </w:rPr>
        <w:t>多周期</w:t>
      </w:r>
      <w:r>
        <w:t>CPU</w:t>
      </w:r>
      <w:r>
        <w:rPr>
          <w:rFonts w:hint="eastAsia"/>
        </w:rPr>
        <w:t>控制下</w:t>
      </w:r>
      <w:r>
        <w:t>，不同指令对应不同的时钟周期数</w:t>
      </w:r>
      <w:r>
        <w:rPr>
          <w:rFonts w:hint="eastAsia"/>
        </w:rPr>
        <w:t>，每一条</w:t>
      </w:r>
      <w:r>
        <w:t>指令的执行</w:t>
      </w:r>
      <w:r>
        <w:rPr>
          <w:rFonts w:hint="eastAsia"/>
        </w:rPr>
        <w:t>分为</w:t>
      </w:r>
      <w:r>
        <w:t>“</w:t>
      </w:r>
      <w:r>
        <w:rPr>
          <w:rFonts w:hint="eastAsia"/>
        </w:rPr>
        <w:t>取指</w:t>
      </w:r>
      <w:r>
        <w:rPr>
          <w:rFonts w:hint="eastAsia"/>
        </w:rPr>
        <w:t>-&gt;</w:t>
      </w:r>
      <w:r>
        <w:rPr>
          <w:rFonts w:hint="eastAsia"/>
        </w:rPr>
        <w:t>译码</w:t>
      </w:r>
      <w:r>
        <w:rPr>
          <w:rFonts w:hint="eastAsia"/>
        </w:rPr>
        <w:t>-&gt;</w:t>
      </w:r>
      <w:r>
        <w:rPr>
          <w:rFonts w:hint="eastAsia"/>
        </w:rPr>
        <w:t>执行</w:t>
      </w:r>
      <w:r>
        <w:t>”</w:t>
      </w:r>
      <w:r>
        <w:rPr>
          <w:rFonts w:hint="eastAsia"/>
        </w:rPr>
        <w:t>三个阶段</w:t>
      </w:r>
      <w:r>
        <w:t>，其中取指和译码两个阶段</w:t>
      </w:r>
      <w:r>
        <w:rPr>
          <w:rFonts w:hint="eastAsia"/>
        </w:rPr>
        <w:t>所有指令</w:t>
      </w:r>
      <w:r>
        <w:t>对应的数据通路相同</w:t>
      </w:r>
      <w:r>
        <w:rPr>
          <w:rFonts w:hint="eastAsia"/>
        </w:rPr>
        <w:t>控制信号也相同</w:t>
      </w:r>
      <w:r>
        <w:t>，</w:t>
      </w:r>
      <w:r>
        <w:rPr>
          <w:rFonts w:hint="eastAsia"/>
        </w:rPr>
        <w:t>执行阶段由于不同指令所进行的微操作不同所需时间也不同。</w:t>
      </w:r>
    </w:p>
    <w:p w14:paraId="2657D168" w14:textId="77777777" w:rsidR="00842026" w:rsidRDefault="00000000">
      <w:pPr>
        <w:ind w:firstLineChars="200" w:firstLine="480"/>
      </w:pPr>
      <w:r>
        <w:rPr>
          <w:rFonts w:hint="eastAsia"/>
        </w:rPr>
        <w:t>对于微程序控制器，每条指令由若干条微指令组成，每条微指令对应一个微操作（如</w:t>
      </w:r>
      <w:r>
        <w:t>IR&lt;-(MEM[PC]</w:t>
      </w:r>
      <w:r>
        <w:rPr>
          <w:rFonts w:hint="eastAsia"/>
        </w:rPr>
        <w:t>)</w:t>
      </w:r>
      <w:r>
        <w:rPr>
          <w:rFonts w:hint="eastAsia"/>
        </w:rPr>
        <w:t>），一个微操作的顺利执行需要一系列可以并发产生的控制信号进行控制。且每条微指令对应一个时钟周期，在每一个时钟周期内这些并发的控制信号控制完成此条微指令。一系列微指令共同完成一条指令的全部操作。故接下来分析取指、译码阶段以及</w:t>
      </w:r>
      <w:r>
        <w:t>每条指令</w:t>
      </w:r>
      <w:r>
        <w:rPr>
          <w:rFonts w:hint="eastAsia"/>
        </w:rPr>
        <w:t>执行阶段的具体</w:t>
      </w:r>
      <w:r>
        <w:t>执行</w:t>
      </w:r>
      <w:r>
        <w:rPr>
          <w:rFonts w:hint="eastAsia"/>
        </w:rPr>
        <w:t>过程，每条微指令执行过程（即每个时钟周期）进行何种微操作。并根据每一微指令划分时钟周期（每一时钟周期对应状态图中的每一个状态），根据该微指令执行过程的数据通路给出所需要的控制信号，进而通过控制信号生成微指令。</w:t>
      </w:r>
    </w:p>
    <w:p w14:paraId="120950B6" w14:textId="77777777" w:rsidR="00842026" w:rsidRDefault="00000000">
      <w:r>
        <w:rPr>
          <w:rFonts w:hint="eastAsia"/>
        </w:rPr>
        <w:t>（</w:t>
      </w:r>
      <w:r>
        <w:rPr>
          <w:rFonts w:hint="eastAsia"/>
        </w:rPr>
        <w:t>1</w:t>
      </w:r>
      <w:r>
        <w:rPr>
          <w:rFonts w:hint="eastAsia"/>
        </w:rPr>
        <w:t>）首先给出取指、译码阶段以及</w:t>
      </w:r>
      <w:r>
        <w:t>每条指令的</w:t>
      </w:r>
      <w:r>
        <w:rPr>
          <w:rFonts w:hint="eastAsia"/>
        </w:rPr>
        <w:t>执行</w:t>
      </w:r>
      <w:r>
        <w:t>流程表，如下</w:t>
      </w:r>
      <w:r>
        <w:rPr>
          <w:rFonts w:hint="eastAsia"/>
        </w:rPr>
        <w:t>各表所示：</w:t>
      </w:r>
    </w:p>
    <w:p w14:paraId="0A6A0600" w14:textId="77777777" w:rsidR="00842026" w:rsidRDefault="00000000">
      <w:pPr>
        <w:pStyle w:val="a5"/>
        <w:spacing w:before="91" w:after="91"/>
      </w:pPr>
      <w:r>
        <w:t>表1.</w:t>
      </w:r>
      <w:r>
        <w:rPr>
          <w:rFonts w:hint="eastAsia"/>
        </w:rPr>
        <w:t>2</w:t>
      </w:r>
      <w:r>
        <w:t xml:space="preserve"> </w:t>
      </w:r>
      <w:r>
        <w:rPr>
          <w:rFonts w:hint="eastAsia"/>
        </w:rPr>
        <w:t>取指、译码阶段</w:t>
      </w:r>
      <w:r>
        <w:t>操作流程</w:t>
      </w:r>
    </w:p>
    <w:tbl>
      <w:tblPr>
        <w:tblStyle w:val="11"/>
        <w:tblW w:w="6886" w:type="dxa"/>
        <w:jc w:val="center"/>
        <w:tblLook w:val="04A0" w:firstRow="1" w:lastRow="0" w:firstColumn="1" w:lastColumn="0" w:noHBand="0" w:noVBand="1"/>
      </w:tblPr>
      <w:tblGrid>
        <w:gridCol w:w="3132"/>
        <w:gridCol w:w="3754"/>
      </w:tblGrid>
      <w:tr w:rsidR="00842026" w14:paraId="4BB721D6"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2074E41A"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3F5F7277"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7EA87290"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4B99EA14" w14:textId="77777777" w:rsidR="00842026" w:rsidRDefault="00000000">
            <w:pPr>
              <w:jc w:val="center"/>
              <w:rPr>
                <w:b w:val="0"/>
                <w:bCs w:val="0"/>
              </w:rPr>
            </w:pPr>
            <w:r>
              <w:rPr>
                <w:rFonts w:hint="eastAsia"/>
              </w:rPr>
              <w:t>取指令</w:t>
            </w:r>
          </w:p>
        </w:tc>
        <w:tc>
          <w:tcPr>
            <w:tcW w:w="3754" w:type="dxa"/>
            <w:shd w:val="clear" w:color="auto" w:fill="F2F2F2" w:themeFill="background1" w:themeFillShade="F2"/>
          </w:tcPr>
          <w:p w14:paraId="6AB5EB36" w14:textId="77777777" w:rsidR="00842026" w:rsidRDefault="00000000">
            <w:pPr>
              <w:cnfStyle w:val="000000000000" w:firstRow="0" w:lastRow="0" w:firstColumn="0" w:lastColumn="0" w:oddVBand="0" w:evenVBand="0" w:oddHBand="0" w:evenHBand="0" w:firstRowFirstColumn="0" w:firstRowLastColumn="0" w:lastRowFirstColumn="0" w:lastRowLastColumn="0"/>
            </w:pPr>
            <w:r>
              <w:t>IR &lt;- (M</w:t>
            </w:r>
            <w:r>
              <w:rPr>
                <w:rFonts w:hint="eastAsia"/>
              </w:rPr>
              <w:t>em</w:t>
            </w:r>
            <w:r>
              <w:t xml:space="preserve"> [PC])</w:t>
            </w:r>
          </w:p>
          <w:p w14:paraId="600D70AC"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lastRenderedPageBreak/>
              <w:t>PC</w:t>
            </w:r>
            <w:r>
              <w:t xml:space="preserve"> </w:t>
            </w:r>
            <w:r>
              <w:rPr>
                <w:rFonts w:hint="eastAsia"/>
              </w:rPr>
              <w:t>&lt;-</w:t>
            </w:r>
            <w:r>
              <w:t xml:space="preserve"> </w:t>
            </w:r>
            <w:r>
              <w:rPr>
                <w:rFonts w:hint="eastAsia"/>
              </w:rPr>
              <w:t>(PC)+4</w:t>
            </w:r>
          </w:p>
        </w:tc>
      </w:tr>
      <w:tr w:rsidR="00842026" w14:paraId="2774C609"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1F3FF6B9" w14:textId="77777777" w:rsidR="00842026" w:rsidRDefault="00000000">
            <w:pPr>
              <w:jc w:val="center"/>
              <w:rPr>
                <w:b w:val="0"/>
                <w:bCs w:val="0"/>
              </w:rPr>
            </w:pPr>
            <w:r>
              <w:rPr>
                <w:rFonts w:hint="eastAsia"/>
              </w:rPr>
              <w:lastRenderedPageBreak/>
              <w:t>译码及取操作数</w:t>
            </w:r>
          </w:p>
        </w:tc>
        <w:tc>
          <w:tcPr>
            <w:tcW w:w="3754" w:type="dxa"/>
          </w:tcPr>
          <w:p w14:paraId="73E8ED26"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A</w:t>
            </w:r>
            <w:r>
              <w:t xml:space="preserve"> </w:t>
            </w:r>
            <w:r>
              <w:rPr>
                <w:rFonts w:hint="eastAsia"/>
              </w:rPr>
              <w:t>&lt;-</w:t>
            </w:r>
            <w:r>
              <w:t xml:space="preserve"> </w:t>
            </w:r>
            <w:r>
              <w:rPr>
                <w:rFonts w:hint="eastAsia"/>
              </w:rPr>
              <w:t>(</w:t>
            </w:r>
            <w:r>
              <w:t>R[IR[25:21]])</w:t>
            </w:r>
          </w:p>
          <w:p w14:paraId="49DEB1C2"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B</w:t>
            </w:r>
            <w:r>
              <w:t xml:space="preserve"> </w:t>
            </w:r>
            <w:r>
              <w:rPr>
                <w:rFonts w:hint="eastAsia"/>
              </w:rPr>
              <w:t>&lt;-</w:t>
            </w:r>
            <w:r>
              <w:t xml:space="preserve"> </w:t>
            </w:r>
            <w:r>
              <w:rPr>
                <w:rFonts w:hint="eastAsia"/>
              </w:rPr>
              <w:t>(</w:t>
            </w:r>
            <w:r>
              <w:t>R[IR[20:16]])</w:t>
            </w:r>
          </w:p>
          <w:p w14:paraId="7F562921" w14:textId="77777777" w:rsidR="00842026" w:rsidRDefault="00000000">
            <w:pPr>
              <w:cnfStyle w:val="000000000000" w:firstRow="0" w:lastRow="0" w:firstColumn="0" w:lastColumn="0" w:oddVBand="0" w:evenVBand="0" w:oddHBand="0" w:evenHBand="0" w:firstRowFirstColumn="0" w:firstRowLastColumn="0" w:lastRowFirstColumn="0" w:lastRowLastColumn="0"/>
            </w:pPr>
            <w:r>
              <w:t>C &lt;- (PC) + (S-EXT(IR[15:0])&lt;&lt;2)</w:t>
            </w:r>
          </w:p>
        </w:tc>
      </w:tr>
    </w:tbl>
    <w:p w14:paraId="45DE023D" w14:textId="77777777" w:rsidR="00842026" w:rsidRDefault="00000000">
      <w:pPr>
        <w:pStyle w:val="a5"/>
        <w:spacing w:before="91" w:after="91"/>
      </w:pPr>
      <w:r>
        <w:t>表1.</w:t>
      </w:r>
      <w:r>
        <w:rPr>
          <w:rFonts w:hint="eastAsia"/>
        </w:rPr>
        <w:t>3</w:t>
      </w:r>
      <w:r>
        <w:t xml:space="preserve"> </w:t>
      </w:r>
      <w:r>
        <w:rPr>
          <w:rFonts w:hint="eastAsia"/>
        </w:rPr>
        <w:t>a</w:t>
      </w:r>
      <w:r>
        <w:t>dd指令执行操作流程</w:t>
      </w:r>
    </w:p>
    <w:tbl>
      <w:tblPr>
        <w:tblStyle w:val="11"/>
        <w:tblW w:w="6886" w:type="dxa"/>
        <w:jc w:val="center"/>
        <w:tblLook w:val="04A0" w:firstRow="1" w:lastRow="0" w:firstColumn="1" w:lastColumn="0" w:noHBand="0" w:noVBand="1"/>
      </w:tblPr>
      <w:tblGrid>
        <w:gridCol w:w="3132"/>
        <w:gridCol w:w="3754"/>
      </w:tblGrid>
      <w:tr w:rsidR="00842026" w14:paraId="08A4ADB0"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7108B620"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763FCCE7"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59247E70"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30A7DE7A" w14:textId="77777777" w:rsidR="00842026" w:rsidRDefault="00000000">
            <w:pPr>
              <w:jc w:val="center"/>
              <w:rPr>
                <w:b w:val="0"/>
                <w:bCs w:val="0"/>
              </w:rPr>
            </w:pPr>
            <w:r>
              <w:rPr>
                <w:rFonts w:hint="eastAsia"/>
              </w:rPr>
              <w:t>加运算</w:t>
            </w:r>
          </w:p>
        </w:tc>
        <w:tc>
          <w:tcPr>
            <w:tcW w:w="3754" w:type="dxa"/>
            <w:shd w:val="clear" w:color="auto" w:fill="F2F2F2" w:themeFill="background1" w:themeFillShade="F2"/>
          </w:tcPr>
          <w:p w14:paraId="330EC83C"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w:t>
            </w:r>
            <w:r>
              <w:rPr>
                <w:rFonts w:hint="eastAsia"/>
              </w:rPr>
              <w:t>(B)</w:t>
            </w:r>
          </w:p>
        </w:tc>
      </w:tr>
      <w:tr w:rsidR="00842026" w14:paraId="3A2F0E8A"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681363F4" w14:textId="77777777" w:rsidR="00842026" w:rsidRDefault="00000000">
            <w:pPr>
              <w:jc w:val="center"/>
              <w:rPr>
                <w:b w:val="0"/>
                <w:bCs w:val="0"/>
              </w:rPr>
            </w:pPr>
            <w:r>
              <w:rPr>
                <w:rFonts w:hint="eastAsia"/>
              </w:rPr>
              <w:t>写回</w:t>
            </w:r>
          </w:p>
        </w:tc>
        <w:tc>
          <w:tcPr>
            <w:tcW w:w="3754" w:type="dxa"/>
          </w:tcPr>
          <w:p w14:paraId="4AEE7C9A" w14:textId="77777777" w:rsidR="00842026" w:rsidRDefault="00000000">
            <w:pPr>
              <w:cnfStyle w:val="000000000000" w:firstRow="0" w:lastRow="0" w:firstColumn="0" w:lastColumn="0" w:oddVBand="0" w:evenVBand="0" w:oddHBand="0" w:evenHBand="0" w:firstRowFirstColumn="0" w:firstRowLastColumn="0" w:lastRowFirstColumn="0" w:lastRowLastColumn="0"/>
            </w:pPr>
            <w:r>
              <w:t>R[IR[15:11]] &lt;- (C)</w:t>
            </w:r>
          </w:p>
        </w:tc>
      </w:tr>
    </w:tbl>
    <w:p w14:paraId="3A4DA1DE" w14:textId="77777777" w:rsidR="00842026" w:rsidRDefault="00000000">
      <w:pPr>
        <w:pStyle w:val="a5"/>
        <w:spacing w:before="91" w:after="91"/>
      </w:pPr>
      <w:r>
        <w:t>表1.</w:t>
      </w:r>
      <w:r>
        <w:rPr>
          <w:rFonts w:hint="eastAsia"/>
        </w:rPr>
        <w:t>4</w:t>
      </w:r>
      <w:r>
        <w:t xml:space="preserve"> </w:t>
      </w:r>
      <w:r>
        <w:rPr>
          <w:rFonts w:hint="eastAsia"/>
        </w:rPr>
        <w:t>slt指令执行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28D72402"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4F47A467"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0A7AECB2"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6C55CD97"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608D352B" w14:textId="77777777" w:rsidR="00842026" w:rsidRDefault="00000000">
            <w:pPr>
              <w:jc w:val="center"/>
              <w:rPr>
                <w:b w:val="0"/>
                <w:bCs w:val="0"/>
              </w:rPr>
            </w:pPr>
            <w:r>
              <w:rPr>
                <w:rFonts w:hint="eastAsia"/>
              </w:rPr>
              <w:t>比较运算</w:t>
            </w:r>
          </w:p>
        </w:tc>
        <w:tc>
          <w:tcPr>
            <w:tcW w:w="3754" w:type="dxa"/>
            <w:shd w:val="clear" w:color="auto" w:fill="F2F2F2" w:themeFill="background1" w:themeFillShade="F2"/>
          </w:tcPr>
          <w:p w14:paraId="243DA7A9"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&lt;</w:t>
            </w:r>
            <w:r>
              <w:rPr>
                <w:rFonts w:hint="eastAsia"/>
              </w:rPr>
              <w:t>(B)</w:t>
            </w:r>
            <w:r>
              <w:t>)</w:t>
            </w:r>
          </w:p>
        </w:tc>
      </w:tr>
      <w:tr w:rsidR="00842026" w14:paraId="39E8D7FB"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32BD19D6" w14:textId="77777777" w:rsidR="00842026" w:rsidRDefault="00000000">
            <w:pPr>
              <w:jc w:val="center"/>
              <w:rPr>
                <w:b w:val="0"/>
                <w:bCs w:val="0"/>
              </w:rPr>
            </w:pPr>
            <w:r>
              <w:rPr>
                <w:rFonts w:hint="eastAsia"/>
              </w:rPr>
              <w:t>写回</w:t>
            </w:r>
          </w:p>
        </w:tc>
        <w:tc>
          <w:tcPr>
            <w:tcW w:w="3754" w:type="dxa"/>
          </w:tcPr>
          <w:p w14:paraId="1B94E383" w14:textId="77777777" w:rsidR="00842026" w:rsidRDefault="00000000">
            <w:pPr>
              <w:cnfStyle w:val="000000000000" w:firstRow="0" w:lastRow="0" w:firstColumn="0" w:lastColumn="0" w:oddVBand="0" w:evenVBand="0" w:oddHBand="0" w:evenHBand="0" w:firstRowFirstColumn="0" w:firstRowLastColumn="0" w:lastRowFirstColumn="0" w:lastRowLastColumn="0"/>
            </w:pPr>
            <w:r>
              <w:t>R[IR[15:11]] &lt;- (C)</w:t>
            </w:r>
          </w:p>
        </w:tc>
      </w:tr>
    </w:tbl>
    <w:p w14:paraId="34B28549" w14:textId="77777777" w:rsidR="00842026" w:rsidRDefault="00000000">
      <w:pPr>
        <w:pStyle w:val="a5"/>
        <w:spacing w:before="91" w:after="91"/>
      </w:pPr>
      <w:r>
        <w:t>表1.</w:t>
      </w:r>
      <w:r>
        <w:rPr>
          <w:rFonts w:hint="eastAsia"/>
        </w:rPr>
        <w:t>5</w:t>
      </w:r>
      <w:r>
        <w:t xml:space="preserve"> </w:t>
      </w:r>
      <w:r>
        <w:rPr>
          <w:rFonts w:hint="eastAsia"/>
        </w:rPr>
        <w:t>lw指令执行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5203833F"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3FB017D6"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618F502C"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513E9093"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6BCEEADD" w14:textId="77777777" w:rsidR="00842026" w:rsidRDefault="00000000">
            <w:pPr>
              <w:jc w:val="center"/>
              <w:rPr>
                <w:b w:val="0"/>
                <w:bCs w:val="0"/>
              </w:rPr>
            </w:pPr>
            <w:r>
              <w:rPr>
                <w:rFonts w:hint="eastAsia"/>
              </w:rPr>
              <w:t>计算地址</w:t>
            </w:r>
          </w:p>
        </w:tc>
        <w:tc>
          <w:tcPr>
            <w:tcW w:w="3754" w:type="dxa"/>
            <w:shd w:val="clear" w:color="auto" w:fill="F2F2F2" w:themeFill="background1" w:themeFillShade="F2"/>
          </w:tcPr>
          <w:p w14:paraId="7C151E76"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S-EXT(IR[15:0])</w:t>
            </w:r>
          </w:p>
        </w:tc>
      </w:tr>
      <w:tr w:rsidR="00842026" w14:paraId="2F15D2AE"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683D2D0B" w14:textId="77777777" w:rsidR="00842026" w:rsidRDefault="00000000">
            <w:pPr>
              <w:jc w:val="center"/>
              <w:rPr>
                <w:b w:val="0"/>
                <w:bCs w:val="0"/>
              </w:rPr>
            </w:pPr>
            <w:r>
              <w:rPr>
                <w:rFonts w:hint="eastAsia"/>
              </w:rPr>
              <w:t>访存</w:t>
            </w:r>
          </w:p>
        </w:tc>
        <w:tc>
          <w:tcPr>
            <w:tcW w:w="3754" w:type="dxa"/>
          </w:tcPr>
          <w:p w14:paraId="0DF5F071"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DR</w:t>
            </w:r>
            <w:r>
              <w:t xml:space="preserve"> </w:t>
            </w:r>
            <w:r>
              <w:rPr>
                <w:rFonts w:hint="eastAsia"/>
              </w:rPr>
              <w:t>&lt;-</w:t>
            </w:r>
            <w:r>
              <w:t xml:space="preserve"> </w:t>
            </w:r>
            <w:r>
              <w:rPr>
                <w:rFonts w:hint="eastAsia"/>
              </w:rPr>
              <w:t>(Mem[PC])</w:t>
            </w:r>
          </w:p>
        </w:tc>
      </w:tr>
      <w:tr w:rsidR="00842026" w14:paraId="2DF170B8"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73401674" w14:textId="77777777" w:rsidR="00842026" w:rsidRDefault="00000000">
            <w:pPr>
              <w:jc w:val="center"/>
              <w:rPr>
                <w:b w:val="0"/>
                <w:bCs w:val="0"/>
              </w:rPr>
            </w:pPr>
            <w:r>
              <w:rPr>
                <w:rFonts w:hint="eastAsia"/>
              </w:rPr>
              <w:t>写回</w:t>
            </w:r>
          </w:p>
        </w:tc>
        <w:tc>
          <w:tcPr>
            <w:tcW w:w="3754" w:type="dxa"/>
            <w:shd w:val="clear" w:color="auto" w:fill="F2F2F2" w:themeFill="background1" w:themeFillShade="F2"/>
          </w:tcPr>
          <w:p w14:paraId="7CAA57A6" w14:textId="77777777" w:rsidR="00842026" w:rsidRDefault="00000000">
            <w:pPr>
              <w:cnfStyle w:val="000000000000" w:firstRow="0" w:lastRow="0" w:firstColumn="0" w:lastColumn="0" w:oddVBand="0" w:evenVBand="0" w:oddHBand="0" w:evenHBand="0" w:firstRowFirstColumn="0" w:firstRowLastColumn="0" w:lastRowFirstColumn="0" w:lastRowLastColumn="0"/>
            </w:pPr>
            <w:r>
              <w:t>R[IR[20:16]] &lt;- (DR)</w:t>
            </w:r>
          </w:p>
        </w:tc>
      </w:tr>
    </w:tbl>
    <w:p w14:paraId="227E0E99" w14:textId="77777777" w:rsidR="00842026" w:rsidRDefault="00000000">
      <w:pPr>
        <w:pStyle w:val="a5"/>
        <w:spacing w:before="91" w:after="91"/>
      </w:pPr>
      <w:r>
        <w:t>表1.</w:t>
      </w:r>
      <w:r>
        <w:rPr>
          <w:rFonts w:hint="eastAsia"/>
        </w:rPr>
        <w:t>6</w:t>
      </w:r>
      <w:r>
        <w:t xml:space="preserve"> </w:t>
      </w:r>
      <w:r>
        <w:rPr>
          <w:rFonts w:hint="eastAsia"/>
        </w:rPr>
        <w:t>sw指令执行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753E9CE5"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5902CF8F"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5BE181D5"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7922C83D"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7E15F932" w14:textId="77777777" w:rsidR="00842026" w:rsidRDefault="00000000">
            <w:pPr>
              <w:jc w:val="center"/>
              <w:rPr>
                <w:b w:val="0"/>
                <w:bCs w:val="0"/>
              </w:rPr>
            </w:pPr>
            <w:r>
              <w:rPr>
                <w:rFonts w:hint="eastAsia"/>
              </w:rPr>
              <w:t>计算地址</w:t>
            </w:r>
          </w:p>
        </w:tc>
        <w:tc>
          <w:tcPr>
            <w:tcW w:w="3754" w:type="dxa"/>
            <w:shd w:val="clear" w:color="auto" w:fill="F2F2F2" w:themeFill="background1" w:themeFillShade="F2"/>
          </w:tcPr>
          <w:p w14:paraId="2C05E4AF"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S-EXT(IR[15:0])</w:t>
            </w:r>
          </w:p>
        </w:tc>
      </w:tr>
      <w:tr w:rsidR="00842026" w14:paraId="5107FC0F"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4668D4FB" w14:textId="77777777" w:rsidR="00842026" w:rsidRDefault="00000000">
            <w:pPr>
              <w:jc w:val="center"/>
              <w:rPr>
                <w:b w:val="0"/>
                <w:bCs w:val="0"/>
              </w:rPr>
            </w:pPr>
            <w:r>
              <w:rPr>
                <w:rFonts w:hint="eastAsia"/>
              </w:rPr>
              <w:t>访存</w:t>
            </w:r>
          </w:p>
        </w:tc>
        <w:tc>
          <w:tcPr>
            <w:tcW w:w="3754" w:type="dxa"/>
          </w:tcPr>
          <w:p w14:paraId="3EBF6EBC"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DR</w:t>
            </w:r>
            <w:r>
              <w:t xml:space="preserve"> </w:t>
            </w:r>
            <w:r>
              <w:rPr>
                <w:rFonts w:hint="eastAsia"/>
              </w:rPr>
              <w:t>&lt;-</w:t>
            </w:r>
            <w:r>
              <w:t xml:space="preserve"> </w:t>
            </w:r>
            <w:r>
              <w:rPr>
                <w:rFonts w:hint="eastAsia"/>
              </w:rPr>
              <w:t>(Mem[PC])</w:t>
            </w:r>
          </w:p>
        </w:tc>
      </w:tr>
    </w:tbl>
    <w:p w14:paraId="3A5DBC84" w14:textId="77777777" w:rsidR="00842026" w:rsidRDefault="00000000">
      <w:pPr>
        <w:pStyle w:val="a5"/>
        <w:spacing w:before="91" w:after="91"/>
      </w:pPr>
      <w:r>
        <w:t>表1.</w:t>
      </w:r>
      <w:r>
        <w:rPr>
          <w:rFonts w:hint="eastAsia"/>
        </w:rPr>
        <w:t>7</w:t>
      </w:r>
      <w:r>
        <w:t xml:space="preserve"> </w:t>
      </w:r>
      <w:r>
        <w:rPr>
          <w:rFonts w:hint="eastAsia"/>
        </w:rPr>
        <w:t>beq指令执行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558A64E7"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3915F177"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19DD3015"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57D6FC5A"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394DD280" w14:textId="77777777" w:rsidR="00842026" w:rsidRDefault="00000000">
            <w:pPr>
              <w:jc w:val="center"/>
              <w:rPr>
                <w:b w:val="0"/>
                <w:bCs w:val="0"/>
              </w:rPr>
            </w:pPr>
            <w:r>
              <w:rPr>
                <w:rFonts w:hint="eastAsia"/>
              </w:rPr>
              <w:t>送目标地址</w:t>
            </w:r>
          </w:p>
        </w:tc>
        <w:tc>
          <w:tcPr>
            <w:tcW w:w="3754" w:type="dxa"/>
            <w:shd w:val="clear" w:color="auto" w:fill="F2F2F2" w:themeFill="background1" w:themeFillShade="F2"/>
          </w:tcPr>
          <w:p w14:paraId="79915782"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i</w:t>
            </w:r>
            <w:r>
              <w:t>f(A==B)  PC &lt;- (C)</w:t>
            </w:r>
          </w:p>
        </w:tc>
      </w:tr>
    </w:tbl>
    <w:p w14:paraId="6D9BF8B6" w14:textId="77777777" w:rsidR="00842026" w:rsidRDefault="00000000">
      <w:pPr>
        <w:pStyle w:val="a5"/>
        <w:spacing w:before="91" w:after="91"/>
      </w:pPr>
      <w:r>
        <w:t>表1.</w:t>
      </w:r>
      <w:r>
        <w:rPr>
          <w:rFonts w:hint="eastAsia"/>
        </w:rPr>
        <w:t>8</w:t>
      </w:r>
      <w:r>
        <w:t xml:space="preserve"> </w:t>
      </w:r>
      <w:r>
        <w:rPr>
          <w:rFonts w:hint="eastAsia"/>
        </w:rPr>
        <w:t>bne指令执行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36612C09"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13A14D2A"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2E19FF3A"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42885415"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48E3388D" w14:textId="77777777" w:rsidR="00842026" w:rsidRDefault="00000000">
            <w:pPr>
              <w:jc w:val="center"/>
              <w:rPr>
                <w:b w:val="0"/>
                <w:bCs w:val="0"/>
              </w:rPr>
            </w:pPr>
            <w:r>
              <w:rPr>
                <w:rFonts w:hint="eastAsia"/>
              </w:rPr>
              <w:t>送目标地址</w:t>
            </w:r>
          </w:p>
        </w:tc>
        <w:tc>
          <w:tcPr>
            <w:tcW w:w="3754" w:type="dxa"/>
            <w:shd w:val="clear" w:color="auto" w:fill="F2F2F2" w:themeFill="background1" w:themeFillShade="F2"/>
          </w:tcPr>
          <w:p w14:paraId="4FFD468C"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i</w:t>
            </w:r>
            <w:r>
              <w:t>f(A</w:t>
            </w:r>
            <w:r>
              <w:rPr>
                <w:rFonts w:hint="eastAsia"/>
              </w:rPr>
              <w:t>!</w:t>
            </w:r>
            <w:r>
              <w:t>=B)  PC &lt;- (C)</w:t>
            </w:r>
          </w:p>
        </w:tc>
      </w:tr>
    </w:tbl>
    <w:p w14:paraId="030E80B3" w14:textId="77777777" w:rsidR="00842026" w:rsidRDefault="00000000">
      <w:pPr>
        <w:pStyle w:val="a5"/>
        <w:spacing w:before="91" w:after="91"/>
      </w:pPr>
      <w:r>
        <w:t>表1.</w:t>
      </w:r>
      <w:r>
        <w:rPr>
          <w:rFonts w:hint="eastAsia"/>
        </w:rPr>
        <w:t>9</w:t>
      </w:r>
      <w:r>
        <w:t xml:space="preserve"> </w:t>
      </w:r>
      <w:r>
        <w:rPr>
          <w:rFonts w:hint="eastAsia"/>
        </w:rPr>
        <w:t>addi指令执行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3E0C0C72"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5E6C090D"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lastRenderedPageBreak/>
              <w:t>指令阶段</w:t>
            </w:r>
          </w:p>
        </w:tc>
        <w:tc>
          <w:tcPr>
            <w:tcW w:w="3754" w:type="dxa"/>
          </w:tcPr>
          <w:p w14:paraId="71A41023"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37789B6E"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6F464375" w14:textId="77777777" w:rsidR="00842026" w:rsidRDefault="00000000">
            <w:pPr>
              <w:jc w:val="center"/>
              <w:rPr>
                <w:b w:val="0"/>
                <w:bCs w:val="0"/>
              </w:rPr>
            </w:pPr>
            <w:r>
              <w:rPr>
                <w:rFonts w:hint="eastAsia"/>
              </w:rPr>
              <w:t>加运算</w:t>
            </w:r>
          </w:p>
        </w:tc>
        <w:tc>
          <w:tcPr>
            <w:tcW w:w="3754" w:type="dxa"/>
            <w:shd w:val="clear" w:color="auto" w:fill="F2F2F2" w:themeFill="background1" w:themeFillShade="F2"/>
          </w:tcPr>
          <w:p w14:paraId="7596DBBB"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C</w:t>
            </w:r>
            <w:r>
              <w:t xml:space="preserve"> </w:t>
            </w:r>
            <w:r>
              <w:rPr>
                <w:rFonts w:hint="eastAsia"/>
              </w:rPr>
              <w:t>&lt;-</w:t>
            </w:r>
            <w:r>
              <w:t xml:space="preserve"> </w:t>
            </w:r>
            <w:r>
              <w:rPr>
                <w:rFonts w:hint="eastAsia"/>
              </w:rPr>
              <w:t>(A)</w:t>
            </w:r>
            <w:r>
              <w:t xml:space="preserve"> </w:t>
            </w:r>
            <w:r>
              <w:rPr>
                <w:rFonts w:hint="eastAsia"/>
              </w:rPr>
              <w:t>+</w:t>
            </w:r>
            <w:r>
              <w:t xml:space="preserve"> S-EXT(IR[15:0])</w:t>
            </w:r>
          </w:p>
        </w:tc>
      </w:tr>
      <w:tr w:rsidR="00842026" w14:paraId="33353835"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tcPr>
          <w:p w14:paraId="28EFA69A" w14:textId="77777777" w:rsidR="00842026" w:rsidRDefault="00000000">
            <w:pPr>
              <w:jc w:val="center"/>
              <w:rPr>
                <w:b w:val="0"/>
                <w:bCs w:val="0"/>
              </w:rPr>
            </w:pPr>
            <w:r>
              <w:rPr>
                <w:rFonts w:hint="eastAsia"/>
              </w:rPr>
              <w:t>写回</w:t>
            </w:r>
          </w:p>
        </w:tc>
        <w:tc>
          <w:tcPr>
            <w:tcW w:w="3754" w:type="dxa"/>
          </w:tcPr>
          <w:p w14:paraId="0CD71B0B" w14:textId="77777777" w:rsidR="00842026" w:rsidRDefault="00000000">
            <w:pPr>
              <w:cnfStyle w:val="000000000000" w:firstRow="0" w:lastRow="0" w:firstColumn="0" w:lastColumn="0" w:oddVBand="0" w:evenVBand="0" w:oddHBand="0" w:evenHBand="0" w:firstRowFirstColumn="0" w:firstRowLastColumn="0" w:lastRowFirstColumn="0" w:lastRowLastColumn="0"/>
            </w:pPr>
            <w:r>
              <w:t>R[IR[20:16]] &lt;- (C)</w:t>
            </w:r>
          </w:p>
        </w:tc>
      </w:tr>
    </w:tbl>
    <w:p w14:paraId="1BBA2079" w14:textId="77777777" w:rsidR="00842026" w:rsidRDefault="00000000">
      <w:pPr>
        <w:pStyle w:val="a5"/>
        <w:spacing w:before="91" w:after="91"/>
      </w:pPr>
      <w:r>
        <w:t>表1.</w:t>
      </w:r>
      <w:r>
        <w:rPr>
          <w:rFonts w:hint="eastAsia"/>
        </w:rPr>
        <w:t>10</w:t>
      </w:r>
      <w:r>
        <w:t xml:space="preserve"> </w:t>
      </w:r>
      <w:r>
        <w:rPr>
          <w:rFonts w:hint="eastAsia"/>
        </w:rPr>
        <w:t>syscall指令执行</w:t>
      </w:r>
      <w:r>
        <w:t>操作流程</w:t>
      </w:r>
    </w:p>
    <w:tbl>
      <w:tblPr>
        <w:tblStyle w:val="11"/>
        <w:tblW w:w="6886" w:type="dxa"/>
        <w:jc w:val="center"/>
        <w:tblLook w:val="04A0" w:firstRow="1" w:lastRow="0" w:firstColumn="1" w:lastColumn="0" w:noHBand="0" w:noVBand="1"/>
      </w:tblPr>
      <w:tblGrid>
        <w:gridCol w:w="3132"/>
        <w:gridCol w:w="3754"/>
      </w:tblGrid>
      <w:tr w:rsidR="00842026" w14:paraId="6593B3F8" w14:textId="77777777" w:rsidTr="00842026">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3132" w:type="dxa"/>
          </w:tcPr>
          <w:p w14:paraId="4E7C85EB" w14:textId="77777777" w:rsidR="00842026" w:rsidRDefault="00000000">
            <w:pPr>
              <w:widowControl/>
              <w:jc w:val="center"/>
              <w:rPr>
                <w:rFonts w:ascii="Courier New" w:hAnsi="Courier New" w:cs="Courier New"/>
                <w:bCs w:val="0"/>
                <w:color w:val="000000"/>
                <w:kern w:val="0"/>
                <w:sz w:val="20"/>
                <w:szCs w:val="26"/>
              </w:rPr>
            </w:pPr>
            <w:r>
              <w:rPr>
                <w:rFonts w:ascii="Courier New" w:hAnsi="Courier New" w:cs="Courier New" w:hint="eastAsia"/>
                <w:b w:val="0"/>
                <w:color w:val="000000"/>
                <w:sz w:val="20"/>
                <w:szCs w:val="26"/>
              </w:rPr>
              <w:t>指令阶段</w:t>
            </w:r>
          </w:p>
        </w:tc>
        <w:tc>
          <w:tcPr>
            <w:tcW w:w="3754" w:type="dxa"/>
          </w:tcPr>
          <w:p w14:paraId="1A2A588C" w14:textId="77777777" w:rsidR="00842026" w:rsidRDefault="00000000">
            <w:pPr>
              <w:jc w:val="left"/>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0"/>
                <w:szCs w:val="26"/>
              </w:rPr>
            </w:pPr>
            <w:r>
              <w:rPr>
                <w:rFonts w:hint="eastAsia"/>
                <w:b w:val="0"/>
                <w:color w:val="000000"/>
                <w:sz w:val="20"/>
                <w:szCs w:val="26"/>
              </w:rPr>
              <w:t>操作流程</w:t>
            </w:r>
          </w:p>
        </w:tc>
      </w:tr>
      <w:tr w:rsidR="00842026" w14:paraId="2525B043" w14:textId="77777777" w:rsidTr="00842026">
        <w:trPr>
          <w:trHeight w:val="300"/>
          <w:jc w:val="center"/>
        </w:trPr>
        <w:tc>
          <w:tcPr>
            <w:cnfStyle w:val="001000000000" w:firstRow="0" w:lastRow="0" w:firstColumn="1" w:lastColumn="0" w:oddVBand="0" w:evenVBand="0" w:oddHBand="0" w:evenHBand="0" w:firstRowFirstColumn="0" w:firstRowLastColumn="0" w:lastRowFirstColumn="0" w:lastRowLastColumn="0"/>
            <w:tcW w:w="3132" w:type="dxa"/>
            <w:shd w:val="clear" w:color="auto" w:fill="F2F2F2" w:themeFill="background1" w:themeFillShade="F2"/>
          </w:tcPr>
          <w:p w14:paraId="6E6C2B60" w14:textId="77777777" w:rsidR="00842026" w:rsidRDefault="00000000">
            <w:pPr>
              <w:jc w:val="center"/>
              <w:rPr>
                <w:b w:val="0"/>
                <w:bCs w:val="0"/>
              </w:rPr>
            </w:pPr>
            <w:r>
              <w:rPr>
                <w:rFonts w:hint="eastAsia"/>
              </w:rPr>
              <w:t>空操作，停机</w:t>
            </w:r>
          </w:p>
        </w:tc>
        <w:tc>
          <w:tcPr>
            <w:tcW w:w="3754" w:type="dxa"/>
            <w:shd w:val="clear" w:color="auto" w:fill="F2F2F2" w:themeFill="background1" w:themeFillShade="F2"/>
          </w:tcPr>
          <w:p w14:paraId="46C8EC7F" w14:textId="77777777" w:rsidR="00842026" w:rsidRDefault="00000000">
            <w:pPr>
              <w:cnfStyle w:val="000000000000" w:firstRow="0" w:lastRow="0" w:firstColumn="0" w:lastColumn="0" w:oddVBand="0" w:evenVBand="0" w:oddHBand="0" w:evenHBand="0" w:firstRowFirstColumn="0" w:firstRowLastColumn="0" w:lastRowFirstColumn="0" w:lastRowLastColumn="0"/>
            </w:pPr>
            <w:r>
              <w:rPr>
                <w:rFonts w:hint="eastAsia"/>
              </w:rPr>
              <w:t>锁住</w:t>
            </w:r>
            <w:r>
              <w:rPr>
                <w:rFonts w:hint="eastAsia"/>
              </w:rPr>
              <w:t>PC</w:t>
            </w:r>
          </w:p>
        </w:tc>
      </w:tr>
    </w:tbl>
    <w:p w14:paraId="31E7B1F0" w14:textId="77777777" w:rsidR="00842026" w:rsidRDefault="00000000">
      <w:pPr>
        <w:pStyle w:val="a1"/>
        <w:ind w:firstLineChars="0" w:firstLine="0"/>
      </w:pPr>
      <w:r>
        <w:rPr>
          <w:rFonts w:hint="eastAsia"/>
        </w:rPr>
        <w:t>（</w:t>
      </w:r>
      <w:r>
        <w:rPr>
          <w:rFonts w:hint="eastAsia"/>
        </w:rPr>
        <w:t>2</w:t>
      </w:r>
      <w:r>
        <w:rPr>
          <w:rFonts w:hint="eastAsia"/>
        </w:rPr>
        <w:t>）根据以上操作流程表对每条指令划分执行阶段，每个阶段对应一个时钟周期（一个状态），每个时钟周期对应一条微指令。构建指令状态变换图，如</w:t>
      </w:r>
      <w:r>
        <w:fldChar w:fldCharType="begin"/>
      </w:r>
      <w:r>
        <w:instrText xml:space="preserve"> </w:instrText>
      </w:r>
      <w:r>
        <w:rPr>
          <w:rFonts w:hint="eastAsia"/>
        </w:rPr>
        <w:instrText>REF _Ref25760250 \h</w:instrText>
      </w:r>
      <w:r>
        <w:instrText xml:space="preserve"> </w:instrText>
      </w:r>
      <w:r>
        <w:fldChar w:fldCharType="separate"/>
      </w:r>
      <w:r>
        <w:rPr>
          <w:rFonts w:hint="eastAsia"/>
        </w:rPr>
        <w:t>图</w:t>
      </w:r>
      <w:r>
        <w:rPr>
          <w:rFonts w:hint="eastAsia"/>
        </w:rPr>
        <w:t>1. 2</w:t>
      </w:r>
      <w:r>
        <w:fldChar w:fldCharType="end"/>
      </w:r>
      <w:r>
        <w:rPr>
          <w:rFonts w:hint="eastAsia"/>
        </w:rPr>
        <w:t>所示。</w:t>
      </w:r>
    </w:p>
    <w:p w14:paraId="20A2157D" w14:textId="77777777" w:rsidR="00842026" w:rsidRDefault="00000000">
      <w:pPr>
        <w:pStyle w:val="a1"/>
        <w:ind w:firstLineChars="0"/>
      </w:pPr>
      <w:r>
        <w:rPr>
          <w:rFonts w:hint="eastAsia"/>
        </w:rPr>
        <w:t>并根据状态图的操作和指令执行时的数据通路分析给出不同状态所需的控制信号。其中微指令地址即为状态编号。微指令及对应控制信号表如</w:t>
      </w:r>
      <w:r>
        <w:fldChar w:fldCharType="begin"/>
      </w:r>
      <w:r>
        <w:instrText xml:space="preserve"> REF _Ref25772310 \h </w:instrText>
      </w:r>
      <w:r>
        <w:fldChar w:fldCharType="separate"/>
      </w:r>
      <w:r>
        <w:rPr>
          <w:rFonts w:hint="eastAsia"/>
        </w:rPr>
        <w:t>表</w:t>
      </w:r>
      <w:r>
        <w:rPr>
          <w:rFonts w:hint="eastAsia"/>
        </w:rPr>
        <w:t xml:space="preserve">1. </w:t>
      </w:r>
      <w:r>
        <w:t>1</w:t>
      </w:r>
      <w:r>
        <w:rPr>
          <w:rFonts w:hint="eastAsia"/>
        </w:rPr>
        <w:t>1</w:t>
      </w:r>
      <w:r>
        <w:fldChar w:fldCharType="end"/>
      </w:r>
      <w:r>
        <w:rPr>
          <w:rFonts w:hint="eastAsia"/>
        </w:rPr>
        <w:t>所示。</w:t>
      </w:r>
    </w:p>
    <w:p w14:paraId="051F12F6" w14:textId="57933B9E" w:rsidR="00842026" w:rsidRDefault="004225B3">
      <w:pPr>
        <w:pStyle w:val="a1"/>
        <w:ind w:firstLineChars="0" w:firstLine="0"/>
        <w:jc w:val="center"/>
      </w:pPr>
      <w:r>
        <w:rPr>
          <w:noProof/>
        </w:rPr>
        <w:drawing>
          <wp:inline distT="0" distB="0" distL="0" distR="0" wp14:anchorId="4662F99C" wp14:editId="466AA763">
            <wp:extent cx="4749800" cy="2668137"/>
            <wp:effectExtent l="0" t="0" r="0" b="0"/>
            <wp:docPr id="1071870215"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70215" name="图片 3"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4759516" cy="2673595"/>
                    </a:xfrm>
                    <a:prstGeom prst="rect">
                      <a:avLst/>
                    </a:prstGeom>
                  </pic:spPr>
                </pic:pic>
              </a:graphicData>
            </a:graphic>
          </wp:inline>
        </w:drawing>
      </w:r>
    </w:p>
    <w:p w14:paraId="142723D6" w14:textId="77777777" w:rsidR="00842026" w:rsidRDefault="00000000">
      <w:pPr>
        <w:pStyle w:val="a5"/>
        <w:spacing w:before="91" w:after="91"/>
      </w:pPr>
      <w:bookmarkStart w:id="14" w:name="_Ref25760250"/>
      <w:r>
        <w:rPr>
          <w:rFonts w:hint="eastAsia"/>
        </w:rPr>
        <w:t>图1.</w:t>
      </w:r>
      <w:bookmarkEnd w:id="14"/>
      <w:r>
        <w:rPr>
          <w:rFonts w:hint="eastAsia"/>
        </w:rPr>
        <w:t>2</w:t>
      </w:r>
      <w:r>
        <w:t xml:space="preserve"> </w:t>
      </w:r>
      <w:r>
        <w:rPr>
          <w:rFonts w:hint="eastAsia"/>
        </w:rPr>
        <w:t>指令状态变换图</w:t>
      </w:r>
    </w:p>
    <w:p w14:paraId="3C96929F" w14:textId="77777777" w:rsidR="00842026" w:rsidRDefault="00842026"/>
    <w:p w14:paraId="7783BB58" w14:textId="77777777" w:rsidR="00842026" w:rsidRDefault="00000000">
      <w:pPr>
        <w:pStyle w:val="a5"/>
        <w:spacing w:before="91" w:after="91"/>
      </w:pPr>
      <w:bookmarkStart w:id="15" w:name="_Ref25772310"/>
      <w:bookmarkStart w:id="16" w:name="_Ref25772305"/>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t>1</w:t>
      </w:r>
      <w:r>
        <w:rPr>
          <w:rFonts w:hint="eastAsia"/>
        </w:rPr>
        <w:t>1</w:t>
      </w:r>
      <w:r>
        <w:fldChar w:fldCharType="end"/>
      </w:r>
      <w:bookmarkEnd w:id="15"/>
      <w:r>
        <w:rPr>
          <w:rFonts w:hint="eastAsia"/>
        </w:rPr>
        <w:t xml:space="preserve"> 微指令及对应控制信号表</w:t>
      </w:r>
      <w:bookmarkEnd w:id="16"/>
    </w:p>
    <w:p w14:paraId="13B71A27" w14:textId="42ADD421" w:rsidR="00842026" w:rsidRDefault="004225B3">
      <w:pPr>
        <w:jc w:val="center"/>
      </w:pPr>
      <w:r>
        <w:rPr>
          <w:noProof/>
        </w:rPr>
        <w:drawing>
          <wp:inline distT="0" distB="0" distL="0" distR="0" wp14:anchorId="21AFD933" wp14:editId="4AFA72C5">
            <wp:extent cx="5615940" cy="1624965"/>
            <wp:effectExtent l="0" t="0" r="3810" b="0"/>
            <wp:docPr id="157858407" name="图片 4" descr="表格,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8407" name="图片 4" descr="表格, 日历&#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5940" cy="1624965"/>
                    </a:xfrm>
                    <a:prstGeom prst="rect">
                      <a:avLst/>
                    </a:prstGeom>
                  </pic:spPr>
                </pic:pic>
              </a:graphicData>
            </a:graphic>
          </wp:inline>
        </w:drawing>
      </w:r>
    </w:p>
    <w:p w14:paraId="72731551" w14:textId="77777777" w:rsidR="00842026" w:rsidRDefault="00000000">
      <w:pPr>
        <w:pStyle w:val="4"/>
      </w:pPr>
      <w:r>
        <w:rPr>
          <w:rFonts w:hint="eastAsia"/>
        </w:rPr>
        <w:lastRenderedPageBreak/>
        <w:t>2.1.3</w:t>
      </w:r>
      <w:r>
        <w:rPr>
          <w:rFonts w:hint="eastAsia"/>
        </w:rPr>
        <w:t>、设计多周期</w:t>
      </w:r>
      <w:r>
        <w:rPr>
          <w:rFonts w:hint="eastAsia"/>
        </w:rPr>
        <w:t>MIPS CPU</w:t>
      </w:r>
      <w:r>
        <w:rPr>
          <w:rFonts w:hint="eastAsia"/>
        </w:rPr>
        <w:t>硬布线控制器</w:t>
      </w:r>
    </w:p>
    <w:p w14:paraId="4405CBBF" w14:textId="77777777" w:rsidR="00842026" w:rsidRDefault="00000000">
      <w:pPr>
        <w:pStyle w:val="a1"/>
        <w:ind w:firstLine="480"/>
      </w:pPr>
      <w:r>
        <w:rPr>
          <w:rFonts w:hint="eastAsia"/>
        </w:rPr>
        <w:t>设计硬布线控制器的关键是实现一输入为现态和指令译码信号、输出为次态有限状态机。而控制信号则只与该有限状态机的次态有关。首先需分析各指令画出所有指令的指令周期流程图，明确各节拍控制信号，构建指令状态变换图。不同的状态需要不同的控制信号，形成相应的数据通路，而不同的控制信号仅与状态有关（输出仅与状态有关，为</w:t>
      </w:r>
      <w:r>
        <w:rPr>
          <w:rFonts w:hint="eastAsia"/>
        </w:rPr>
        <w:t>Moore</w:t>
      </w:r>
      <w:r>
        <w:rPr>
          <w:rFonts w:hint="eastAsia"/>
        </w:rPr>
        <w:t>型电路）。</w:t>
      </w:r>
    </w:p>
    <w:p w14:paraId="2D663A07" w14:textId="77777777" w:rsidR="00842026" w:rsidRDefault="00000000">
      <w:pPr>
        <w:pStyle w:val="a1"/>
        <w:ind w:firstLine="480"/>
      </w:pPr>
      <w:r>
        <w:rPr>
          <w:rFonts w:hint="eastAsia"/>
        </w:rPr>
        <w:t>根据指令状态变换图，共</w:t>
      </w:r>
      <w:r>
        <w:rPr>
          <w:rFonts w:hint="eastAsia"/>
        </w:rPr>
        <w:t>13</w:t>
      </w:r>
      <w:r>
        <w:rPr>
          <w:rFonts w:hint="eastAsia"/>
        </w:rPr>
        <w:t>个状态，首先需要一</w:t>
      </w:r>
      <w:r>
        <w:rPr>
          <w:rFonts w:hint="eastAsia"/>
        </w:rPr>
        <w:t>4</w:t>
      </w:r>
      <w:r>
        <w:rPr>
          <w:rFonts w:hint="eastAsia"/>
        </w:rPr>
        <w:t>位的状态寄存器记录状态编号。状态寄存器的输出为</w:t>
      </w:r>
      <w:r>
        <w:rPr>
          <w:rFonts w:hint="eastAsia"/>
        </w:rPr>
        <w:t>F</w:t>
      </w:r>
      <w:r>
        <w:t>SM</w:t>
      </w:r>
      <w:r>
        <w:rPr>
          <w:rFonts w:hint="eastAsia"/>
        </w:rPr>
        <w:t>的现态，输入为</w:t>
      </w:r>
      <w:r>
        <w:rPr>
          <w:rFonts w:hint="eastAsia"/>
        </w:rPr>
        <w:t>F</w:t>
      </w:r>
      <w:r>
        <w:t>SM</w:t>
      </w:r>
      <w:r>
        <w:rPr>
          <w:rFonts w:hint="eastAsia"/>
        </w:rPr>
        <w:t>的次态。当时钟到来时，现态更新为上一个次态。状态的转换由状态机组合逻辑实现。</w:t>
      </w:r>
    </w:p>
    <w:p w14:paraId="45CCD7A3" w14:textId="77777777" w:rsidR="00842026" w:rsidRDefault="00000000">
      <w:pPr>
        <w:pStyle w:val="a1"/>
        <w:ind w:firstLine="480"/>
      </w:pPr>
      <w:r>
        <w:rPr>
          <w:rFonts w:hint="eastAsia"/>
        </w:rPr>
        <w:t>状态机的输入为指令译码信号、反馈信号和现态，输出为次态。状态机为纯组合逻辑，可利用真值表自动生成。</w:t>
      </w:r>
    </w:p>
    <w:p w14:paraId="04BBBCE9" w14:textId="20B68A49" w:rsidR="00842026" w:rsidRDefault="00000000" w:rsidP="004225B3">
      <w:pPr>
        <w:pStyle w:val="a1"/>
        <w:ind w:firstLine="480"/>
        <w:rPr>
          <w:rFonts w:hint="eastAsia"/>
        </w:rPr>
      </w:pPr>
      <w:r>
        <w:rPr>
          <w:rFonts w:hint="eastAsia"/>
        </w:rPr>
        <w:t>状态机生成后可根据状态机的现态生成相应的控制信号（硬布线控制器组合逻辑）。正如前所述，不同的状态对应相应的控制信号。这一部分也为组合逻辑。</w:t>
      </w:r>
    </w:p>
    <w:p w14:paraId="314AE088" w14:textId="77777777" w:rsidR="00842026" w:rsidRDefault="00000000">
      <w:pPr>
        <w:pStyle w:val="2"/>
        <w:numPr>
          <w:ilvl w:val="1"/>
          <w:numId w:val="0"/>
        </w:numPr>
        <w:tabs>
          <w:tab w:val="clear" w:pos="1145"/>
        </w:tabs>
        <w:rPr>
          <w:b/>
          <w:bCs/>
        </w:rPr>
      </w:pPr>
      <w:bookmarkStart w:id="17" w:name="_Toc699"/>
      <w:bookmarkStart w:id="18" w:name="_Toc22913"/>
      <w:r>
        <w:rPr>
          <w:rFonts w:hint="eastAsia"/>
          <w:b/>
          <w:bCs/>
        </w:rPr>
        <w:t>三、实验步骤</w:t>
      </w:r>
      <w:bookmarkEnd w:id="17"/>
      <w:bookmarkEnd w:id="18"/>
    </w:p>
    <w:p w14:paraId="2094897D" w14:textId="77777777" w:rsidR="00842026" w:rsidRDefault="00000000">
      <w:pPr>
        <w:pStyle w:val="3"/>
        <w:numPr>
          <w:ilvl w:val="2"/>
          <w:numId w:val="0"/>
        </w:numPr>
        <w:tabs>
          <w:tab w:val="clear" w:pos="1080"/>
        </w:tabs>
        <w:spacing w:before="229" w:after="229"/>
        <w:rPr>
          <w:rFonts w:ascii="宋体" w:hAnsi="宋体" w:cs="宋体"/>
          <w:b/>
          <w:bCs w:val="0"/>
          <w:szCs w:val="36"/>
        </w:rPr>
      </w:pPr>
      <w:bookmarkStart w:id="19" w:name="_Toc23293"/>
      <w:r>
        <w:rPr>
          <w:rFonts w:ascii="宋体" w:hAnsi="宋体" w:cs="宋体" w:hint="eastAsia"/>
          <w:b/>
          <w:bCs w:val="0"/>
          <w:szCs w:val="36"/>
        </w:rPr>
        <w:t>3.1、构建多周期CPU数据通路</w:t>
      </w:r>
      <w:bookmarkEnd w:id="19"/>
    </w:p>
    <w:p w14:paraId="7D6B5035" w14:textId="77777777" w:rsidR="00842026" w:rsidRDefault="00000000">
      <w:pPr>
        <w:pStyle w:val="a1"/>
        <w:ind w:firstLine="480"/>
      </w:pPr>
      <w:r>
        <w:rPr>
          <w:rFonts w:hint="eastAsia"/>
        </w:rPr>
        <w:t>根据多周期</w:t>
      </w:r>
      <w:r>
        <w:rPr>
          <w:rFonts w:hint="eastAsia"/>
        </w:rPr>
        <w:t>C</w:t>
      </w:r>
      <w:r>
        <w:t>PU</w:t>
      </w:r>
      <w:r>
        <w:rPr>
          <w:rFonts w:hint="eastAsia"/>
        </w:rPr>
        <w:t>数据通路示意图，利用如所示组件，在</w:t>
      </w:r>
      <w:r>
        <w:rPr>
          <w:rFonts w:hint="eastAsia"/>
        </w:rPr>
        <w:t>logisim</w:t>
      </w:r>
      <w:r>
        <w:rPr>
          <w:rFonts w:hint="eastAsia"/>
        </w:rPr>
        <w:t>中完成多周期</w:t>
      </w:r>
      <w:r>
        <w:rPr>
          <w:rFonts w:hint="eastAsia"/>
        </w:rPr>
        <w:t>C</w:t>
      </w:r>
      <w:r>
        <w:t>PU</w:t>
      </w:r>
      <w:r>
        <w:rPr>
          <w:rFonts w:hint="eastAsia"/>
        </w:rPr>
        <w:t>数据通路布线图。</w:t>
      </w:r>
    </w:p>
    <w:p w14:paraId="18F0EC41" w14:textId="77777777" w:rsidR="00842026" w:rsidRDefault="00000000">
      <w:pPr>
        <w:pStyle w:val="a1"/>
        <w:ind w:firstLine="480"/>
      </w:pPr>
      <w:r>
        <w:rPr>
          <w:rFonts w:hint="eastAsia"/>
        </w:rPr>
        <w:t>需额外注意之处：</w:t>
      </w:r>
    </w:p>
    <w:p w14:paraId="6DA43BC6" w14:textId="77777777" w:rsidR="00842026" w:rsidRDefault="00000000">
      <w:pPr>
        <w:pStyle w:val="a1"/>
        <w:numPr>
          <w:ilvl w:val="0"/>
          <w:numId w:val="4"/>
        </w:numPr>
        <w:ind w:firstLineChars="0"/>
      </w:pPr>
      <w:r>
        <w:rPr>
          <w:rFonts w:hint="eastAsia"/>
        </w:rPr>
        <w:t>示意图中</w:t>
      </w:r>
      <w:r>
        <w:t>S</w:t>
      </w:r>
      <w:r>
        <w:rPr>
          <w:rFonts w:hint="eastAsia"/>
        </w:rPr>
        <w:t>ign</w:t>
      </w:r>
      <w:r>
        <w:t xml:space="preserve"> E</w:t>
      </w:r>
      <w:r>
        <w:rPr>
          <w:rFonts w:hint="eastAsia"/>
        </w:rPr>
        <w:t>xtend</w:t>
      </w:r>
      <w:r>
        <w:rPr>
          <w:rFonts w:hint="eastAsia"/>
        </w:rPr>
        <w:t>部分使用</w:t>
      </w:r>
      <w:r>
        <w:rPr>
          <w:rFonts w:hint="eastAsia"/>
        </w:rPr>
        <w:t>16</w:t>
      </w:r>
      <w:r>
        <w:rPr>
          <w:rFonts w:hint="eastAsia"/>
        </w:rPr>
        <w:t>位</w:t>
      </w:r>
      <w:r>
        <w:rPr>
          <w:rFonts w:hint="eastAsia"/>
        </w:rPr>
        <w:t>to</w:t>
      </w:r>
      <w:r>
        <w:t xml:space="preserve"> </w:t>
      </w:r>
      <w:r>
        <w:rPr>
          <w:rFonts w:hint="eastAsia"/>
        </w:rPr>
        <w:t>32</w:t>
      </w:r>
      <w:r>
        <w:rPr>
          <w:rFonts w:hint="eastAsia"/>
        </w:rPr>
        <w:t>位扩展器进行有符号数扩展。</w:t>
      </w:r>
    </w:p>
    <w:p w14:paraId="509603AE" w14:textId="77777777" w:rsidR="00842026" w:rsidRDefault="00000000">
      <w:pPr>
        <w:pStyle w:val="a1"/>
        <w:numPr>
          <w:ilvl w:val="0"/>
          <w:numId w:val="4"/>
        </w:numPr>
        <w:ind w:firstLineChars="0"/>
      </w:pPr>
      <w:r>
        <w:rPr>
          <w:rFonts w:hint="eastAsia"/>
        </w:rPr>
        <w:t>利用</w:t>
      </w:r>
      <w:r>
        <w:rPr>
          <w:rFonts w:hint="eastAsia"/>
        </w:rPr>
        <w:t>ALU</w:t>
      </w:r>
      <w:r>
        <w:rPr>
          <w:rFonts w:hint="eastAsia"/>
        </w:rPr>
        <w:t>的</w:t>
      </w:r>
      <w:r>
        <w:rPr>
          <w:rFonts w:hint="eastAsia"/>
        </w:rPr>
        <w:t>equal</w:t>
      </w:r>
      <w:r>
        <w:rPr>
          <w:rFonts w:hint="eastAsia"/>
        </w:rPr>
        <w:t>信号，生成</w:t>
      </w:r>
      <w:r>
        <w:rPr>
          <w:rFonts w:hint="eastAsia"/>
        </w:rPr>
        <w:t>branch=beq*equal</w:t>
      </w:r>
      <w:r>
        <w:t xml:space="preserve"> </w:t>
      </w:r>
      <w:r>
        <w:rPr>
          <w:rFonts w:hint="eastAsia"/>
        </w:rPr>
        <w:t>+</w:t>
      </w:r>
      <w:r>
        <w:t xml:space="preserve"> </w:t>
      </w:r>
      <w:r>
        <w:rPr>
          <w:rFonts w:hint="eastAsia"/>
        </w:rPr>
        <w:t>bne*~equal</w:t>
      </w:r>
      <w:r>
        <w:rPr>
          <w:rFonts w:hint="eastAsia"/>
        </w:rPr>
        <w:t>分支信号，此</w:t>
      </w:r>
      <w:r>
        <w:rPr>
          <w:rFonts w:hint="eastAsia"/>
        </w:rPr>
        <w:t>branch</w:t>
      </w:r>
      <w:r>
        <w:rPr>
          <w:rFonts w:hint="eastAsia"/>
        </w:rPr>
        <w:t>信号即对应示意图中的</w:t>
      </w:r>
      <w:r>
        <w:t>B</w:t>
      </w:r>
      <w:r>
        <w:rPr>
          <w:rFonts w:hint="eastAsia"/>
        </w:rPr>
        <w:t>ranch</w:t>
      </w:r>
      <w:r>
        <w:rPr>
          <w:rFonts w:hint="eastAsia"/>
        </w:rPr>
        <w:t>信号，将其连接至</w:t>
      </w:r>
      <w:r>
        <w:rPr>
          <w:rFonts w:hint="eastAsia"/>
        </w:rPr>
        <w:t>P</w:t>
      </w:r>
      <w:r>
        <w:t>C</w:t>
      </w:r>
      <w:r>
        <w:rPr>
          <w:rFonts w:hint="eastAsia"/>
        </w:rPr>
        <w:t>寄存器输入端的数据选择器使能端。</w:t>
      </w:r>
    </w:p>
    <w:p w14:paraId="261801A7" w14:textId="77777777" w:rsidR="00842026" w:rsidRDefault="00000000">
      <w:pPr>
        <w:pStyle w:val="a1"/>
        <w:numPr>
          <w:ilvl w:val="0"/>
          <w:numId w:val="4"/>
        </w:numPr>
        <w:ind w:firstLineChars="0"/>
      </w:pPr>
      <w:r>
        <w:rPr>
          <w:rFonts w:hint="eastAsia"/>
        </w:rPr>
        <w:t>P</w:t>
      </w:r>
      <w:r>
        <w:t>C</w:t>
      </w:r>
      <w:r>
        <w:rPr>
          <w:rFonts w:hint="eastAsia"/>
        </w:rPr>
        <w:t>信号为</w:t>
      </w:r>
      <w:r>
        <w:rPr>
          <w:rFonts w:hint="eastAsia"/>
        </w:rPr>
        <w:t>32</w:t>
      </w:r>
      <w:r>
        <w:rPr>
          <w:rFonts w:hint="eastAsia"/>
        </w:rPr>
        <w:t>位，存储器地址输入端为</w:t>
      </w:r>
      <w:r>
        <w:rPr>
          <w:rFonts w:hint="eastAsia"/>
        </w:rPr>
        <w:t>10</w:t>
      </w:r>
      <w:r>
        <w:rPr>
          <w:rFonts w:hint="eastAsia"/>
        </w:rPr>
        <w:t>位，又因为</w:t>
      </w:r>
      <w:r>
        <w:rPr>
          <w:rFonts w:hint="eastAsia"/>
        </w:rPr>
        <w:t>P</w:t>
      </w:r>
      <w:r>
        <w:t>C</w:t>
      </w:r>
      <w:r>
        <w:rPr>
          <w:rFonts w:hint="eastAsia"/>
        </w:rPr>
        <w:t>为字节地址，而存储器输入为字地址，故需用分离器取</w:t>
      </w:r>
      <w:r>
        <w:t>PC</w:t>
      </w:r>
      <w:r>
        <w:rPr>
          <w:rFonts w:hint="eastAsia"/>
        </w:rPr>
        <w:t>的第</w:t>
      </w:r>
      <w:r>
        <w:rPr>
          <w:rFonts w:hint="eastAsia"/>
        </w:rPr>
        <w:t>2-11</w:t>
      </w:r>
      <w:r>
        <w:rPr>
          <w:rFonts w:hint="eastAsia"/>
        </w:rPr>
        <w:t>位送入存储器地址输入端。</w:t>
      </w:r>
    </w:p>
    <w:p w14:paraId="02043C89" w14:textId="77777777" w:rsidR="00842026" w:rsidRDefault="00000000">
      <w:pPr>
        <w:pStyle w:val="a1"/>
        <w:numPr>
          <w:ilvl w:val="0"/>
          <w:numId w:val="4"/>
        </w:numPr>
        <w:ind w:firstLineChars="0"/>
      </w:pPr>
      <w:r>
        <w:rPr>
          <w:rFonts w:hint="eastAsia"/>
        </w:rPr>
        <w:t>将复位信号连接至各寄存器。</w:t>
      </w:r>
    </w:p>
    <w:p w14:paraId="77931794" w14:textId="77777777" w:rsidR="00842026" w:rsidRDefault="00000000">
      <w:pPr>
        <w:pStyle w:val="a1"/>
        <w:ind w:left="480" w:firstLineChars="0" w:firstLine="0"/>
      </w:pPr>
      <w:r>
        <w:rPr>
          <w:rFonts w:hint="eastAsia"/>
        </w:rPr>
        <w:t>完成布线图如</w:t>
      </w:r>
      <w:r>
        <w:fldChar w:fldCharType="begin"/>
      </w:r>
      <w:r>
        <w:instrText xml:space="preserve"> </w:instrText>
      </w:r>
      <w:r>
        <w:rPr>
          <w:rFonts w:hint="eastAsia"/>
        </w:rPr>
        <w:instrText>REF _Ref25750591 \h</w:instrText>
      </w:r>
      <w:r>
        <w:instrText xml:space="preserve"> </w:instrText>
      </w:r>
      <w:r>
        <w:fldChar w:fldCharType="separate"/>
      </w:r>
      <w:r>
        <w:rPr>
          <w:rFonts w:hint="eastAsia"/>
        </w:rPr>
        <w:t>图</w:t>
      </w:r>
      <w:r>
        <w:rPr>
          <w:rFonts w:hint="eastAsia"/>
        </w:rPr>
        <w:t>1. 4</w:t>
      </w:r>
      <w:r>
        <w:fldChar w:fldCharType="end"/>
      </w:r>
      <w:r>
        <w:rPr>
          <w:rFonts w:hint="eastAsia"/>
        </w:rPr>
        <w:t>所示。</w:t>
      </w:r>
    </w:p>
    <w:p w14:paraId="60FC715E" w14:textId="23712597" w:rsidR="00842026" w:rsidRDefault="004225B3">
      <w:pPr>
        <w:pStyle w:val="a1"/>
        <w:ind w:firstLineChars="0" w:firstLine="0"/>
        <w:jc w:val="center"/>
      </w:pPr>
      <w:r>
        <w:rPr>
          <w:noProof/>
        </w:rPr>
        <w:lastRenderedPageBreak/>
        <w:drawing>
          <wp:inline distT="0" distB="0" distL="0" distR="0" wp14:anchorId="46BBC721" wp14:editId="42798545">
            <wp:extent cx="5615940" cy="3480435"/>
            <wp:effectExtent l="0" t="0" r="3810" b="5715"/>
            <wp:docPr id="11973693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69307" name="图片 119736930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5940" cy="3480435"/>
                    </a:xfrm>
                    <a:prstGeom prst="rect">
                      <a:avLst/>
                    </a:prstGeom>
                  </pic:spPr>
                </pic:pic>
              </a:graphicData>
            </a:graphic>
          </wp:inline>
        </w:drawing>
      </w:r>
    </w:p>
    <w:p w14:paraId="4F960395" w14:textId="77777777" w:rsidR="00842026" w:rsidRDefault="00000000">
      <w:pPr>
        <w:pStyle w:val="a5"/>
        <w:spacing w:before="91" w:after="91"/>
      </w:pPr>
      <w:bookmarkStart w:id="20" w:name="_Ref25750591"/>
      <w:r>
        <w:rPr>
          <w:rFonts w:hint="eastAsia"/>
        </w:rPr>
        <w:t>图1.</w:t>
      </w:r>
      <w:bookmarkEnd w:id="20"/>
      <w:r>
        <w:rPr>
          <w:rFonts w:hint="eastAsia"/>
        </w:rPr>
        <w:t>4 多周期C</w:t>
      </w:r>
      <w:r>
        <w:t>PU</w:t>
      </w:r>
      <w:r>
        <w:rPr>
          <w:rFonts w:hint="eastAsia"/>
        </w:rPr>
        <w:t>数据通路布线图</w:t>
      </w:r>
    </w:p>
    <w:p w14:paraId="49143C33" w14:textId="77777777" w:rsidR="00842026" w:rsidRDefault="00000000">
      <w:pPr>
        <w:pStyle w:val="3"/>
        <w:numPr>
          <w:ilvl w:val="2"/>
          <w:numId w:val="0"/>
        </w:numPr>
        <w:tabs>
          <w:tab w:val="clear" w:pos="1080"/>
        </w:tabs>
        <w:spacing w:before="229" w:after="229"/>
        <w:rPr>
          <w:rFonts w:ascii="宋体" w:hAnsi="宋体" w:cs="宋体"/>
          <w:b/>
          <w:bCs w:val="0"/>
          <w:szCs w:val="36"/>
        </w:rPr>
      </w:pPr>
      <w:bookmarkStart w:id="21" w:name="_Toc6930"/>
      <w:r>
        <w:rPr>
          <w:rFonts w:ascii="宋体" w:hAnsi="宋体" w:cs="宋体" w:hint="eastAsia"/>
          <w:b/>
          <w:bCs w:val="0"/>
          <w:szCs w:val="36"/>
        </w:rPr>
        <w:t>3.2、构建多周期CPU微程序控制器</w:t>
      </w:r>
      <w:bookmarkEnd w:id="21"/>
    </w:p>
    <w:p w14:paraId="28565EE6" w14:textId="77777777" w:rsidR="00842026" w:rsidRDefault="00000000">
      <w:pPr>
        <w:pStyle w:val="a1"/>
        <w:ind w:firstLineChars="0" w:firstLine="0"/>
        <w:outlineLvl w:val="2"/>
      </w:pPr>
      <w:r>
        <w:rPr>
          <w:rFonts w:hint="eastAsia"/>
        </w:rPr>
        <w:t>（</w:t>
      </w:r>
      <w:r>
        <w:rPr>
          <w:rFonts w:hint="eastAsia"/>
        </w:rPr>
        <w:t>1</w:t>
      </w:r>
      <w:r>
        <w:rPr>
          <w:rFonts w:hint="eastAsia"/>
        </w:rPr>
        <w:t>）设计地址转移逻辑</w:t>
      </w:r>
    </w:p>
    <w:p w14:paraId="14836663" w14:textId="77777777" w:rsidR="00842026" w:rsidRDefault="00000000">
      <w:pPr>
        <w:pStyle w:val="a1"/>
        <w:ind w:left="420" w:firstLineChars="0"/>
      </w:pPr>
      <w:r>
        <w:rPr>
          <w:rFonts w:hint="eastAsia"/>
        </w:rPr>
        <w:t>地址转移逻辑，输入为</w:t>
      </w:r>
      <w:r>
        <w:rPr>
          <w:rFonts w:hint="eastAsia"/>
        </w:rPr>
        <w:t>7</w:t>
      </w:r>
      <w:r>
        <w:rPr>
          <w:rFonts w:hint="eastAsia"/>
        </w:rPr>
        <w:t>个指令译码信号，输出为微程序入口地址。该地址转移逻辑会根据不同的指令译码信号生成相应的微程序入口地址。</w:t>
      </w:r>
    </w:p>
    <w:p w14:paraId="0FFBACB9" w14:textId="77777777" w:rsidR="00842026" w:rsidRDefault="00000000">
      <w:pPr>
        <w:pStyle w:val="a1"/>
        <w:ind w:left="420" w:firstLineChars="0"/>
      </w:pPr>
      <w:r>
        <w:rPr>
          <w:rFonts w:hint="eastAsia"/>
        </w:rPr>
        <w:t>根据</w:t>
      </w:r>
      <w:r>
        <w:rPr>
          <w:rFonts w:hint="eastAsia"/>
        </w:rPr>
        <w:t>1.2.4</w:t>
      </w:r>
      <w:r>
        <w:rPr>
          <w:rFonts w:hint="eastAsia"/>
        </w:rPr>
        <w:t>中的微指令控制信号表填写</w:t>
      </w:r>
      <w:r>
        <w:rPr>
          <w:rFonts w:hint="eastAsia"/>
        </w:rPr>
        <w:t>excel</w:t>
      </w:r>
      <w:r>
        <w:rPr>
          <w:rFonts w:hint="eastAsia"/>
        </w:rPr>
        <w:t>表格微程序地址转移逻辑自动生成表，自动生成微程序地址逻辑表达式，如下所示。</w:t>
      </w:r>
    </w:p>
    <w:p w14:paraId="451DF6FE" w14:textId="77777777" w:rsidR="00842026" w:rsidRDefault="00000000">
      <w:pPr>
        <w:pStyle w:val="a1"/>
        <w:ind w:left="420" w:firstLineChars="0"/>
        <w:jc w:val="center"/>
      </w:pPr>
      <w:r>
        <w:rPr>
          <w:rFonts w:ascii="黑体" w:eastAsia="黑体" w:hAnsi="黑体" w:cs="Arial" w:hint="eastAsia"/>
          <w:sz w:val="21"/>
        </w:rPr>
        <w:t xml:space="preserve">表1. </w:t>
      </w:r>
      <w:r>
        <w:rPr>
          <w:rFonts w:ascii="黑体" w:eastAsia="黑体" w:hAnsi="黑体" w:cs="Arial" w:hint="eastAsia"/>
          <w:sz w:val="21"/>
        </w:rPr>
        <w:fldChar w:fldCharType="begin"/>
      </w:r>
      <w:r>
        <w:rPr>
          <w:rFonts w:ascii="黑体" w:eastAsia="黑体" w:hAnsi="黑体" w:cs="Arial" w:hint="eastAsia"/>
          <w:sz w:val="21"/>
        </w:rPr>
        <w:instrText xml:space="preserve"> SEQ 表1. \* ARABIC </w:instrText>
      </w:r>
      <w:r>
        <w:rPr>
          <w:rFonts w:ascii="黑体" w:eastAsia="黑体" w:hAnsi="黑体" w:cs="Arial" w:hint="eastAsia"/>
          <w:sz w:val="21"/>
        </w:rPr>
        <w:fldChar w:fldCharType="separate"/>
      </w:r>
      <w:r>
        <w:rPr>
          <w:rFonts w:ascii="黑体" w:eastAsia="黑体" w:hAnsi="黑体" w:cs="Arial" w:hint="eastAsia"/>
          <w:sz w:val="21"/>
        </w:rPr>
        <w:t>12</w:t>
      </w:r>
      <w:r>
        <w:rPr>
          <w:rFonts w:ascii="黑体" w:eastAsia="黑体" w:hAnsi="黑体" w:cs="Arial" w:hint="eastAsia"/>
          <w:sz w:val="21"/>
        </w:rPr>
        <w:fldChar w:fldCharType="end"/>
      </w:r>
      <w:r>
        <w:rPr>
          <w:rFonts w:ascii="黑体" w:eastAsia="黑体" w:hAnsi="黑体" w:cs="Arial" w:hint="eastAsia"/>
          <w:sz w:val="21"/>
        </w:rPr>
        <w:t xml:space="preserve"> 微程序地址转移逻辑自动生成表</w:t>
      </w:r>
    </w:p>
    <w:p w14:paraId="29995A8C" w14:textId="06E42208" w:rsidR="00842026" w:rsidRDefault="004225B3">
      <w:pPr>
        <w:pStyle w:val="a1"/>
        <w:ind w:firstLineChars="0" w:firstLine="0"/>
        <w:jc w:val="center"/>
      </w:pPr>
      <w:r>
        <w:rPr>
          <w:noProof/>
        </w:rPr>
        <w:drawing>
          <wp:inline distT="0" distB="0" distL="0" distR="0" wp14:anchorId="78FA5296" wp14:editId="054B5A47">
            <wp:extent cx="5615940" cy="1731010"/>
            <wp:effectExtent l="0" t="0" r="3810" b="2540"/>
            <wp:docPr id="3701914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91411" name="图片 370191411"/>
                    <pic:cNvPicPr/>
                  </pic:nvPicPr>
                  <pic:blipFill>
                    <a:blip r:embed="rId17">
                      <a:extLst>
                        <a:ext uri="{28A0092B-C50C-407E-A947-70E740481C1C}">
                          <a14:useLocalDpi xmlns:a14="http://schemas.microsoft.com/office/drawing/2010/main" val="0"/>
                        </a:ext>
                      </a:extLst>
                    </a:blip>
                    <a:stretch>
                      <a:fillRect/>
                    </a:stretch>
                  </pic:blipFill>
                  <pic:spPr>
                    <a:xfrm>
                      <a:off x="0" y="0"/>
                      <a:ext cx="5615940" cy="1731010"/>
                    </a:xfrm>
                    <a:prstGeom prst="rect">
                      <a:avLst/>
                    </a:prstGeom>
                  </pic:spPr>
                </pic:pic>
              </a:graphicData>
            </a:graphic>
          </wp:inline>
        </w:drawing>
      </w:r>
    </w:p>
    <w:p w14:paraId="7B337264" w14:textId="77777777" w:rsidR="00842026" w:rsidRDefault="00000000">
      <w:pPr>
        <w:pStyle w:val="a5"/>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t>1</w:t>
      </w:r>
      <w:r>
        <w:rPr>
          <w:rFonts w:hint="eastAsia"/>
        </w:rPr>
        <w:t>3</w:t>
      </w:r>
      <w:r>
        <w:fldChar w:fldCharType="end"/>
      </w:r>
      <w:r>
        <w:rPr>
          <w:rFonts w:hint="eastAsia"/>
        </w:rPr>
        <w:t xml:space="preserve"> 微程序地址转移逻辑自动生成表达式</w:t>
      </w:r>
    </w:p>
    <w:p w14:paraId="7FB855BE" w14:textId="0861234A" w:rsidR="00842026" w:rsidRDefault="004225B3">
      <w:pPr>
        <w:pStyle w:val="a1"/>
        <w:ind w:firstLineChars="0" w:firstLine="0"/>
        <w:jc w:val="center"/>
      </w:pPr>
      <w:r>
        <w:rPr>
          <w:noProof/>
        </w:rPr>
        <w:lastRenderedPageBreak/>
        <w:drawing>
          <wp:inline distT="0" distB="0" distL="0" distR="0" wp14:anchorId="11939059" wp14:editId="77458E85">
            <wp:extent cx="5615940" cy="1628775"/>
            <wp:effectExtent l="0" t="0" r="3810" b="9525"/>
            <wp:docPr id="1699847274" name="图片 7"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7274" name="图片 7" descr="图示&#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5940" cy="1628775"/>
                    </a:xfrm>
                    <a:prstGeom prst="rect">
                      <a:avLst/>
                    </a:prstGeom>
                  </pic:spPr>
                </pic:pic>
              </a:graphicData>
            </a:graphic>
          </wp:inline>
        </w:drawing>
      </w:r>
    </w:p>
    <w:p w14:paraId="5DBE5E1F" w14:textId="77777777" w:rsidR="00842026" w:rsidRDefault="00000000">
      <w:r>
        <w:tab/>
      </w:r>
      <w:r>
        <w:rPr>
          <w:rFonts w:hint="eastAsia"/>
        </w:rPr>
        <w:t>将生成的逻辑表达式填入</w:t>
      </w:r>
      <w:r>
        <w:rPr>
          <w:rFonts w:hint="eastAsia"/>
        </w:rPr>
        <w:t>Logisim</w:t>
      </w:r>
      <w:r>
        <w:rPr>
          <w:rFonts w:hint="eastAsia"/>
        </w:rPr>
        <w:t>中，利用</w:t>
      </w:r>
      <w:r>
        <w:rPr>
          <w:rFonts w:hint="eastAsia"/>
        </w:rPr>
        <w:t>Logisim</w:t>
      </w:r>
      <w:r>
        <w:rPr>
          <w:rFonts w:hint="eastAsia"/>
        </w:rPr>
        <w:t>自动生成电路功能得到微程序地址转移逻辑，如</w:t>
      </w:r>
      <w:r>
        <w:fldChar w:fldCharType="begin"/>
      </w:r>
      <w:r>
        <w:instrText xml:space="preserve"> </w:instrText>
      </w:r>
      <w:r>
        <w:rPr>
          <w:rFonts w:hint="eastAsia"/>
        </w:rPr>
        <w:instrText>REF _Ref25763599 \h</w:instrText>
      </w:r>
      <w:r>
        <w:instrText xml:space="preserve"> </w:instrText>
      </w:r>
      <w:r>
        <w:fldChar w:fldCharType="separate"/>
      </w:r>
      <w:r>
        <w:rPr>
          <w:rFonts w:hint="eastAsia"/>
        </w:rPr>
        <w:t>图</w:t>
      </w:r>
      <w:r>
        <w:rPr>
          <w:rFonts w:hint="eastAsia"/>
        </w:rPr>
        <w:t>1. 5</w:t>
      </w:r>
      <w:r>
        <w:fldChar w:fldCharType="end"/>
      </w:r>
      <w:r>
        <w:rPr>
          <w:rFonts w:hint="eastAsia"/>
        </w:rPr>
        <w:t>所示。</w:t>
      </w:r>
    </w:p>
    <w:p w14:paraId="6B2DAE17" w14:textId="2EDD243D" w:rsidR="00842026" w:rsidRDefault="004225B3">
      <w:pPr>
        <w:jc w:val="center"/>
      </w:pPr>
      <w:r>
        <w:rPr>
          <w:noProof/>
        </w:rPr>
        <w:drawing>
          <wp:inline distT="0" distB="0" distL="0" distR="0" wp14:anchorId="74C405EF" wp14:editId="18BD63CA">
            <wp:extent cx="2450968" cy="3079750"/>
            <wp:effectExtent l="0" t="0" r="6985" b="6350"/>
            <wp:docPr id="89509966"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9966" name="图片 8" descr="图示, 示意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2457282" cy="3087684"/>
                    </a:xfrm>
                    <a:prstGeom prst="rect">
                      <a:avLst/>
                    </a:prstGeom>
                  </pic:spPr>
                </pic:pic>
              </a:graphicData>
            </a:graphic>
          </wp:inline>
        </w:drawing>
      </w:r>
    </w:p>
    <w:p w14:paraId="527C9899" w14:textId="77777777" w:rsidR="00842026" w:rsidRDefault="00000000">
      <w:pPr>
        <w:pStyle w:val="a5"/>
        <w:spacing w:before="91" w:after="91"/>
      </w:pPr>
      <w:bookmarkStart w:id="22" w:name="_Ref25763599"/>
      <w:r>
        <w:rPr>
          <w:rFonts w:hint="eastAsia"/>
        </w:rPr>
        <w:t xml:space="preserve">图1. </w:t>
      </w:r>
      <w:bookmarkEnd w:id="22"/>
      <w:r>
        <w:rPr>
          <w:rFonts w:hint="eastAsia"/>
        </w:rPr>
        <w:t>5 微程序地址转移逻辑</w:t>
      </w:r>
    </w:p>
    <w:p w14:paraId="10F70352" w14:textId="77777777" w:rsidR="00842026" w:rsidRDefault="00000000">
      <w:pPr>
        <w:pStyle w:val="a1"/>
        <w:ind w:firstLineChars="0" w:firstLine="0"/>
        <w:outlineLvl w:val="2"/>
      </w:pPr>
      <w:r>
        <w:rPr>
          <w:rFonts w:hint="eastAsia"/>
        </w:rPr>
        <w:t>（</w:t>
      </w:r>
      <w:r>
        <w:rPr>
          <w:rFonts w:hint="eastAsia"/>
        </w:rPr>
        <w:t>2</w:t>
      </w:r>
      <w:r>
        <w:rPr>
          <w:rFonts w:hint="eastAsia"/>
        </w:rPr>
        <w:t>）设计指令译码信号与</w:t>
      </w:r>
      <w:r>
        <w:rPr>
          <w:rFonts w:hint="eastAsia"/>
        </w:rPr>
        <w:t>A</w:t>
      </w:r>
      <w:r>
        <w:t>LU</w:t>
      </w:r>
      <w:r>
        <w:rPr>
          <w:rFonts w:hint="eastAsia"/>
        </w:rPr>
        <w:t>控制信号</w:t>
      </w:r>
    </w:p>
    <w:p w14:paraId="6F471D2E" w14:textId="77777777" w:rsidR="00842026" w:rsidRDefault="00000000">
      <w:pPr>
        <w:ind w:firstLine="420"/>
      </w:pPr>
      <w:r>
        <w:rPr>
          <w:rFonts w:hint="eastAsia"/>
        </w:rPr>
        <w:t>地址转移逻辑的输入为</w:t>
      </w:r>
      <w:r>
        <w:rPr>
          <w:rFonts w:hint="eastAsia"/>
        </w:rPr>
        <w:t>7</w:t>
      </w:r>
      <w:r>
        <w:rPr>
          <w:rFonts w:hint="eastAsia"/>
        </w:rPr>
        <w:t>个指令译码信号，指令译码信号的得到与单周期</w:t>
      </w:r>
      <w:r>
        <w:rPr>
          <w:rFonts w:hint="eastAsia"/>
        </w:rPr>
        <w:t>M</w:t>
      </w:r>
      <w:r>
        <w:t>IPS CPU</w:t>
      </w:r>
      <w:r>
        <w:rPr>
          <w:rFonts w:hint="eastAsia"/>
        </w:rPr>
        <w:t>中一致。但</w:t>
      </w:r>
      <w:r>
        <w:rPr>
          <w:rFonts w:hint="eastAsia"/>
        </w:rPr>
        <w:t>A</w:t>
      </w:r>
      <w:r>
        <w:t>LU</w:t>
      </w:r>
      <w:r>
        <w:rPr>
          <w:rFonts w:hint="eastAsia"/>
        </w:rPr>
        <w:t>控制信号发生了一些变化，需重新设计。根据</w:t>
      </w:r>
      <w:r>
        <w:rPr>
          <w:rFonts w:hint="eastAsia"/>
        </w:rPr>
        <w:t>A</w:t>
      </w:r>
      <w:r>
        <w:t>LU_C</w:t>
      </w:r>
      <w:r>
        <w:rPr>
          <w:rFonts w:hint="eastAsia"/>
        </w:rPr>
        <w:t>on</w:t>
      </w:r>
      <w:r>
        <w:t>trol</w:t>
      </w:r>
      <w:r>
        <w:rPr>
          <w:rFonts w:hint="eastAsia"/>
        </w:rPr>
        <w:t>的值决定运算器运算选择控制信号</w:t>
      </w:r>
      <w:r>
        <w:rPr>
          <w:rFonts w:hint="eastAsia"/>
        </w:rPr>
        <w:t>A</w:t>
      </w:r>
      <w:r>
        <w:t>LU_OP</w:t>
      </w:r>
      <w:r>
        <w:rPr>
          <w:rFonts w:hint="eastAsia"/>
        </w:rPr>
        <w:t>的值，</w:t>
      </w:r>
      <w:r>
        <w:rPr>
          <w:rFonts w:hint="eastAsia"/>
        </w:rPr>
        <w:t>A</w:t>
      </w:r>
      <w:r>
        <w:t>LU_Control</w:t>
      </w:r>
      <w:r>
        <w:rPr>
          <w:rFonts w:hint="eastAsia"/>
        </w:rPr>
        <w:t>为</w:t>
      </w:r>
      <w:r>
        <w:rPr>
          <w:rFonts w:hint="eastAsia"/>
        </w:rPr>
        <w:t>00</w:t>
      </w:r>
      <w:r>
        <w:rPr>
          <w:rFonts w:hint="eastAsia"/>
        </w:rPr>
        <w:t>时做加法，为</w:t>
      </w:r>
      <w:r>
        <w:rPr>
          <w:rFonts w:hint="eastAsia"/>
        </w:rPr>
        <w:t>01</w:t>
      </w:r>
      <w:r>
        <w:rPr>
          <w:rFonts w:hint="eastAsia"/>
        </w:rPr>
        <w:t>时做减法，为</w:t>
      </w:r>
      <w:r>
        <w:rPr>
          <w:rFonts w:hint="eastAsia"/>
        </w:rPr>
        <w:t>10</w:t>
      </w:r>
      <w:r>
        <w:rPr>
          <w:rFonts w:hint="eastAsia"/>
        </w:rPr>
        <w:t>时由</w:t>
      </w:r>
      <w:r>
        <w:rPr>
          <w:rFonts w:hint="eastAsia"/>
        </w:rPr>
        <w:t>Func</w:t>
      </w:r>
      <w:r>
        <w:rPr>
          <w:rFonts w:hint="eastAsia"/>
        </w:rPr>
        <w:t>决定。故采用</w:t>
      </w:r>
      <w:r>
        <w:rPr>
          <w:rFonts w:hint="eastAsia"/>
        </w:rPr>
        <w:t>4</w:t>
      </w:r>
      <w:r>
        <w:rPr>
          <w:rFonts w:hint="eastAsia"/>
        </w:rPr>
        <w:t>路选择器。第一个输入端为</w:t>
      </w:r>
      <w:r>
        <w:rPr>
          <w:rFonts w:hint="eastAsia"/>
        </w:rPr>
        <w:t>A</w:t>
      </w:r>
      <w:r>
        <w:t>LU</w:t>
      </w:r>
      <w:r>
        <w:rPr>
          <w:rFonts w:hint="eastAsia"/>
        </w:rPr>
        <w:t>的加法操作码，第二个输入端为</w:t>
      </w:r>
      <w:r>
        <w:rPr>
          <w:rFonts w:hint="eastAsia"/>
        </w:rPr>
        <w:t>A</w:t>
      </w:r>
      <w:r>
        <w:t>LU</w:t>
      </w:r>
      <w:r>
        <w:rPr>
          <w:rFonts w:hint="eastAsia"/>
        </w:rPr>
        <w:t>的减法操作码。为了不使有输入端存在悬空，第四个输入置为加法的操作码</w:t>
      </w:r>
      <w:r>
        <w:rPr>
          <w:rFonts w:hint="eastAsia"/>
        </w:rPr>
        <w:t>5</w:t>
      </w:r>
      <w:r>
        <w:rPr>
          <w:rFonts w:hint="eastAsia"/>
        </w:rPr>
        <w:t>（默认为加法操作）。第三个输入取决于</w:t>
      </w:r>
      <w:r>
        <w:rPr>
          <w:rFonts w:hint="eastAsia"/>
        </w:rPr>
        <w:t>F</w:t>
      </w:r>
      <w:r>
        <w:t>UNC</w:t>
      </w:r>
      <w:r>
        <w:rPr>
          <w:rFonts w:hint="eastAsia"/>
        </w:rPr>
        <w:t>字段，故将</w:t>
      </w:r>
      <w:r>
        <w:rPr>
          <w:rFonts w:hint="eastAsia"/>
        </w:rPr>
        <w:t>F</w:t>
      </w:r>
      <w:r>
        <w:t>UNC</w:t>
      </w:r>
      <w:r>
        <w:rPr>
          <w:rFonts w:hint="eastAsia"/>
        </w:rPr>
        <w:t>字段与</w:t>
      </w:r>
      <w:r>
        <w:rPr>
          <w:rFonts w:hint="eastAsia"/>
        </w:rPr>
        <w:t>S</w:t>
      </w:r>
      <w:r>
        <w:t>LT</w:t>
      </w:r>
      <w:r>
        <w:rPr>
          <w:rFonts w:hint="eastAsia"/>
        </w:rPr>
        <w:t>的</w:t>
      </w:r>
      <w:r>
        <w:rPr>
          <w:rFonts w:hint="eastAsia"/>
        </w:rPr>
        <w:t>F</w:t>
      </w:r>
      <w:r>
        <w:t>UNC</w:t>
      </w:r>
      <w:r>
        <w:rPr>
          <w:rFonts w:hint="eastAsia"/>
        </w:rPr>
        <w:t>字段值</w:t>
      </w:r>
      <w:r>
        <w:rPr>
          <w:rFonts w:hint="eastAsia"/>
        </w:rPr>
        <w:t>2a</w:t>
      </w:r>
      <w:r>
        <w:rPr>
          <w:rFonts w:hint="eastAsia"/>
        </w:rPr>
        <w:t>用比较器进行比较后控制一二路选择器输出</w:t>
      </w:r>
      <w:r>
        <w:rPr>
          <w:rFonts w:hint="eastAsia"/>
        </w:rPr>
        <w:t>5</w:t>
      </w:r>
      <w:r>
        <w:rPr>
          <w:rFonts w:hint="eastAsia"/>
        </w:rPr>
        <w:t>（作加法运算）和</w:t>
      </w:r>
      <w:r>
        <w:rPr>
          <w:rFonts w:hint="eastAsia"/>
        </w:rPr>
        <w:t>b</w:t>
      </w:r>
      <w:r>
        <w:rPr>
          <w:rFonts w:hint="eastAsia"/>
        </w:rPr>
        <w:t>（作比较大小运算）。当比较器输出相等时，二路选择器</w:t>
      </w:r>
      <w:r>
        <w:rPr>
          <w:rFonts w:hint="eastAsia"/>
        </w:rPr>
        <w:lastRenderedPageBreak/>
        <w:t>输出</w:t>
      </w:r>
      <w:r>
        <w:rPr>
          <w:rFonts w:hint="eastAsia"/>
        </w:rPr>
        <w:t>b</w:t>
      </w:r>
      <w:r>
        <w:rPr>
          <w:rFonts w:hint="eastAsia"/>
        </w:rPr>
        <w:t>给第三个输入，表示此时应作比较大小运算。其他时候默认作加法运算。布线如</w:t>
      </w:r>
      <w:r>
        <w:fldChar w:fldCharType="begin"/>
      </w:r>
      <w:r>
        <w:instrText xml:space="preserve"> </w:instrText>
      </w:r>
      <w:r>
        <w:rPr>
          <w:rFonts w:hint="eastAsia"/>
        </w:rPr>
        <w:instrText>REF _Ref25763989 \h</w:instrText>
      </w:r>
      <w:r>
        <w:instrText xml:space="preserve"> </w:instrText>
      </w:r>
      <w:r>
        <w:fldChar w:fldCharType="separate"/>
      </w:r>
      <w:r>
        <w:rPr>
          <w:rFonts w:hint="eastAsia"/>
        </w:rPr>
        <w:t>图</w:t>
      </w:r>
      <w:r>
        <w:rPr>
          <w:rFonts w:hint="eastAsia"/>
        </w:rPr>
        <w:t>1. 6</w:t>
      </w:r>
      <w:r>
        <w:fldChar w:fldCharType="end"/>
      </w:r>
      <w:r>
        <w:rPr>
          <w:rFonts w:hint="eastAsia"/>
        </w:rPr>
        <w:t>所示。</w:t>
      </w:r>
    </w:p>
    <w:p w14:paraId="163756FD" w14:textId="5E6347EC" w:rsidR="00842026" w:rsidRDefault="004225B3">
      <w:pPr>
        <w:jc w:val="center"/>
      </w:pPr>
      <w:r>
        <w:rPr>
          <w:noProof/>
        </w:rPr>
        <w:drawing>
          <wp:inline distT="0" distB="0" distL="0" distR="0" wp14:anchorId="21CB227F" wp14:editId="4946A13D">
            <wp:extent cx="5615940" cy="2696845"/>
            <wp:effectExtent l="0" t="0" r="3810" b="8255"/>
            <wp:docPr id="4858850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85078" name="图片 485885078"/>
                    <pic:cNvPicPr/>
                  </pic:nvPicPr>
                  <pic:blipFill>
                    <a:blip r:embed="rId20">
                      <a:extLst>
                        <a:ext uri="{28A0092B-C50C-407E-A947-70E740481C1C}">
                          <a14:useLocalDpi xmlns:a14="http://schemas.microsoft.com/office/drawing/2010/main" val="0"/>
                        </a:ext>
                      </a:extLst>
                    </a:blip>
                    <a:stretch>
                      <a:fillRect/>
                    </a:stretch>
                  </pic:blipFill>
                  <pic:spPr>
                    <a:xfrm>
                      <a:off x="0" y="0"/>
                      <a:ext cx="5615940" cy="2696845"/>
                    </a:xfrm>
                    <a:prstGeom prst="rect">
                      <a:avLst/>
                    </a:prstGeom>
                  </pic:spPr>
                </pic:pic>
              </a:graphicData>
            </a:graphic>
          </wp:inline>
        </w:drawing>
      </w:r>
    </w:p>
    <w:p w14:paraId="6410E354" w14:textId="77777777" w:rsidR="00842026" w:rsidRDefault="00000000">
      <w:pPr>
        <w:pStyle w:val="a5"/>
        <w:spacing w:before="91" w:after="91"/>
      </w:pPr>
      <w:bookmarkStart w:id="23" w:name="_Ref25763989"/>
      <w:r>
        <w:rPr>
          <w:rFonts w:hint="eastAsia"/>
        </w:rPr>
        <w:t>图1.</w:t>
      </w:r>
      <w:bookmarkEnd w:id="23"/>
      <w:r>
        <w:rPr>
          <w:rFonts w:hint="eastAsia"/>
        </w:rPr>
        <w:t>6</w:t>
      </w:r>
      <w:r>
        <w:t xml:space="preserve"> </w:t>
      </w:r>
      <w:r>
        <w:rPr>
          <w:rFonts w:hint="eastAsia"/>
        </w:rPr>
        <w:t>A</w:t>
      </w:r>
      <w:r>
        <w:t>LU</w:t>
      </w:r>
      <w:r>
        <w:rPr>
          <w:rFonts w:hint="eastAsia"/>
        </w:rPr>
        <w:t>控制信号布线图</w:t>
      </w:r>
    </w:p>
    <w:p w14:paraId="76EDE8ED" w14:textId="77777777" w:rsidR="00842026" w:rsidRDefault="00000000">
      <w:pPr>
        <w:outlineLvl w:val="2"/>
      </w:pPr>
      <w:r>
        <w:rPr>
          <w:rFonts w:hint="eastAsia"/>
        </w:rPr>
        <w:t>（</w:t>
      </w:r>
      <w:r>
        <w:rPr>
          <w:rFonts w:hint="eastAsia"/>
        </w:rPr>
        <w:t>3</w:t>
      </w:r>
      <w:r>
        <w:rPr>
          <w:rFonts w:hint="eastAsia"/>
        </w:rPr>
        <w:t>）构建微程序</w:t>
      </w:r>
    </w:p>
    <w:p w14:paraId="200DBD04" w14:textId="77777777" w:rsidR="00842026" w:rsidRDefault="00000000">
      <w:pPr>
        <w:ind w:left="420" w:firstLine="420"/>
      </w:pPr>
      <w:r>
        <w:rPr>
          <w:rFonts w:hint="eastAsia"/>
        </w:rPr>
        <w:t>根据指令状态变换图和微指令控制信号表填写</w:t>
      </w:r>
      <w:r>
        <w:rPr>
          <w:rFonts w:hint="eastAsia"/>
        </w:rPr>
        <w:t>Excel</w:t>
      </w:r>
      <w:r>
        <w:rPr>
          <w:rFonts w:hint="eastAsia"/>
        </w:rPr>
        <w:t>表格微指令自动生成表。如</w:t>
      </w:r>
      <w:r>
        <w:fldChar w:fldCharType="begin"/>
      </w:r>
      <w:r>
        <w:instrText xml:space="preserve"> </w:instrText>
      </w:r>
      <w:r>
        <w:rPr>
          <w:rFonts w:hint="eastAsia"/>
        </w:rPr>
        <w:instrText>REF _Ref25767724 \h</w:instrText>
      </w:r>
      <w:r>
        <w:instrText xml:space="preserve"> </w:instrText>
      </w:r>
      <w:r>
        <w:fldChar w:fldCharType="separate"/>
      </w:r>
      <w:r>
        <w:rPr>
          <w:rFonts w:hint="eastAsia"/>
        </w:rPr>
        <w:t>表</w:t>
      </w:r>
      <w:r>
        <w:rPr>
          <w:rFonts w:hint="eastAsia"/>
        </w:rPr>
        <w:t xml:space="preserve">1. </w:t>
      </w:r>
      <w:r>
        <w:t>1</w:t>
      </w:r>
      <w:r>
        <w:rPr>
          <w:rFonts w:hint="eastAsia"/>
        </w:rPr>
        <w:t>4</w:t>
      </w:r>
      <w:r>
        <w:fldChar w:fldCharType="end"/>
      </w:r>
      <w:r>
        <w:rPr>
          <w:rFonts w:hint="eastAsia"/>
        </w:rPr>
        <w:t>所示。</w:t>
      </w:r>
    </w:p>
    <w:p w14:paraId="4A19121A" w14:textId="77777777" w:rsidR="00842026" w:rsidRDefault="00000000">
      <w:pPr>
        <w:ind w:left="420" w:firstLine="420"/>
      </w:pPr>
      <w:r>
        <w:rPr>
          <w:rFonts w:hint="eastAsia"/>
        </w:rPr>
        <w:t>每条指令执行阶段的最后一条微指令的下地址字段为</w:t>
      </w:r>
      <w:r>
        <w:rPr>
          <w:rFonts w:hint="eastAsia"/>
        </w:rPr>
        <w:t>0</w:t>
      </w:r>
      <w:r>
        <w:rPr>
          <w:rFonts w:hint="eastAsia"/>
        </w:rPr>
        <w:t>，非最后一条微指令则为下一条微指令的地址。取指微指令的下地址字段为译码微指令的地址，译码微指令的则为</w:t>
      </w:r>
      <w:r>
        <w:rPr>
          <w:rFonts w:hint="eastAsia"/>
        </w:rPr>
        <w:t>0</w:t>
      </w:r>
      <w:r>
        <w:rPr>
          <w:rFonts w:hint="eastAsia"/>
        </w:rPr>
        <w:t>（表示需要根据当前状态和控制信号选择进行跳转的下一状态）。</w:t>
      </w:r>
      <w:r>
        <w:rPr>
          <w:rFonts w:hint="eastAsia"/>
        </w:rPr>
        <w:t>syscall</w:t>
      </w:r>
      <w:r>
        <w:rPr>
          <w:rFonts w:hint="eastAsia"/>
        </w:rPr>
        <w:t>微指令的下地址字段为自身，一直在该状态循环，即实现停机操作。</w:t>
      </w:r>
    </w:p>
    <w:p w14:paraId="34BA134B" w14:textId="77777777" w:rsidR="00842026" w:rsidRDefault="00842026" w:rsidP="004225B3">
      <w:pPr>
        <w:pStyle w:val="a5"/>
        <w:spacing w:before="91" w:after="91"/>
        <w:jc w:val="both"/>
        <w:rPr>
          <w:rFonts w:hint="eastAsia"/>
        </w:rPr>
      </w:pPr>
      <w:bookmarkStart w:id="24" w:name="_Ref25767724"/>
    </w:p>
    <w:p w14:paraId="6182E402" w14:textId="77777777" w:rsidR="00842026" w:rsidRDefault="00000000">
      <w:pPr>
        <w:pStyle w:val="a5"/>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t>1</w:t>
      </w:r>
      <w:r>
        <w:rPr>
          <w:rFonts w:hint="eastAsia"/>
        </w:rPr>
        <w:t>4</w:t>
      </w:r>
      <w:r>
        <w:fldChar w:fldCharType="end"/>
      </w:r>
      <w:bookmarkEnd w:id="24"/>
      <w:r>
        <w:t xml:space="preserve"> </w:t>
      </w:r>
      <w:r>
        <w:rPr>
          <w:rFonts w:hint="eastAsia"/>
        </w:rPr>
        <w:t>微指令自动生成表</w:t>
      </w:r>
    </w:p>
    <w:p w14:paraId="757210AB" w14:textId="77777777" w:rsidR="00842026" w:rsidRDefault="00000000">
      <w:pPr>
        <w:jc w:val="center"/>
      </w:pPr>
      <w:r>
        <w:rPr>
          <w:rFonts w:hint="eastAsia"/>
          <w:noProof/>
        </w:rPr>
        <w:drawing>
          <wp:inline distT="0" distB="0" distL="0" distR="0" wp14:anchorId="78864BAD" wp14:editId="5312205C">
            <wp:extent cx="5688965" cy="1716405"/>
            <wp:effectExtent l="0" t="0" r="10795"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688965" cy="1716405"/>
                    </a:xfrm>
                    <a:prstGeom prst="rect">
                      <a:avLst/>
                    </a:prstGeom>
                    <a:noFill/>
                    <a:ln>
                      <a:noFill/>
                    </a:ln>
                  </pic:spPr>
                </pic:pic>
              </a:graphicData>
            </a:graphic>
          </wp:inline>
        </w:drawing>
      </w:r>
    </w:p>
    <w:p w14:paraId="33F65833" w14:textId="77777777" w:rsidR="00842026" w:rsidRDefault="00000000">
      <w:r>
        <w:tab/>
      </w:r>
      <w:r>
        <w:rPr>
          <w:rFonts w:hint="eastAsia"/>
        </w:rPr>
        <w:t>将得到的微指令复制生成一个</w:t>
      </w:r>
      <w:r>
        <w:rPr>
          <w:rFonts w:hint="eastAsia"/>
        </w:rPr>
        <w:t>txt</w:t>
      </w:r>
      <w:r>
        <w:rPr>
          <w:rFonts w:hint="eastAsia"/>
        </w:rPr>
        <w:t>文本（如</w:t>
      </w:r>
      <w:r>
        <w:fldChar w:fldCharType="begin"/>
      </w:r>
      <w:r>
        <w:instrText xml:space="preserve"> </w:instrText>
      </w:r>
      <w:r>
        <w:rPr>
          <w:rFonts w:hint="eastAsia"/>
        </w:rPr>
        <w:instrText>REF _Ref25772549 \h</w:instrText>
      </w:r>
      <w:r>
        <w:instrText xml:space="preserve"> </w:instrText>
      </w:r>
      <w:r>
        <w:fldChar w:fldCharType="separate"/>
      </w:r>
      <w:r>
        <w:t>图</w:t>
      </w:r>
      <w:r>
        <w:t xml:space="preserve">1. </w:t>
      </w:r>
      <w:r>
        <w:rPr>
          <w:rFonts w:hint="eastAsia"/>
        </w:rPr>
        <w:t>7</w:t>
      </w:r>
      <w:r>
        <w:fldChar w:fldCharType="end"/>
      </w:r>
      <w:r>
        <w:rPr>
          <w:rFonts w:hint="eastAsia"/>
        </w:rPr>
        <w:t>所示），将其加载到微程序控</w:t>
      </w:r>
      <w:r>
        <w:rPr>
          <w:rFonts w:hint="eastAsia"/>
        </w:rPr>
        <w:lastRenderedPageBreak/>
        <w:t>制器的控制存储器组件。即完成微程序控制器的设计。如</w:t>
      </w:r>
      <w:r>
        <w:fldChar w:fldCharType="begin"/>
      </w:r>
      <w:r>
        <w:instrText xml:space="preserve"> </w:instrText>
      </w:r>
      <w:r>
        <w:rPr>
          <w:rFonts w:hint="eastAsia"/>
        </w:rPr>
        <w:instrText>REF _Ref25772559 \h</w:instrText>
      </w:r>
      <w:r>
        <w:instrText xml:space="preserve"> </w:instrText>
      </w:r>
      <w:r>
        <w:fldChar w:fldCharType="separate"/>
      </w:r>
      <w:r>
        <w:rPr>
          <w:rFonts w:hint="eastAsia"/>
        </w:rPr>
        <w:t>图</w:t>
      </w:r>
      <w:r>
        <w:rPr>
          <w:rFonts w:hint="eastAsia"/>
        </w:rPr>
        <w:t>1. 8</w:t>
      </w:r>
      <w:r>
        <w:fldChar w:fldCharType="end"/>
      </w:r>
      <w:r>
        <w:rPr>
          <w:rFonts w:hint="eastAsia"/>
        </w:rPr>
        <w:t>所示。</w:t>
      </w:r>
    </w:p>
    <w:p w14:paraId="0CA25B8C" w14:textId="3594D0C0" w:rsidR="00842026" w:rsidRDefault="004225B3">
      <w:pPr>
        <w:jc w:val="center"/>
      </w:pPr>
      <w:r>
        <w:rPr>
          <w:noProof/>
        </w:rPr>
        <w:drawing>
          <wp:inline distT="0" distB="0" distL="0" distR="0" wp14:anchorId="291920FB" wp14:editId="76640CA2">
            <wp:extent cx="5615940" cy="1342390"/>
            <wp:effectExtent l="0" t="0" r="3810" b="0"/>
            <wp:docPr id="1438175202" name="图片 10"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5202" name="图片 10" descr="图形用户界面, 应用程序, Word&#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5940" cy="1342390"/>
                    </a:xfrm>
                    <a:prstGeom prst="rect">
                      <a:avLst/>
                    </a:prstGeom>
                  </pic:spPr>
                </pic:pic>
              </a:graphicData>
            </a:graphic>
          </wp:inline>
        </w:drawing>
      </w:r>
    </w:p>
    <w:p w14:paraId="4B9EB41E" w14:textId="77777777" w:rsidR="00842026" w:rsidRDefault="00000000">
      <w:pPr>
        <w:pStyle w:val="a5"/>
        <w:spacing w:before="91" w:after="91"/>
      </w:pPr>
      <w:bookmarkStart w:id="25" w:name="_Ref25772549"/>
      <w:r>
        <w:t>图1.</w:t>
      </w:r>
      <w:bookmarkEnd w:id="25"/>
      <w:r>
        <w:rPr>
          <w:rFonts w:hint="eastAsia"/>
        </w:rPr>
        <w:t>7 导出的微指令</w:t>
      </w:r>
    </w:p>
    <w:p w14:paraId="2270CDD3" w14:textId="4BE42314" w:rsidR="00842026" w:rsidRDefault="000E4799">
      <w:pPr>
        <w:jc w:val="center"/>
      </w:pPr>
      <w:r>
        <w:rPr>
          <w:noProof/>
        </w:rPr>
        <w:drawing>
          <wp:inline distT="0" distB="0" distL="0" distR="0" wp14:anchorId="0A22870B" wp14:editId="3EAD7C54">
            <wp:extent cx="5615940" cy="4231005"/>
            <wp:effectExtent l="0" t="0" r="3810" b="0"/>
            <wp:docPr id="1462300259" name="图片 1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00259" name="图片 11" descr="图示, 示意图&#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5940" cy="4231005"/>
                    </a:xfrm>
                    <a:prstGeom prst="rect">
                      <a:avLst/>
                    </a:prstGeom>
                  </pic:spPr>
                </pic:pic>
              </a:graphicData>
            </a:graphic>
          </wp:inline>
        </w:drawing>
      </w:r>
    </w:p>
    <w:p w14:paraId="5C94D2D8" w14:textId="77777777" w:rsidR="00842026" w:rsidRDefault="00000000">
      <w:pPr>
        <w:pStyle w:val="a5"/>
        <w:spacing w:before="91" w:after="91"/>
      </w:pPr>
      <w:bookmarkStart w:id="26" w:name="_Ref25772559"/>
      <w:r>
        <w:rPr>
          <w:rFonts w:hint="eastAsia"/>
        </w:rPr>
        <w:t>图1.</w:t>
      </w:r>
      <w:bookmarkEnd w:id="26"/>
      <w:r>
        <w:rPr>
          <w:rFonts w:hint="eastAsia"/>
        </w:rPr>
        <w:t>8 微程序控制器布线图</w:t>
      </w:r>
    </w:p>
    <w:p w14:paraId="54699557" w14:textId="77777777" w:rsidR="00842026" w:rsidRDefault="00000000">
      <w:pPr>
        <w:pStyle w:val="3"/>
        <w:numPr>
          <w:ilvl w:val="2"/>
          <w:numId w:val="0"/>
        </w:numPr>
        <w:tabs>
          <w:tab w:val="clear" w:pos="1080"/>
        </w:tabs>
        <w:spacing w:before="229" w:after="229"/>
        <w:rPr>
          <w:rFonts w:ascii="宋体" w:hAnsi="宋体" w:cs="宋体"/>
          <w:b/>
          <w:bCs w:val="0"/>
          <w:szCs w:val="36"/>
        </w:rPr>
      </w:pPr>
      <w:bookmarkStart w:id="27" w:name="_Toc26983"/>
      <w:r>
        <w:rPr>
          <w:rFonts w:ascii="宋体" w:hAnsi="宋体" w:cs="宋体" w:hint="eastAsia"/>
          <w:b/>
          <w:bCs w:val="0"/>
          <w:szCs w:val="36"/>
        </w:rPr>
        <w:t>3.3、构建多周期CPU硬布线控制器</w:t>
      </w:r>
      <w:bookmarkEnd w:id="27"/>
    </w:p>
    <w:p w14:paraId="71930185" w14:textId="77777777" w:rsidR="00842026" w:rsidRDefault="00000000">
      <w:pPr>
        <w:outlineLvl w:val="2"/>
      </w:pPr>
      <w:r>
        <w:rPr>
          <w:rFonts w:hint="eastAsia"/>
        </w:rPr>
        <w:t>（</w:t>
      </w:r>
      <w:r>
        <w:rPr>
          <w:rFonts w:hint="eastAsia"/>
        </w:rPr>
        <w:t>1</w:t>
      </w:r>
      <w:r>
        <w:rPr>
          <w:rFonts w:hint="eastAsia"/>
        </w:rPr>
        <w:t>）构建指令译码信号、</w:t>
      </w:r>
      <w:r>
        <w:rPr>
          <w:rFonts w:hint="eastAsia"/>
        </w:rPr>
        <w:t>A</w:t>
      </w:r>
      <w:r>
        <w:t>LU</w:t>
      </w:r>
      <w:r>
        <w:rPr>
          <w:rFonts w:hint="eastAsia"/>
        </w:rPr>
        <w:t>控制信号</w:t>
      </w:r>
    </w:p>
    <w:p w14:paraId="2FAE4022" w14:textId="77777777" w:rsidR="00842026" w:rsidRDefault="00000000">
      <w:pPr>
        <w:ind w:firstLine="420"/>
      </w:pPr>
      <w:r>
        <w:rPr>
          <w:rFonts w:hint="eastAsia"/>
        </w:rPr>
        <w:t>指令译码信号与</w:t>
      </w:r>
      <w:r>
        <w:t>ALU</w:t>
      </w:r>
      <w:r>
        <w:rPr>
          <w:rFonts w:hint="eastAsia"/>
        </w:rPr>
        <w:t>控制信号的构建与微程序控制器中的完全相同。</w:t>
      </w:r>
    </w:p>
    <w:p w14:paraId="4ADF12B8" w14:textId="77777777" w:rsidR="00842026" w:rsidRDefault="00000000">
      <w:pPr>
        <w:outlineLvl w:val="2"/>
      </w:pPr>
      <w:r>
        <w:rPr>
          <w:rFonts w:hint="eastAsia"/>
        </w:rPr>
        <w:t>（</w:t>
      </w:r>
      <w:r>
        <w:rPr>
          <w:rFonts w:hint="eastAsia"/>
        </w:rPr>
        <w:t>2</w:t>
      </w:r>
      <w:r>
        <w:rPr>
          <w:rFonts w:hint="eastAsia"/>
        </w:rPr>
        <w:t>）构建状态机逻辑</w:t>
      </w:r>
    </w:p>
    <w:p w14:paraId="4BA80D8E" w14:textId="7C16F434" w:rsidR="00842026" w:rsidRDefault="00000000">
      <w:pPr>
        <w:rPr>
          <w:rFonts w:hint="eastAsia"/>
        </w:rPr>
      </w:pPr>
      <w:r>
        <w:tab/>
      </w:r>
      <w:r>
        <w:rPr>
          <w:rFonts w:hint="eastAsia"/>
        </w:rPr>
        <w:t>状态机的输入为指令译码逻辑和现态，输出为次态。根据指令状态变换图和微</w:t>
      </w:r>
      <w:r>
        <w:rPr>
          <w:rFonts w:hint="eastAsia"/>
        </w:rPr>
        <w:lastRenderedPageBreak/>
        <w:t>指令控制信号表填写</w:t>
      </w:r>
      <w:r>
        <w:rPr>
          <w:rFonts w:hint="eastAsia"/>
        </w:rPr>
        <w:t>Excel</w:t>
      </w:r>
      <w:r>
        <w:rPr>
          <w:rFonts w:hint="eastAsia"/>
        </w:rPr>
        <w:t>表格硬布线控制器状态转换逻辑自动生成表。如</w:t>
      </w:r>
      <w:r>
        <w:fldChar w:fldCharType="begin"/>
      </w:r>
      <w:r>
        <w:instrText xml:space="preserve"> </w:instrText>
      </w:r>
      <w:r>
        <w:rPr>
          <w:rFonts w:hint="eastAsia"/>
        </w:rPr>
        <w:instrText>REF _Ref25767741 \h</w:instrText>
      </w:r>
      <w:r>
        <w:instrText xml:space="preserve"> </w:instrText>
      </w:r>
      <w:r>
        <w:fldChar w:fldCharType="separate"/>
      </w:r>
      <w:r>
        <w:rPr>
          <w:rFonts w:hint="eastAsia"/>
        </w:rPr>
        <w:t>表</w:t>
      </w:r>
      <w:r>
        <w:rPr>
          <w:rFonts w:hint="eastAsia"/>
        </w:rPr>
        <w:t xml:space="preserve">1. </w:t>
      </w:r>
      <w:r>
        <w:t>1</w:t>
      </w:r>
      <w:r>
        <w:rPr>
          <w:rFonts w:hint="eastAsia"/>
        </w:rPr>
        <w:t>5</w:t>
      </w:r>
      <w:r>
        <w:fldChar w:fldCharType="end"/>
      </w:r>
      <w:r>
        <w:rPr>
          <w:rFonts w:hint="eastAsia"/>
        </w:rPr>
        <w:t>所示。</w:t>
      </w:r>
    </w:p>
    <w:p w14:paraId="091CCE5D" w14:textId="77777777" w:rsidR="00842026" w:rsidRDefault="00000000">
      <w:pPr>
        <w:pStyle w:val="a5"/>
        <w:spacing w:before="91" w:after="91"/>
      </w:pPr>
      <w:bookmarkStart w:id="28" w:name="_Ref25767741"/>
      <w:bookmarkStart w:id="29" w:name="_Ref25767689"/>
      <w:r>
        <w:rPr>
          <w:rFonts w:hint="eastAsia"/>
        </w:rPr>
        <w:t>表1.</w:t>
      </w:r>
      <w:r>
        <w:fldChar w:fldCharType="begin"/>
      </w:r>
      <w:r>
        <w:instrText xml:space="preserve"> </w:instrText>
      </w:r>
      <w:r>
        <w:rPr>
          <w:rFonts w:hint="eastAsia"/>
        </w:rPr>
        <w:instrText>SEQ 表1. \* ARABIC</w:instrText>
      </w:r>
      <w:r>
        <w:instrText xml:space="preserve"> </w:instrText>
      </w:r>
      <w:r>
        <w:fldChar w:fldCharType="separate"/>
      </w:r>
      <w:r>
        <w:t>1</w:t>
      </w:r>
      <w:r>
        <w:rPr>
          <w:rFonts w:hint="eastAsia"/>
        </w:rPr>
        <w:t>5</w:t>
      </w:r>
      <w:r>
        <w:fldChar w:fldCharType="end"/>
      </w:r>
      <w:bookmarkEnd w:id="28"/>
      <w:r>
        <w:t xml:space="preserve"> </w:t>
      </w:r>
      <w:r>
        <w:rPr>
          <w:rFonts w:hint="eastAsia"/>
        </w:rPr>
        <w:t>硬布线控制器状态转换逻辑自动生成表</w:t>
      </w:r>
      <w:bookmarkEnd w:id="29"/>
    </w:p>
    <w:p w14:paraId="31258E18" w14:textId="3A39D9FD" w:rsidR="00842026" w:rsidRDefault="000E4799">
      <w:pPr>
        <w:jc w:val="center"/>
      </w:pPr>
      <w:r>
        <w:rPr>
          <w:noProof/>
        </w:rPr>
        <w:drawing>
          <wp:inline distT="0" distB="0" distL="0" distR="0" wp14:anchorId="586C8591" wp14:editId="5189D6EB">
            <wp:extent cx="5615940" cy="3947160"/>
            <wp:effectExtent l="0" t="0" r="3810" b="0"/>
            <wp:docPr id="1959030215" name="图片 12" descr="电脑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0215" name="图片 12" descr="电脑萤幕画面&#10;&#10;低可信度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615940" cy="3947160"/>
                    </a:xfrm>
                    <a:prstGeom prst="rect">
                      <a:avLst/>
                    </a:prstGeom>
                  </pic:spPr>
                </pic:pic>
              </a:graphicData>
            </a:graphic>
          </wp:inline>
        </w:drawing>
      </w:r>
    </w:p>
    <w:p w14:paraId="08C8ED10" w14:textId="77777777" w:rsidR="00842026" w:rsidRDefault="00000000">
      <w:pPr>
        <w:pStyle w:val="a5"/>
        <w:spacing w:before="91" w:after="91"/>
      </w:pPr>
      <w:r>
        <w:rPr>
          <w:rFonts w:hint="eastAsia"/>
        </w:rPr>
        <w:t xml:space="preserve">表1. </w:t>
      </w:r>
      <w:r>
        <w:fldChar w:fldCharType="begin"/>
      </w:r>
      <w:r>
        <w:instrText xml:space="preserve"> </w:instrText>
      </w:r>
      <w:r>
        <w:rPr>
          <w:rFonts w:hint="eastAsia"/>
        </w:rPr>
        <w:instrText>SEQ 表1. \* ARABIC</w:instrText>
      </w:r>
      <w:r>
        <w:instrText xml:space="preserve"> </w:instrText>
      </w:r>
      <w:r>
        <w:fldChar w:fldCharType="separate"/>
      </w:r>
      <w:r>
        <w:t>1</w:t>
      </w:r>
      <w:r>
        <w:rPr>
          <w:rFonts w:hint="eastAsia"/>
        </w:rPr>
        <w:t>6</w:t>
      </w:r>
      <w:r>
        <w:fldChar w:fldCharType="end"/>
      </w:r>
      <w:r>
        <w:rPr>
          <w:rFonts w:hint="eastAsia"/>
        </w:rPr>
        <w:t xml:space="preserve"> 硬布线控制器状态转换逻辑自动生成表达式</w:t>
      </w:r>
    </w:p>
    <w:p w14:paraId="1F3B3716" w14:textId="2A03D291" w:rsidR="00842026" w:rsidRDefault="000E4799">
      <w:pPr>
        <w:pStyle w:val="a5"/>
        <w:spacing w:before="91" w:after="91"/>
      </w:pPr>
      <w:r>
        <w:rPr>
          <w:noProof/>
        </w:rPr>
        <w:drawing>
          <wp:inline distT="0" distB="0" distL="0" distR="0" wp14:anchorId="6FB1D4C6" wp14:editId="2302D4E1">
            <wp:extent cx="5615940" cy="2522220"/>
            <wp:effectExtent l="0" t="0" r="3810" b="0"/>
            <wp:docPr id="1055800528"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0528" name="图片 13" descr="表格&#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5940" cy="2522220"/>
                    </a:xfrm>
                    <a:prstGeom prst="rect">
                      <a:avLst/>
                    </a:prstGeom>
                  </pic:spPr>
                </pic:pic>
              </a:graphicData>
            </a:graphic>
          </wp:inline>
        </w:drawing>
      </w:r>
    </w:p>
    <w:p w14:paraId="3DBD0A47" w14:textId="77777777" w:rsidR="00842026" w:rsidRDefault="00000000">
      <w:pPr>
        <w:ind w:firstLine="420"/>
      </w:pPr>
      <w:r>
        <w:rPr>
          <w:rFonts w:hint="eastAsia"/>
        </w:rPr>
        <w:t>根据自动生成的表达式填入</w:t>
      </w:r>
      <w:r>
        <w:rPr>
          <w:rFonts w:hint="eastAsia"/>
        </w:rPr>
        <w:t>logisim</w:t>
      </w:r>
      <w:r>
        <w:rPr>
          <w:rFonts w:hint="eastAsia"/>
        </w:rPr>
        <w:t>中用自动生成电路功能生成状态机</w:t>
      </w:r>
      <w:r>
        <w:rPr>
          <w:rFonts w:hint="eastAsia"/>
        </w:rPr>
        <w:t>F</w:t>
      </w:r>
      <w:r>
        <w:t>SM</w:t>
      </w:r>
      <w:r>
        <w:rPr>
          <w:rFonts w:hint="eastAsia"/>
        </w:rPr>
        <w:t>电路。如</w:t>
      </w:r>
      <w:r>
        <w:fldChar w:fldCharType="begin"/>
      </w:r>
      <w:r>
        <w:instrText xml:space="preserve"> </w:instrText>
      </w:r>
      <w:r>
        <w:rPr>
          <w:rFonts w:hint="eastAsia"/>
        </w:rPr>
        <w:instrText>REF _Ref25768067 \h</w:instrText>
      </w:r>
      <w:r>
        <w:instrText xml:space="preserve"> </w:instrText>
      </w:r>
      <w:r>
        <w:fldChar w:fldCharType="separate"/>
      </w:r>
      <w:r>
        <w:rPr>
          <w:rFonts w:hint="eastAsia"/>
        </w:rPr>
        <w:t>图</w:t>
      </w:r>
      <w:r>
        <w:rPr>
          <w:rFonts w:hint="eastAsia"/>
        </w:rPr>
        <w:t>1. 9</w:t>
      </w:r>
      <w:r>
        <w:fldChar w:fldCharType="end"/>
      </w:r>
      <w:r>
        <w:rPr>
          <w:rFonts w:hint="eastAsia"/>
        </w:rPr>
        <w:t>所示。</w:t>
      </w:r>
    </w:p>
    <w:p w14:paraId="184023FB" w14:textId="77777777" w:rsidR="00842026" w:rsidRDefault="00000000">
      <w:pPr>
        <w:jc w:val="center"/>
      </w:pPr>
      <w:r>
        <w:rPr>
          <w:noProof/>
        </w:rPr>
        <w:lastRenderedPageBreak/>
        <w:drawing>
          <wp:inline distT="0" distB="0" distL="0" distR="0" wp14:anchorId="209859E9" wp14:editId="0FBDF9B8">
            <wp:extent cx="1736725" cy="6445250"/>
            <wp:effectExtent l="0" t="0" r="635"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6"/>
                    <a:stretch>
                      <a:fillRect/>
                    </a:stretch>
                  </pic:blipFill>
                  <pic:spPr>
                    <a:xfrm>
                      <a:off x="0" y="0"/>
                      <a:ext cx="1736725" cy="6518099"/>
                    </a:xfrm>
                    <a:prstGeom prst="rect">
                      <a:avLst/>
                    </a:prstGeom>
                  </pic:spPr>
                </pic:pic>
              </a:graphicData>
            </a:graphic>
          </wp:inline>
        </w:drawing>
      </w:r>
    </w:p>
    <w:p w14:paraId="6FB11405" w14:textId="77777777" w:rsidR="00842026" w:rsidRDefault="00000000">
      <w:pPr>
        <w:pStyle w:val="a5"/>
        <w:spacing w:before="91" w:after="91"/>
      </w:pPr>
      <w:bookmarkStart w:id="30" w:name="_Ref25768067"/>
      <w:bookmarkStart w:id="31" w:name="_Ref25768063"/>
      <w:r>
        <w:rPr>
          <w:rFonts w:hint="eastAsia"/>
        </w:rPr>
        <w:t>图1.</w:t>
      </w:r>
      <w:bookmarkEnd w:id="30"/>
      <w:r>
        <w:rPr>
          <w:rFonts w:hint="eastAsia"/>
        </w:rPr>
        <w:t>9</w:t>
      </w:r>
      <w:r>
        <w:t xml:space="preserve"> </w:t>
      </w:r>
      <w:r>
        <w:rPr>
          <w:rFonts w:hint="eastAsia"/>
        </w:rPr>
        <w:t>状态机F</w:t>
      </w:r>
      <w:r>
        <w:t>SM</w:t>
      </w:r>
      <w:r>
        <w:rPr>
          <w:rFonts w:hint="eastAsia"/>
        </w:rPr>
        <w:t>电路</w:t>
      </w:r>
      <w:bookmarkEnd w:id="31"/>
    </w:p>
    <w:p w14:paraId="7759FAB9" w14:textId="77777777" w:rsidR="00842026" w:rsidRDefault="00000000">
      <w:pPr>
        <w:outlineLvl w:val="2"/>
      </w:pPr>
      <w:r>
        <w:rPr>
          <w:rFonts w:hint="eastAsia"/>
        </w:rPr>
        <w:t>（</w:t>
      </w:r>
      <w:r>
        <w:rPr>
          <w:rFonts w:hint="eastAsia"/>
        </w:rPr>
        <w:t>3</w:t>
      </w:r>
      <w:r>
        <w:rPr>
          <w:rFonts w:hint="eastAsia"/>
        </w:rPr>
        <w:t>）硬布线控制器组合逻辑生成</w:t>
      </w:r>
    </w:p>
    <w:p w14:paraId="51F49599" w14:textId="77777777" w:rsidR="00842026" w:rsidRDefault="00000000">
      <w:pPr>
        <w:ind w:firstLine="420"/>
      </w:pPr>
      <w:r>
        <w:rPr>
          <w:rFonts w:hint="eastAsia"/>
        </w:rPr>
        <w:t>还须实现一个由现态到控制信号的组合逻辑，由于硬布线控制器的状态寄存器本质上等同于微程序控制器中的微地址寄存器，状态字等价于微地址，故在此复用微程序控制器中的控制存储器，将状态寄存器的输出作为控制存储器的输入，便可利用控制存储器生成各控制信号。</w:t>
      </w:r>
    </w:p>
    <w:p w14:paraId="2F1BFB4E" w14:textId="77777777" w:rsidR="00842026" w:rsidRDefault="00000000">
      <w:pPr>
        <w:ind w:firstLine="420"/>
      </w:pPr>
      <w:r>
        <w:rPr>
          <w:rFonts w:hint="eastAsia"/>
        </w:rPr>
        <w:lastRenderedPageBreak/>
        <w:t>自此，便完成了硬布线控制器的构建（如</w:t>
      </w:r>
      <w:r>
        <w:fldChar w:fldCharType="begin"/>
      </w:r>
      <w:r>
        <w:instrText xml:space="preserve"> </w:instrText>
      </w:r>
      <w:r>
        <w:rPr>
          <w:rFonts w:hint="eastAsia"/>
        </w:rPr>
        <w:instrText>REF _Ref25771250 \h</w:instrText>
      </w:r>
      <w:r>
        <w:instrText xml:space="preserve"> </w:instrText>
      </w:r>
      <w:r>
        <w:fldChar w:fldCharType="separate"/>
      </w:r>
      <w:r>
        <w:rPr>
          <w:rFonts w:hint="eastAsia"/>
        </w:rPr>
        <w:t>图</w:t>
      </w:r>
      <w:r>
        <w:rPr>
          <w:rFonts w:hint="eastAsia"/>
        </w:rPr>
        <w:t>1. 10</w:t>
      </w:r>
      <w:r>
        <w:fldChar w:fldCharType="end"/>
      </w:r>
      <w:r>
        <w:rPr>
          <w:rFonts w:hint="eastAsia"/>
        </w:rPr>
        <w:t>所示）。</w:t>
      </w:r>
    </w:p>
    <w:p w14:paraId="5F84A851" w14:textId="07FB9CD9" w:rsidR="00842026" w:rsidRDefault="000E4799">
      <w:pPr>
        <w:jc w:val="center"/>
      </w:pPr>
      <w:r>
        <w:rPr>
          <w:noProof/>
        </w:rPr>
        <w:drawing>
          <wp:inline distT="0" distB="0" distL="0" distR="0" wp14:anchorId="5ABCDCF7" wp14:editId="08904DBC">
            <wp:extent cx="5615940" cy="4248785"/>
            <wp:effectExtent l="0" t="0" r="3810" b="0"/>
            <wp:docPr id="336125777" name="图片 1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25777" name="图片 14" descr="图示, 示意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5940" cy="4248785"/>
                    </a:xfrm>
                    <a:prstGeom prst="rect">
                      <a:avLst/>
                    </a:prstGeom>
                  </pic:spPr>
                </pic:pic>
              </a:graphicData>
            </a:graphic>
          </wp:inline>
        </w:drawing>
      </w:r>
    </w:p>
    <w:p w14:paraId="7F3A021D" w14:textId="77777777" w:rsidR="00842026" w:rsidRDefault="00000000">
      <w:pPr>
        <w:pStyle w:val="a5"/>
        <w:spacing w:before="91" w:after="91"/>
      </w:pPr>
      <w:bookmarkStart w:id="32" w:name="_Ref25771250"/>
      <w:r>
        <w:rPr>
          <w:rFonts w:hint="eastAsia"/>
        </w:rPr>
        <w:t>图1.</w:t>
      </w:r>
      <w:r>
        <w:fldChar w:fldCharType="begin"/>
      </w:r>
      <w:r>
        <w:instrText xml:space="preserve"> </w:instrText>
      </w:r>
      <w:r>
        <w:rPr>
          <w:rFonts w:hint="eastAsia"/>
        </w:rPr>
        <w:instrText>SEQ 图1. \* ARABIC</w:instrText>
      </w:r>
      <w:r>
        <w:instrText xml:space="preserve"> </w:instrText>
      </w:r>
      <w:r>
        <w:fldChar w:fldCharType="separate"/>
      </w:r>
      <w:r>
        <w:rPr>
          <w:rFonts w:hint="eastAsia"/>
        </w:rPr>
        <w:t>10</w:t>
      </w:r>
      <w:r>
        <w:fldChar w:fldCharType="end"/>
      </w:r>
      <w:bookmarkEnd w:id="32"/>
      <w:r>
        <w:rPr>
          <w:rFonts w:hint="eastAsia"/>
        </w:rPr>
        <w:t xml:space="preserve"> 硬布线控制器布线图</w:t>
      </w:r>
    </w:p>
    <w:p w14:paraId="6F7018CE" w14:textId="77777777" w:rsidR="00842026" w:rsidRDefault="00842026"/>
    <w:p w14:paraId="3A7483DB" w14:textId="77777777" w:rsidR="00842026" w:rsidRDefault="00000000">
      <w:pPr>
        <w:pStyle w:val="2"/>
        <w:numPr>
          <w:ilvl w:val="0"/>
          <w:numId w:val="5"/>
        </w:numPr>
        <w:rPr>
          <w:b/>
          <w:bCs/>
        </w:rPr>
      </w:pPr>
      <w:bookmarkStart w:id="33" w:name="_Toc32564"/>
      <w:bookmarkStart w:id="34" w:name="_Toc32283"/>
      <w:r>
        <w:rPr>
          <w:rFonts w:hint="eastAsia"/>
          <w:b/>
          <w:bCs/>
        </w:rPr>
        <w:t>实验结果</w:t>
      </w:r>
      <w:bookmarkEnd w:id="33"/>
      <w:bookmarkEnd w:id="34"/>
    </w:p>
    <w:p w14:paraId="22F34D7D" w14:textId="77777777" w:rsidR="00842026" w:rsidRDefault="00000000">
      <w:pPr>
        <w:pStyle w:val="a1"/>
        <w:ind w:firstLineChars="0" w:firstLine="0"/>
      </w:pPr>
      <w:r>
        <w:rPr>
          <w:rFonts w:hint="eastAsia"/>
        </w:rPr>
        <w:t>多周期微程序：</w:t>
      </w:r>
    </w:p>
    <w:p w14:paraId="6AF08196" w14:textId="062F7ED4" w:rsidR="00842026" w:rsidRDefault="000E4799">
      <w:pPr>
        <w:pStyle w:val="a1"/>
        <w:ind w:firstLineChars="0" w:firstLine="0"/>
      </w:pPr>
      <w:r>
        <w:rPr>
          <w:noProof/>
        </w:rPr>
        <w:drawing>
          <wp:inline distT="0" distB="0" distL="0" distR="0" wp14:anchorId="672134C0" wp14:editId="3D83E5D1">
            <wp:extent cx="2203450" cy="949763"/>
            <wp:effectExtent l="0" t="0" r="6350" b="3175"/>
            <wp:docPr id="5186106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610634" name="图片 518610634"/>
                    <pic:cNvPicPr/>
                  </pic:nvPicPr>
                  <pic:blipFill>
                    <a:blip r:embed="rId28">
                      <a:extLst>
                        <a:ext uri="{28A0092B-C50C-407E-A947-70E740481C1C}">
                          <a14:useLocalDpi xmlns:a14="http://schemas.microsoft.com/office/drawing/2010/main" val="0"/>
                        </a:ext>
                      </a:extLst>
                    </a:blip>
                    <a:stretch>
                      <a:fillRect/>
                    </a:stretch>
                  </pic:blipFill>
                  <pic:spPr>
                    <a:xfrm>
                      <a:off x="0" y="0"/>
                      <a:ext cx="2211472" cy="953221"/>
                    </a:xfrm>
                    <a:prstGeom prst="rect">
                      <a:avLst/>
                    </a:prstGeom>
                  </pic:spPr>
                </pic:pic>
              </a:graphicData>
            </a:graphic>
          </wp:inline>
        </w:drawing>
      </w:r>
    </w:p>
    <w:p w14:paraId="1157A891" w14:textId="0CC80474" w:rsidR="000E4799" w:rsidRDefault="000E4799">
      <w:pPr>
        <w:pStyle w:val="a1"/>
        <w:ind w:firstLineChars="0" w:firstLine="0"/>
      </w:pPr>
      <w:r>
        <w:rPr>
          <w:noProof/>
        </w:rPr>
        <w:drawing>
          <wp:inline distT="0" distB="0" distL="0" distR="0" wp14:anchorId="705F8438" wp14:editId="65946269">
            <wp:extent cx="5615940" cy="1075055"/>
            <wp:effectExtent l="0" t="0" r="3810" b="0"/>
            <wp:docPr id="1315015557" name="图片 16"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15557" name="图片 16" descr="图片包含 日历&#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5940" cy="1075055"/>
                    </a:xfrm>
                    <a:prstGeom prst="rect">
                      <a:avLst/>
                    </a:prstGeom>
                  </pic:spPr>
                </pic:pic>
              </a:graphicData>
            </a:graphic>
          </wp:inline>
        </w:drawing>
      </w:r>
    </w:p>
    <w:p w14:paraId="1BCF8715" w14:textId="77777777" w:rsidR="000E4799" w:rsidRDefault="000E4799">
      <w:pPr>
        <w:pStyle w:val="a1"/>
        <w:ind w:firstLineChars="0" w:firstLine="0"/>
        <w:rPr>
          <w:rFonts w:hint="eastAsia"/>
        </w:rPr>
      </w:pPr>
    </w:p>
    <w:p w14:paraId="27A834C8" w14:textId="77777777" w:rsidR="00842026" w:rsidRDefault="00000000">
      <w:pPr>
        <w:pStyle w:val="a1"/>
        <w:ind w:firstLineChars="0" w:firstLine="0"/>
      </w:pPr>
      <w:r>
        <w:rPr>
          <w:rFonts w:hint="eastAsia"/>
        </w:rPr>
        <w:t>多周期硬布线：</w:t>
      </w:r>
    </w:p>
    <w:p w14:paraId="7AFD95AC" w14:textId="4C347FA8" w:rsidR="00842026" w:rsidRDefault="000E4799">
      <w:pPr>
        <w:pStyle w:val="a1"/>
        <w:ind w:firstLineChars="0" w:firstLine="0"/>
      </w:pPr>
      <w:r>
        <w:rPr>
          <w:noProof/>
        </w:rPr>
        <w:drawing>
          <wp:inline distT="0" distB="0" distL="0" distR="0" wp14:anchorId="15122E72" wp14:editId="33D3F615">
            <wp:extent cx="2611499" cy="1155700"/>
            <wp:effectExtent l="0" t="0" r="0" b="6350"/>
            <wp:docPr id="13039798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9814" name="图片 1303979814"/>
                    <pic:cNvPicPr/>
                  </pic:nvPicPr>
                  <pic:blipFill>
                    <a:blip r:embed="rId30">
                      <a:extLst>
                        <a:ext uri="{28A0092B-C50C-407E-A947-70E740481C1C}">
                          <a14:useLocalDpi xmlns:a14="http://schemas.microsoft.com/office/drawing/2010/main" val="0"/>
                        </a:ext>
                      </a:extLst>
                    </a:blip>
                    <a:stretch>
                      <a:fillRect/>
                    </a:stretch>
                  </pic:blipFill>
                  <pic:spPr>
                    <a:xfrm>
                      <a:off x="0" y="0"/>
                      <a:ext cx="2614207" cy="1156899"/>
                    </a:xfrm>
                    <a:prstGeom prst="rect">
                      <a:avLst/>
                    </a:prstGeom>
                  </pic:spPr>
                </pic:pic>
              </a:graphicData>
            </a:graphic>
          </wp:inline>
        </w:drawing>
      </w:r>
    </w:p>
    <w:p w14:paraId="6D63F073" w14:textId="77777777" w:rsidR="00842026" w:rsidRDefault="00000000">
      <w:pPr>
        <w:pStyle w:val="a1"/>
        <w:ind w:firstLineChars="0" w:firstLine="0"/>
      </w:pPr>
      <w:r>
        <w:rPr>
          <w:rFonts w:hint="eastAsia"/>
        </w:rPr>
        <w:t>实验结果均在</w:t>
      </w:r>
      <w:r>
        <w:rPr>
          <w:rFonts w:hint="eastAsia"/>
        </w:rPr>
        <w:t>891</w:t>
      </w:r>
      <w:r>
        <w:rPr>
          <w:rFonts w:hint="eastAsia"/>
        </w:rPr>
        <w:t>处停下，结果正确。</w:t>
      </w:r>
    </w:p>
    <w:p w14:paraId="2E0C6D7B" w14:textId="77777777" w:rsidR="00842026" w:rsidRDefault="00000000">
      <w:pPr>
        <w:pStyle w:val="2"/>
        <w:numPr>
          <w:ilvl w:val="1"/>
          <w:numId w:val="0"/>
        </w:numPr>
        <w:tabs>
          <w:tab w:val="clear" w:pos="1145"/>
        </w:tabs>
        <w:rPr>
          <w:b/>
          <w:bCs/>
        </w:rPr>
      </w:pPr>
      <w:bookmarkStart w:id="35" w:name="_Toc21585"/>
      <w:bookmarkStart w:id="36" w:name="_Toc32403"/>
      <w:r>
        <w:rPr>
          <w:rFonts w:hint="eastAsia"/>
          <w:b/>
          <w:bCs/>
        </w:rPr>
        <w:t>五、实验中的问题与解决方法</w:t>
      </w:r>
      <w:bookmarkEnd w:id="35"/>
      <w:bookmarkEnd w:id="36"/>
    </w:p>
    <w:p w14:paraId="2DD0CB58" w14:textId="77777777" w:rsidR="00842026" w:rsidRDefault="00000000">
      <w:pPr>
        <w:pStyle w:val="3"/>
        <w:numPr>
          <w:ilvl w:val="2"/>
          <w:numId w:val="0"/>
        </w:numPr>
        <w:tabs>
          <w:tab w:val="clear" w:pos="1080"/>
        </w:tabs>
        <w:spacing w:before="229" w:after="229"/>
      </w:pPr>
      <w:bookmarkStart w:id="37" w:name="_Toc18524"/>
      <w:r>
        <w:rPr>
          <w:rFonts w:hint="eastAsia"/>
        </w:rPr>
        <w:t>5.1</w:t>
      </w:r>
      <w:r>
        <w:rPr>
          <w:rFonts w:hint="eastAsia"/>
        </w:rPr>
        <w:t>、问题</w:t>
      </w:r>
      <w:r>
        <w:rPr>
          <w:rFonts w:hint="eastAsia"/>
        </w:rPr>
        <w:t>1</w:t>
      </w:r>
      <w:bookmarkEnd w:id="37"/>
      <w:r>
        <w:t xml:space="preserve"> </w:t>
      </w:r>
    </w:p>
    <w:p w14:paraId="3E15C9A2" w14:textId="48794C6E" w:rsidR="00842026" w:rsidRDefault="000169F4">
      <w:pPr>
        <w:pStyle w:val="a1"/>
        <w:ind w:firstLine="482"/>
      </w:pPr>
      <w:r>
        <w:rPr>
          <w:rFonts w:hint="eastAsia"/>
          <w:b/>
        </w:rPr>
        <w:t>故障现象：</w:t>
      </w:r>
      <w:r w:rsidR="00633FC7">
        <w:rPr>
          <w:rFonts w:hint="eastAsia"/>
          <w:bCs/>
        </w:rPr>
        <w:t>设计微程序</w:t>
      </w:r>
      <w:r w:rsidR="00633FC7">
        <w:rPr>
          <w:rFonts w:hint="eastAsia"/>
          <w:bCs/>
        </w:rPr>
        <w:t>CPU</w:t>
      </w:r>
      <w:r w:rsidR="00633FC7">
        <w:rPr>
          <w:rFonts w:hint="eastAsia"/>
          <w:bCs/>
        </w:rPr>
        <w:t>时测试的时候发现周期数远远超过测试的正确结果</w:t>
      </w:r>
    </w:p>
    <w:p w14:paraId="64E51D72" w14:textId="774960AA" w:rsidR="00842026" w:rsidRDefault="00633FC7">
      <w:pPr>
        <w:jc w:val="center"/>
      </w:pPr>
      <w:r>
        <w:rPr>
          <w:noProof/>
        </w:rPr>
        <w:drawing>
          <wp:inline distT="0" distB="0" distL="0" distR="0" wp14:anchorId="550E420F" wp14:editId="09444000">
            <wp:extent cx="5615940" cy="3867150"/>
            <wp:effectExtent l="0" t="0" r="3810" b="0"/>
            <wp:docPr id="16071860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86038" name="图片 16071860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940" cy="3867150"/>
                    </a:xfrm>
                    <a:prstGeom prst="rect">
                      <a:avLst/>
                    </a:prstGeom>
                  </pic:spPr>
                </pic:pic>
              </a:graphicData>
            </a:graphic>
          </wp:inline>
        </w:drawing>
      </w:r>
    </w:p>
    <w:p w14:paraId="44A79733" w14:textId="77777777" w:rsidR="00842026" w:rsidRDefault="00000000">
      <w:pPr>
        <w:pStyle w:val="a5"/>
        <w:spacing w:before="91" w:after="91"/>
      </w:pPr>
      <w:bookmarkStart w:id="38" w:name="_Ref25772814"/>
      <w:r>
        <w:t xml:space="preserve">图1. </w:t>
      </w:r>
      <w:bookmarkEnd w:id="38"/>
      <w:r>
        <w:rPr>
          <w:rFonts w:hint="eastAsia"/>
        </w:rPr>
        <w:t>11</w:t>
      </w:r>
      <w:r>
        <w:t xml:space="preserve"> </w:t>
      </w:r>
      <w:r>
        <w:rPr>
          <w:rFonts w:hint="eastAsia"/>
        </w:rPr>
        <w:t>故障1</w:t>
      </w:r>
      <w:r>
        <w:t>图</w:t>
      </w:r>
    </w:p>
    <w:p w14:paraId="6C6051DF" w14:textId="492F5356" w:rsidR="00842026" w:rsidRDefault="00000000">
      <w:pPr>
        <w:pStyle w:val="a1"/>
        <w:ind w:firstLine="482"/>
        <w:rPr>
          <w:rFonts w:hint="eastAsia"/>
        </w:rPr>
      </w:pPr>
      <w:r>
        <w:rPr>
          <w:rFonts w:hint="eastAsia"/>
          <w:b/>
        </w:rPr>
        <w:t>原因分析：</w:t>
      </w:r>
      <w:r>
        <w:rPr>
          <w:rFonts w:hint="eastAsia"/>
        </w:rPr>
        <w:t>如</w:t>
      </w:r>
      <w:r>
        <w:fldChar w:fldCharType="begin"/>
      </w:r>
      <w:r>
        <w:instrText xml:space="preserve"> </w:instrText>
      </w:r>
      <w:r>
        <w:rPr>
          <w:rFonts w:hint="eastAsia"/>
        </w:rPr>
        <w:instrText>REF _Ref25772814 \h</w:instrText>
      </w:r>
      <w:r>
        <w:instrText xml:space="preserve"> </w:instrText>
      </w:r>
      <w:r>
        <w:fldChar w:fldCharType="separate"/>
      </w:r>
      <w:r>
        <w:t>图</w:t>
      </w:r>
      <w:r>
        <w:t xml:space="preserve">1. </w:t>
      </w:r>
      <w:r>
        <w:rPr>
          <w:rFonts w:hint="eastAsia"/>
        </w:rPr>
        <w:t>11</w:t>
      </w:r>
      <w:r>
        <w:fldChar w:fldCharType="end"/>
      </w:r>
      <w:r>
        <w:rPr>
          <w:rFonts w:hint="eastAsia"/>
        </w:rPr>
        <w:t>所示，</w:t>
      </w:r>
      <w:r w:rsidR="000169F4">
        <w:rPr>
          <w:rFonts w:hint="eastAsia"/>
        </w:rPr>
        <w:t>运行过程中周期数已经远远超过参考值，数据能正常写入，但</w:t>
      </w:r>
      <w:r w:rsidR="000169F4">
        <w:rPr>
          <w:rFonts w:hint="eastAsia"/>
        </w:rPr>
        <w:t>sort.hex</w:t>
      </w:r>
      <w:r w:rsidR="000169F4">
        <w:rPr>
          <w:rFonts w:hint="eastAsia"/>
        </w:rPr>
        <w:t>中的指令一直在</w:t>
      </w:r>
      <w:r w:rsidR="000169F4">
        <w:rPr>
          <w:rFonts w:hint="eastAsia"/>
        </w:rPr>
        <w:t>01a</w:t>
      </w:r>
      <w:r w:rsidR="000169F4">
        <w:rPr>
          <w:rFonts w:hint="eastAsia"/>
        </w:rPr>
        <w:t>到</w:t>
      </w:r>
      <w:r w:rsidR="000169F4">
        <w:rPr>
          <w:rFonts w:hint="eastAsia"/>
        </w:rPr>
        <w:t>022</w:t>
      </w:r>
      <w:r w:rsidR="000169F4">
        <w:rPr>
          <w:rFonts w:hint="eastAsia"/>
        </w:rPr>
        <w:t>周围无限循环，首先怀疑是地址转移逻辑出现了问题，检查地址转移逻辑的表格发现没有问题，还有可能是微指令设</w:t>
      </w:r>
      <w:r w:rsidR="000169F4">
        <w:rPr>
          <w:rFonts w:hint="eastAsia"/>
        </w:rPr>
        <w:lastRenderedPageBreak/>
        <w:t>计有误，检查微指令表格发现</w:t>
      </w:r>
      <w:r w:rsidR="000169F4">
        <w:rPr>
          <w:rFonts w:hint="eastAsia"/>
        </w:rPr>
        <w:t>R1</w:t>
      </w:r>
      <w:r w:rsidR="000169F4">
        <w:rPr>
          <w:rFonts w:hint="eastAsia"/>
        </w:rPr>
        <w:t>的下址字段并没有转移到</w:t>
      </w:r>
      <w:r w:rsidR="000169F4">
        <w:rPr>
          <w:rFonts w:hint="eastAsia"/>
        </w:rPr>
        <w:t>R2</w:t>
      </w:r>
      <w:r w:rsidR="000169F4">
        <w:rPr>
          <w:rFonts w:hint="eastAsia"/>
        </w:rPr>
        <w:t>，显然出现了问题</w:t>
      </w:r>
    </w:p>
    <w:p w14:paraId="6CB79D5E" w14:textId="2F61C3AC" w:rsidR="000169F4" w:rsidRDefault="000169F4" w:rsidP="000169F4">
      <w:pPr>
        <w:pStyle w:val="a1"/>
        <w:ind w:firstLineChars="0" w:firstLine="0"/>
        <w:rPr>
          <w:rFonts w:hint="eastAsia"/>
        </w:rPr>
      </w:pPr>
      <w:r>
        <w:rPr>
          <w:rFonts w:hint="eastAsia"/>
          <w:noProof/>
        </w:rPr>
        <w:drawing>
          <wp:inline distT="0" distB="0" distL="0" distR="0" wp14:anchorId="549C7A8B" wp14:editId="3174E950">
            <wp:extent cx="5615940" cy="247650"/>
            <wp:effectExtent l="0" t="0" r="3810" b="0"/>
            <wp:docPr id="5552763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76365" name="图片 55527636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15940" cy="247650"/>
                    </a:xfrm>
                    <a:prstGeom prst="rect">
                      <a:avLst/>
                    </a:prstGeom>
                  </pic:spPr>
                </pic:pic>
              </a:graphicData>
            </a:graphic>
          </wp:inline>
        </w:drawing>
      </w:r>
    </w:p>
    <w:p w14:paraId="4631C9C1" w14:textId="2B6C996B" w:rsidR="00842026" w:rsidRDefault="00000000">
      <w:pPr>
        <w:pStyle w:val="a1"/>
        <w:ind w:firstLine="482"/>
        <w:rPr>
          <w:rFonts w:hint="eastAsia"/>
        </w:rPr>
      </w:pPr>
      <w:r>
        <w:rPr>
          <w:rFonts w:hint="eastAsia"/>
          <w:b/>
        </w:rPr>
        <w:t>解决方案：</w:t>
      </w:r>
      <w:r w:rsidR="000169F4">
        <w:rPr>
          <w:rFonts w:hint="eastAsia"/>
        </w:rPr>
        <w:t>修改下址字段为</w:t>
      </w:r>
      <w:r w:rsidR="000169F4">
        <w:rPr>
          <w:rFonts w:hint="eastAsia"/>
        </w:rPr>
        <w:t>1000</w:t>
      </w:r>
      <w:r w:rsidR="000169F4">
        <w:rPr>
          <w:rFonts w:hint="eastAsia"/>
        </w:rPr>
        <w:t>即可</w:t>
      </w:r>
    </w:p>
    <w:p w14:paraId="7F15C0C2" w14:textId="77777777" w:rsidR="00842026" w:rsidRDefault="00000000">
      <w:pPr>
        <w:pStyle w:val="3"/>
        <w:numPr>
          <w:ilvl w:val="2"/>
          <w:numId w:val="0"/>
        </w:numPr>
        <w:tabs>
          <w:tab w:val="clear" w:pos="1080"/>
        </w:tabs>
        <w:spacing w:before="229" w:after="229"/>
      </w:pPr>
      <w:bookmarkStart w:id="39" w:name="_Toc13471"/>
      <w:r>
        <w:rPr>
          <w:rFonts w:hint="eastAsia"/>
        </w:rPr>
        <w:t>5.2</w:t>
      </w:r>
      <w:r>
        <w:rPr>
          <w:rFonts w:hint="eastAsia"/>
        </w:rPr>
        <w:t>、问题</w:t>
      </w:r>
      <w:r>
        <w:rPr>
          <w:rFonts w:hint="eastAsia"/>
        </w:rPr>
        <w:t>2</w:t>
      </w:r>
      <w:bookmarkEnd w:id="39"/>
    </w:p>
    <w:p w14:paraId="4EBFF688" w14:textId="22482B4D" w:rsidR="00842026" w:rsidRDefault="00000000" w:rsidP="00633FC7">
      <w:pPr>
        <w:pStyle w:val="a1"/>
        <w:ind w:firstLine="482"/>
        <w:rPr>
          <w:rFonts w:hint="eastAsia"/>
        </w:rPr>
      </w:pPr>
      <w:r>
        <w:rPr>
          <w:rFonts w:hint="eastAsia"/>
          <w:b/>
        </w:rPr>
        <w:t>故障现象：</w:t>
      </w:r>
      <w:r>
        <w:rPr>
          <w:rFonts w:hint="eastAsia"/>
          <w:bCs/>
        </w:rPr>
        <w:t>进行</w:t>
      </w:r>
      <w:r>
        <w:rPr>
          <w:rFonts w:hint="eastAsia"/>
          <w:bCs/>
        </w:rPr>
        <w:t>sort</w:t>
      </w:r>
      <w:r>
        <w:rPr>
          <w:bCs/>
        </w:rPr>
        <w:t>.hex</w:t>
      </w:r>
      <w:r>
        <w:rPr>
          <w:rFonts w:hint="eastAsia"/>
          <w:bCs/>
        </w:rPr>
        <w:t>测试后结果异常</w:t>
      </w:r>
      <w:r w:rsidR="00633FC7">
        <w:rPr>
          <w:rFonts w:hint="eastAsia"/>
        </w:rPr>
        <w:t>，有数据写入但是数据顺序存在问题</w:t>
      </w:r>
    </w:p>
    <w:p w14:paraId="3561A0F7" w14:textId="45B1F673" w:rsidR="00842026" w:rsidRDefault="00000000">
      <w:pPr>
        <w:pStyle w:val="a1"/>
        <w:ind w:firstLine="482"/>
      </w:pPr>
      <w:r>
        <w:rPr>
          <w:rFonts w:hint="eastAsia"/>
          <w:b/>
        </w:rPr>
        <w:t>原因分析：</w:t>
      </w:r>
      <w:r>
        <w:rPr>
          <w:rFonts w:hint="eastAsia"/>
        </w:rPr>
        <w:t>猜测是</w:t>
      </w:r>
      <w:r>
        <w:rPr>
          <w:rFonts w:hint="eastAsia"/>
        </w:rPr>
        <w:t>Mem</w:t>
      </w:r>
      <w:r>
        <w:t>W</w:t>
      </w:r>
      <w:r>
        <w:rPr>
          <w:rFonts w:hint="eastAsia"/>
        </w:rPr>
        <w:t>rite</w:t>
      </w:r>
      <w:r>
        <w:rPr>
          <w:rFonts w:hint="eastAsia"/>
        </w:rPr>
        <w:t>控制信号出了问题。</w:t>
      </w:r>
    </w:p>
    <w:p w14:paraId="7D68EA3C" w14:textId="77777777" w:rsidR="00842026" w:rsidRDefault="00000000">
      <w:pPr>
        <w:pStyle w:val="a1"/>
        <w:ind w:firstLine="482"/>
      </w:pPr>
      <w:r>
        <w:rPr>
          <w:rFonts w:hint="eastAsia"/>
          <w:b/>
        </w:rPr>
        <w:t>解决方案：</w:t>
      </w:r>
      <w:r>
        <w:rPr>
          <w:rFonts w:hint="eastAsia"/>
          <w:bCs/>
        </w:rPr>
        <w:t>后来重新检查了下数据通路，发现</w:t>
      </w:r>
      <w:r>
        <w:rPr>
          <w:rFonts w:hint="eastAsia"/>
          <w:bCs/>
        </w:rPr>
        <w:t>Mem</w:t>
      </w:r>
      <w:r>
        <w:rPr>
          <w:bCs/>
        </w:rPr>
        <w:t>W</w:t>
      </w:r>
      <w:r>
        <w:rPr>
          <w:rFonts w:hint="eastAsia"/>
          <w:bCs/>
        </w:rPr>
        <w:t>rite</w:t>
      </w:r>
      <w:r>
        <w:rPr>
          <w:rFonts w:hint="eastAsia"/>
          <w:bCs/>
        </w:rPr>
        <w:t>信号和</w:t>
      </w:r>
      <w:r>
        <w:rPr>
          <w:rFonts w:hint="eastAsia"/>
          <w:bCs/>
        </w:rPr>
        <w:t>Mem</w:t>
      </w:r>
      <w:r>
        <w:rPr>
          <w:bCs/>
        </w:rPr>
        <w:t>T</w:t>
      </w:r>
      <w:r>
        <w:rPr>
          <w:rFonts w:hint="eastAsia"/>
          <w:bCs/>
        </w:rPr>
        <w:t>o</w:t>
      </w:r>
      <w:r>
        <w:rPr>
          <w:bCs/>
        </w:rPr>
        <w:t>R</w:t>
      </w:r>
      <w:r>
        <w:rPr>
          <w:rFonts w:hint="eastAsia"/>
          <w:bCs/>
        </w:rPr>
        <w:t>eg</w:t>
      </w:r>
      <w:r>
        <w:rPr>
          <w:rFonts w:hint="eastAsia"/>
          <w:bCs/>
        </w:rPr>
        <w:t>信号连反了，将其调换即可。</w:t>
      </w:r>
    </w:p>
    <w:bookmarkEnd w:id="2"/>
    <w:bookmarkEnd w:id="3"/>
    <w:bookmarkEnd w:id="4"/>
    <w:bookmarkEnd w:id="5"/>
    <w:bookmarkEnd w:id="6"/>
    <w:bookmarkEnd w:id="7"/>
    <w:p w14:paraId="3CEEFD14" w14:textId="77777777" w:rsidR="00842026" w:rsidRDefault="00842026"/>
    <w:sectPr w:rsidR="00842026">
      <w:headerReference w:type="default" r:id="rId33"/>
      <w:footerReference w:type="default" r:id="rId34"/>
      <w:footnotePr>
        <w:numRestart w:val="eachPage"/>
      </w:footnotePr>
      <w:pgSz w:w="11906" w:h="16838"/>
      <w:pgMar w:top="1843" w:right="1531"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68F1E" w14:textId="77777777" w:rsidR="004070B2" w:rsidRDefault="004070B2">
      <w:r>
        <w:separator/>
      </w:r>
    </w:p>
  </w:endnote>
  <w:endnote w:type="continuationSeparator" w:id="0">
    <w:p w14:paraId="3E722C80" w14:textId="77777777" w:rsidR="004070B2" w:rsidRDefault="00407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71799" w14:textId="77777777" w:rsidR="00842026" w:rsidRDefault="00000000">
    <w:pPr>
      <w:pStyle w:val="a6"/>
      <w:jc w:val="center"/>
    </w:pPr>
    <w:r>
      <w:rPr>
        <w:noProof/>
      </w:rPr>
      <mc:AlternateContent>
        <mc:Choice Requires="wps">
          <w:drawing>
            <wp:anchor distT="0" distB="0" distL="114300" distR="114300" simplePos="0" relativeHeight="251659264" behindDoc="0" locked="0" layoutInCell="1" allowOverlap="1" wp14:anchorId="4D528D1B" wp14:editId="72FC2A09">
              <wp:simplePos x="0" y="0"/>
              <wp:positionH relativeFrom="column">
                <wp:posOffset>-106045</wp:posOffset>
              </wp:positionH>
              <wp:positionV relativeFrom="paragraph">
                <wp:posOffset>-47625</wp:posOffset>
              </wp:positionV>
              <wp:extent cx="5829300" cy="0"/>
              <wp:effectExtent l="0" t="0" r="0" b="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w14:anchorId="02166F5A" id="Line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"/>
          </w:pict>
        </mc:Fallback>
      </mc:AlternateContent>
    </w:r>
    <w:r>
      <w:fldChar w:fldCharType="begin"/>
    </w:r>
    <w:r>
      <w:instrText>PAGE   \* MERGEFORMAT</w:instrText>
    </w:r>
    <w:r>
      <w:fldChar w:fldCharType="separate"/>
    </w:r>
    <w: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FF1D9" w14:textId="77777777" w:rsidR="00842026" w:rsidRDefault="00000000">
    <w:pPr>
      <w:pStyle w:val="a6"/>
      <w:jc w:val="center"/>
    </w:pPr>
    <w:r>
      <w:fldChar w:fldCharType="begin"/>
    </w:r>
    <w:r>
      <w:instrText>PAGE   \* MERGEFORMAT</w:instrText>
    </w:r>
    <w:r>
      <w:fldChar w:fldCharType="separate"/>
    </w:r>
    <w:r>
      <w:t>25</w:t>
    </w:r>
    <w:r>
      <w:fldChar w:fldCharType="end"/>
    </w:r>
  </w:p>
  <w:p w14:paraId="63DDF496" w14:textId="77777777" w:rsidR="00842026" w:rsidRDefault="008420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5A18E" w14:textId="77777777" w:rsidR="004070B2" w:rsidRDefault="004070B2">
      <w:r>
        <w:separator/>
      </w:r>
    </w:p>
  </w:footnote>
  <w:footnote w:type="continuationSeparator" w:id="0">
    <w:p w14:paraId="4E9929B8" w14:textId="77777777" w:rsidR="004070B2" w:rsidRDefault="00407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DEA00" w14:textId="77777777" w:rsidR="00842026" w:rsidRDefault="00842026">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0C42C" w14:textId="77777777" w:rsidR="00842026" w:rsidRDefault="00842026">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9D896" w14:textId="77777777" w:rsidR="00842026" w:rsidRDefault="00000000">
    <w:pPr>
      <w:pStyle w:val="a7"/>
      <w:pBdr>
        <w:bottom w:val="none" w:sz="0" w:space="0" w:color="auto"/>
      </w:pBdr>
    </w:pPr>
    <w:r>
      <w:rPr>
        <w:noProof/>
      </w:rPr>
      <mc:AlternateContent>
        <mc:Choice Requires="wpg">
          <w:drawing>
            <wp:anchor distT="0" distB="0" distL="114300" distR="114300" simplePos="0" relativeHeight="251660288" behindDoc="0" locked="0" layoutInCell="1" allowOverlap="1" wp14:anchorId="00DE7E18" wp14:editId="72980707">
              <wp:simplePos x="0" y="0"/>
              <wp:positionH relativeFrom="column">
                <wp:posOffset>-36830</wp:posOffset>
              </wp:positionH>
              <wp:positionV relativeFrom="paragraph">
                <wp:posOffset>98425</wp:posOffset>
              </wp:positionV>
              <wp:extent cx="5716905" cy="385445"/>
              <wp:effectExtent l="0" t="0" r="13335" b="1968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14:paraId="756A96DE" w14:textId="77777777" w:rsidR="00842026" w:rsidRDefault="00000000">
                            <w:pPr>
                              <w:jc w:val="left"/>
                              <w:rPr>
                                <w:rFonts w:ascii="华文楷体" w:eastAsia="华文楷体" w:hAnsi="华文楷体"/>
                              </w:rPr>
                            </w:pPr>
                            <w:r>
                              <w:rPr>
                                <w:rFonts w:ascii="华文楷体" w:eastAsia="华文楷体" w:hAnsi="华文楷体" w:hint="eastAsia"/>
                              </w:rPr>
                              <w:t>计算机组成原理实验报告</w:t>
                            </w:r>
                          </w:p>
                        </w:txbxContent>
                      </wps:txbx>
                      <wps:bodyPr rot="0" vert="horz" wrap="square" lIns="91440" tIns="45720" rIns="91440" bIns="45720" anchor="t" anchorCtr="0" upright="1">
                        <a:noAutofit/>
                      </wps:bodyPr>
                    </wps:wsp>
                  </wpg:wgp>
                </a:graphicData>
              </a:graphic>
            </wp:anchor>
          </w:drawing>
        </mc:Choice>
        <mc:Fallback>
          <w:pict>
            <v:group w14:anchorId="00DE7E18" id="Group 7" o:spid="_x0000_s1026" style="position:absolute;left:0;text-align:left;margin-left:-2.9pt;margin-top:7.75pt;width:450.15pt;height:30.35pt;z-index:251660288"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jUixgIAAJs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">
              <v:line id="Line 2" o:spid="_x0000_s1027"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8"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56A96DE" w14:textId="77777777" w:rsidR="00842026" w:rsidRDefault="00000000">
                      <w:pPr>
                        <w:jc w:val="left"/>
                        <w:rPr>
                          <w:rFonts w:ascii="华文楷体" w:eastAsia="华文楷体" w:hAnsi="华文楷体"/>
                        </w:rPr>
                      </w:pPr>
                      <w:r>
                        <w:rPr>
                          <w:rFonts w:ascii="华文楷体" w:eastAsia="华文楷体" w:hAnsi="华文楷体" w:hint="eastAsia"/>
                        </w:rPr>
                        <w:t>计算机组成原理实验报告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5BD4E" w14:textId="77777777" w:rsidR="00842026" w:rsidRDefault="00000000">
    <w:r>
      <w:rPr>
        <w:noProof/>
      </w:rPr>
      <mc:AlternateContent>
        <mc:Choice Requires="wps">
          <w:drawing>
            <wp:anchor distT="0" distB="0" distL="114300" distR="114300" simplePos="0" relativeHeight="251662336" behindDoc="0" locked="0" layoutInCell="1" allowOverlap="1" wp14:anchorId="4EE58452" wp14:editId="56120ABD">
              <wp:simplePos x="0" y="0"/>
              <wp:positionH relativeFrom="column">
                <wp:posOffset>-106045</wp:posOffset>
              </wp:positionH>
              <wp:positionV relativeFrom="paragraph">
                <wp:posOffset>535940</wp:posOffset>
              </wp:positionV>
              <wp:extent cx="5760085" cy="0"/>
              <wp:effectExtent l="0" t="19050" r="635" b="26670"/>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w14:anchorId="1DD20F4F" id="Line 1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" strokeweight="3pt">
              <v:stroke linestyle="thinThin"/>
            </v:line>
          </w:pict>
        </mc:Fallback>
      </mc:AlternateContent>
    </w:r>
    <w:r>
      <w:rPr>
        <w:noProof/>
      </w:rPr>
      <mc:AlternateContent>
        <mc:Choice Requires="wps">
          <w:drawing>
            <wp:anchor distT="0" distB="0" distL="114300" distR="114300" simplePos="0" relativeHeight="251661312" behindDoc="0" locked="0" layoutInCell="1" allowOverlap="1" wp14:anchorId="0D32E368" wp14:editId="744AD216">
              <wp:simplePos x="0" y="0"/>
              <wp:positionH relativeFrom="column">
                <wp:posOffset>-96520</wp:posOffset>
              </wp:positionH>
              <wp:positionV relativeFrom="paragraph">
                <wp:posOffset>78740</wp:posOffset>
              </wp:positionV>
              <wp:extent cx="5257800" cy="421640"/>
              <wp:effectExtent l="0" t="0" r="0"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212F1D3A" w14:textId="77777777" w:rsidR="00842026" w:rsidRDefault="00000000">
                          <w:pPr>
                            <w:rPr>
                              <w:rFonts w:ascii="华文楷体" w:eastAsia="华文楷体" w:hAnsi="华文楷体" w:cs="华文楷体"/>
                            </w:rPr>
                          </w:pPr>
                          <w:r>
                            <w:rPr>
                              <w:rFonts w:ascii="华文楷体" w:eastAsia="华文楷体" w:hAnsi="华文楷体" w:cs="华文楷体" w:hint="eastAsia"/>
                            </w:rPr>
                            <w:t>计算机组成原理实验报告</w:t>
                          </w:r>
                        </w:p>
                      </w:txbxContent>
                    </wps:txbx>
                    <wps:bodyPr rot="0" vert="horz" wrap="square" lIns="91440" tIns="45720" rIns="91440" bIns="45720" anchor="t" anchorCtr="0" upright="1">
                      <a:noAutofit/>
                    </wps:bodyPr>
                  </wps:wsp>
                </a:graphicData>
              </a:graphic>
            </wp:anchor>
          </w:drawing>
        </mc:Choice>
        <mc:Fallback>
          <w:pict>
            <v:rect w14:anchorId="0D32E368" id="Rectangle 16" o:spid="_x0000_s1029" style="position:absolute;left:0;text-align:left;margin-left:-7.6pt;margin-top:6.2pt;width:414pt;height:33.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LM3A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" filled="f" stroked="f">
              <v:textbox>
                <w:txbxContent>
                  <w:p w14:paraId="212F1D3A" w14:textId="77777777" w:rsidR="00842026" w:rsidRDefault="00000000">
                    <w:pPr>
                      <w:rPr>
                        <w:rFonts w:ascii="华文楷体" w:eastAsia="华文楷体" w:hAnsi="华文楷体" w:cs="华文楷体"/>
                      </w:rPr>
                    </w:pPr>
                    <w:r>
                      <w:rPr>
                        <w:rFonts w:ascii="华文楷体" w:eastAsia="华文楷体" w:hAnsi="华文楷体" w:cs="华文楷体" w:hint="eastAsia"/>
                      </w:rPr>
                      <w:t>计算机组成原理实验报告</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8"/>
    <w:multiLevelType w:val="multilevel"/>
    <w:tmpl w:val="00000008"/>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00000014"/>
    <w:multiLevelType w:val="multilevel"/>
    <w:tmpl w:val="00000014"/>
    <w:lvl w:ilvl="0">
      <w:start w:val="1"/>
      <w:numFmt w:val="decimal"/>
      <w:pStyle w:val="1"/>
      <w:lvlText w:val="%1"/>
      <w:lvlJc w:val="left"/>
      <w:pPr>
        <w:tabs>
          <w:tab w:val="left" w:pos="601"/>
        </w:tabs>
        <w:ind w:left="601" w:hanging="601"/>
      </w:pPr>
      <w:rPr>
        <w:rFonts w:hint="eastAsia"/>
      </w:rPr>
    </w:lvl>
    <w:lvl w:ilvl="1">
      <w:start w:val="1"/>
      <w:numFmt w:val="decimal"/>
      <w:pStyle w:val="2"/>
      <w:lvlText w:val="%1.%2"/>
      <w:lvlJc w:val="left"/>
      <w:pPr>
        <w:tabs>
          <w:tab w:val="left" w:pos="1145"/>
        </w:tabs>
        <w:ind w:left="1001" w:hanging="576"/>
      </w:pPr>
      <w:rPr>
        <w:rFonts w:hint="eastAsia"/>
      </w:rPr>
    </w:lvl>
    <w:lvl w:ilvl="2">
      <w:start w:val="1"/>
      <w:numFmt w:val="decimal"/>
      <w:pStyle w:val="3"/>
      <w:lvlText w:val="%1.%2.%3"/>
      <w:lvlJc w:val="left"/>
      <w:pPr>
        <w:tabs>
          <w:tab w:val="left" w:pos="1080"/>
        </w:tabs>
        <w:ind w:left="720" w:hanging="720"/>
      </w:pPr>
      <w:rPr>
        <w:rFonts w:hint="eastAsia"/>
      </w:rPr>
    </w:lvl>
    <w:lvl w:ilvl="3">
      <w:start w:val="1"/>
      <w:numFmt w:val="decimal"/>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 w15:restartNumberingAfterBreak="0">
    <w:nsid w:val="29D457C3"/>
    <w:multiLevelType w:val="multilevel"/>
    <w:tmpl w:val="29D457C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DC1D424"/>
    <w:multiLevelType w:val="singleLevel"/>
    <w:tmpl w:val="3DC1D424"/>
    <w:lvl w:ilvl="0">
      <w:start w:val="4"/>
      <w:numFmt w:val="chineseCounting"/>
      <w:suff w:val="nothing"/>
      <w:lvlText w:val="%1、"/>
      <w:lvlJc w:val="left"/>
      <w:rPr>
        <w:rFonts w:hint="eastAsia"/>
      </w:rPr>
    </w:lvl>
  </w:abstractNum>
  <w:abstractNum w:abstractNumId="4" w15:restartNumberingAfterBreak="0">
    <w:nsid w:val="746D3A0E"/>
    <w:multiLevelType w:val="multilevel"/>
    <w:tmpl w:val="746D3A0E"/>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99214895">
    <w:abstractNumId w:val="1"/>
  </w:num>
  <w:num w:numId="2" w16cid:durableId="1349410141">
    <w:abstractNumId w:val="0"/>
  </w:num>
  <w:num w:numId="3" w16cid:durableId="1134133111">
    <w:abstractNumId w:val="4"/>
  </w:num>
  <w:num w:numId="4" w16cid:durableId="1004477767">
    <w:abstractNumId w:val="2"/>
  </w:num>
  <w:num w:numId="5" w16cid:durableId="1633267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2026"/>
    <w:rsid w:val="000169F4"/>
    <w:rsid w:val="000E4799"/>
    <w:rsid w:val="004070B2"/>
    <w:rsid w:val="004225B3"/>
    <w:rsid w:val="005F2654"/>
    <w:rsid w:val="00633FC7"/>
    <w:rsid w:val="007F1B94"/>
    <w:rsid w:val="00842026"/>
    <w:rsid w:val="008A11B1"/>
    <w:rsid w:val="008A7E35"/>
    <w:rsid w:val="02453033"/>
    <w:rsid w:val="0A41709A"/>
    <w:rsid w:val="0E972CD5"/>
    <w:rsid w:val="0F26613C"/>
    <w:rsid w:val="142B5902"/>
    <w:rsid w:val="23654898"/>
    <w:rsid w:val="3E091567"/>
    <w:rsid w:val="52BE3DAC"/>
    <w:rsid w:val="59AF0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99EBE2"/>
  <w15:docId w15:val="{68B7070D-E65E-42E9-985B-8FB871EF0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Normal Indent" w:qFormat="1"/>
    <w:lsdException w:name="header" w:qFormat="1"/>
    <w:lsdException w:name="caption"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rFonts w:ascii="Times New Roman" w:eastAsia="宋体" w:hAnsi="Times New Roman" w:cs="Times New Roman"/>
      <w:kern w:val="2"/>
      <w:sz w:val="24"/>
      <w:szCs w:val="24"/>
    </w:rPr>
  </w:style>
  <w:style w:type="paragraph" w:styleId="1">
    <w:name w:val="heading 1"/>
    <w:basedOn w:val="a0"/>
    <w:next w:val="a0"/>
    <w:qFormat/>
    <w:pPr>
      <w:keepNext/>
      <w:pageBreakBefore/>
      <w:numPr>
        <w:numId w:val="1"/>
      </w:numPr>
      <w:spacing w:before="480" w:after="480"/>
      <w:jc w:val="left"/>
      <w:outlineLvl w:val="0"/>
    </w:pPr>
    <w:rPr>
      <w:rFonts w:ascii="Arial" w:eastAsia="黑体" w:hAnsi="Arial"/>
      <w:sz w:val="32"/>
    </w:rPr>
  </w:style>
  <w:style w:type="paragraph" w:styleId="2">
    <w:name w:val="heading 2"/>
    <w:basedOn w:val="a0"/>
    <w:next w:val="a1"/>
    <w:qFormat/>
    <w:pPr>
      <w:keepNext/>
      <w:numPr>
        <w:ilvl w:val="1"/>
        <w:numId w:val="1"/>
      </w:numPr>
      <w:tabs>
        <w:tab w:val="clear" w:pos="1145"/>
        <w:tab w:val="left" w:pos="567"/>
      </w:tabs>
      <w:snapToGrid w:val="0"/>
      <w:spacing w:before="240" w:after="240"/>
      <w:ind w:left="567" w:hanging="567"/>
      <w:jc w:val="left"/>
      <w:outlineLvl w:val="1"/>
    </w:pPr>
    <w:rPr>
      <w:rFonts w:ascii="Arial" w:hAnsi="Arial"/>
      <w:sz w:val="28"/>
    </w:rPr>
  </w:style>
  <w:style w:type="paragraph" w:styleId="3">
    <w:name w:val="heading 3"/>
    <w:basedOn w:val="a0"/>
    <w:next w:val="a1"/>
    <w:qFormat/>
    <w:pPr>
      <w:keepNext/>
      <w:keepLines/>
      <w:numPr>
        <w:ilvl w:val="2"/>
        <w:numId w:val="1"/>
      </w:numPr>
      <w:tabs>
        <w:tab w:val="left" w:pos="720"/>
      </w:tabs>
      <w:spacing w:beforeLines="50" w:before="50" w:afterLines="50" w:after="50"/>
      <w:outlineLvl w:val="2"/>
    </w:pPr>
    <w:rPr>
      <w:rFonts w:ascii="Arial" w:hAnsi="Arial"/>
      <w:bCs/>
      <w:sz w:val="28"/>
      <w:szCs w:val="32"/>
    </w:rPr>
  </w:style>
  <w:style w:type="paragraph" w:styleId="4">
    <w:name w:val="heading 4"/>
    <w:basedOn w:val="a0"/>
    <w:next w:val="a0"/>
    <w:unhideWhenUsed/>
    <w:qFormat/>
    <w:pPr>
      <w:keepNext/>
      <w:keepLines/>
      <w:spacing w:before="40" w:after="50" w:line="372" w:lineRule="auto"/>
      <w:jc w:val="left"/>
      <w:outlineLvl w:val="3"/>
    </w:pPr>
    <w:rPr>
      <w:rFonts w:ascii="Arial" w:hAnsi="Arial"/>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Normal Indent"/>
    <w:basedOn w:val="a0"/>
    <w:qFormat/>
    <w:pPr>
      <w:ind w:firstLineChars="200" w:firstLine="420"/>
    </w:pPr>
  </w:style>
  <w:style w:type="paragraph" w:styleId="a5">
    <w:name w:val="caption"/>
    <w:basedOn w:val="a0"/>
    <w:next w:val="a0"/>
    <w:qFormat/>
    <w:pPr>
      <w:adjustRightInd w:val="0"/>
      <w:snapToGrid w:val="0"/>
      <w:spacing w:beforeLines="20" w:before="62" w:afterLines="20" w:after="62"/>
      <w:jc w:val="center"/>
    </w:pPr>
    <w:rPr>
      <w:rFonts w:ascii="黑体" w:eastAsia="黑体" w:hAnsi="黑体" w:cs="Arial"/>
      <w:sz w:val="21"/>
    </w:rPr>
  </w:style>
  <w:style w:type="paragraph" w:styleId="TOC3">
    <w:name w:val="toc 3"/>
    <w:basedOn w:val="a0"/>
    <w:next w:val="a0"/>
    <w:pPr>
      <w:ind w:leftChars="400" w:left="840"/>
    </w:pPr>
  </w:style>
  <w:style w:type="paragraph" w:styleId="a6">
    <w:name w:val="footer"/>
    <w:basedOn w:val="a0"/>
    <w:pPr>
      <w:tabs>
        <w:tab w:val="center" w:pos="4153"/>
        <w:tab w:val="right" w:pos="8306"/>
      </w:tabs>
      <w:snapToGrid w:val="0"/>
      <w:jc w:val="left"/>
    </w:pPr>
    <w:rPr>
      <w:sz w:val="18"/>
      <w:szCs w:val="18"/>
    </w:rPr>
  </w:style>
  <w:style w:type="paragraph" w:styleId="a7">
    <w:name w:val="header"/>
    <w:basedOn w:val="a0"/>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tabs>
        <w:tab w:val="left" w:pos="420"/>
        <w:tab w:val="right" w:leader="dot" w:pos="8834"/>
      </w:tabs>
      <w:spacing w:before="120" w:after="120"/>
      <w:jc w:val="left"/>
    </w:pPr>
    <w:rPr>
      <w:rFonts w:ascii="Calibri" w:hAnsi="Calibri"/>
      <w:b/>
      <w:bCs/>
      <w:sz w:val="28"/>
      <w:szCs w:val="28"/>
    </w:rPr>
  </w:style>
  <w:style w:type="paragraph" w:styleId="TOC2">
    <w:name w:val="toc 2"/>
    <w:basedOn w:val="a0"/>
    <w:next w:val="a0"/>
    <w:uiPriority w:val="39"/>
    <w:unhideWhenUsed/>
    <w:qFormat/>
    <w:pPr>
      <w:tabs>
        <w:tab w:val="left" w:pos="1050"/>
        <w:tab w:val="right" w:leader="dot" w:pos="8834"/>
      </w:tabs>
      <w:ind w:left="238"/>
    </w:pPr>
  </w:style>
  <w:style w:type="character" w:styleId="a8">
    <w:name w:val="Hyperlink"/>
    <w:uiPriority w:val="99"/>
    <w:qFormat/>
    <w:rPr>
      <w:color w:val="auto"/>
      <w:u w:val="none"/>
    </w:rPr>
  </w:style>
  <w:style w:type="paragraph" w:customStyle="1" w:styleId="a9">
    <w:name w:val="论文正文"/>
    <w:basedOn w:val="a0"/>
    <w:qFormat/>
    <w:pPr>
      <w:spacing w:line="300" w:lineRule="auto"/>
      <w:ind w:firstLine="420"/>
      <w:jc w:val="left"/>
    </w:pPr>
    <w:rPr>
      <w:rFonts w:ascii="Cambria Math" w:hAnsi="Cambria Math"/>
      <w:szCs w:val="22"/>
    </w:rPr>
  </w:style>
  <w:style w:type="table" w:customStyle="1" w:styleId="11">
    <w:name w:val="无格式表格 11"/>
    <w:basedOn w:val="a3"/>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List Paragraph"/>
    <w:basedOn w:val="a0"/>
    <w:uiPriority w:val="34"/>
    <w:qFormat/>
    <w:pPr>
      <w:ind w:firstLineChars="200" w:firstLine="420"/>
    </w:pPr>
  </w:style>
  <w:style w:type="paragraph" w:customStyle="1" w:styleId="a">
    <w:name w:val="列表编号：参考文献"/>
    <w:basedOn w:val="a0"/>
    <w:qFormat/>
    <w:pPr>
      <w:numPr>
        <w:numId w:val="2"/>
      </w:numPr>
    </w:pPr>
  </w:style>
  <w:style w:type="paragraph" w:styleId="ab">
    <w:name w:val="No Spacing"/>
    <w:qFormat/>
    <w:rPr>
      <w:rFonts w:ascii="Calibri" w:eastAsia="宋体" w:hAnsi="Calibri" w:cs="Times New Roman"/>
      <w:sz w:val="22"/>
      <w:szCs w:val="22"/>
    </w:rPr>
  </w:style>
  <w:style w:type="paragraph" w:customStyle="1" w:styleId="ac">
    <w:name w:val="正文_首行缩进"/>
    <w:basedOn w:val="a0"/>
    <w:qFormat/>
    <w:pPr>
      <w:ind w:firstLineChars="200" w:firstLine="200"/>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1007</Words>
  <Characters>5740</Characters>
  <Application>Microsoft Office Word</Application>
  <DocSecurity>0</DocSecurity>
  <Lines>47</Lines>
  <Paragraphs>13</Paragraphs>
  <ScaleCrop>false</ScaleCrop>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子旭 王</cp:lastModifiedBy>
  <cp:revision>3</cp:revision>
  <dcterms:created xsi:type="dcterms:W3CDTF">2021-10-14T15:21:00Z</dcterms:created>
  <dcterms:modified xsi:type="dcterms:W3CDTF">2024-06-06T03:11:00Z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AB2ECE90F5614C90AAB39E5F69F70376</vt:lpwstr>
  </property>
</Properties>
</file>