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66D0A" w14:textId="77777777" w:rsidR="00A607E9" w:rsidRDefault="00A607E9">
      <w:pPr>
        <w:jc w:val="center"/>
        <w:rPr>
          <w:rFonts w:ascii="华文楷体" w:eastAsia="华文楷体" w:hAnsi="华文楷体" w:cs="华文楷体"/>
          <w:b/>
          <w:sz w:val="84"/>
          <w:szCs w:val="84"/>
        </w:rPr>
      </w:pPr>
    </w:p>
    <w:p w14:paraId="74A1C882" w14:textId="77777777" w:rsidR="00A607E9" w:rsidRDefault="00000000">
      <w:pPr>
        <w:jc w:val="center"/>
        <w:rPr>
          <w:rFonts w:ascii="华文楷体" w:eastAsia="华文楷体" w:hAnsi="华文楷体" w:cs="华文楷体"/>
          <w:b/>
          <w:sz w:val="84"/>
          <w:szCs w:val="84"/>
        </w:rPr>
      </w:pPr>
      <w:r>
        <w:rPr>
          <w:rFonts w:ascii="华文楷体" w:eastAsia="华文楷体" w:hAnsi="华文楷体" w:cs="华文楷体" w:hint="eastAsia"/>
          <w:b/>
          <w:sz w:val="84"/>
          <w:szCs w:val="84"/>
        </w:rPr>
        <w:t>计算机组成原理</w:t>
      </w:r>
    </w:p>
    <w:p w14:paraId="7D96260C" w14:textId="77777777" w:rsidR="00A607E9" w:rsidRDefault="00000000">
      <w:pPr>
        <w:jc w:val="right"/>
        <w:rPr>
          <w:rFonts w:ascii="华文楷体" w:eastAsia="华文楷体" w:hAnsi="华文楷体" w:cs="华文楷体"/>
          <w:b/>
          <w:sz w:val="84"/>
          <w:szCs w:val="84"/>
        </w:rPr>
      </w:pPr>
      <w:r>
        <w:rPr>
          <w:rFonts w:ascii="华文楷体" w:eastAsia="华文楷体" w:hAnsi="华文楷体" w:cs="华文楷体" w:hint="eastAsia"/>
          <w:b/>
          <w:sz w:val="84"/>
          <w:szCs w:val="84"/>
        </w:rPr>
        <w:t>--实验报告</w:t>
      </w:r>
    </w:p>
    <w:p w14:paraId="043EA043" w14:textId="77777777" w:rsidR="00A607E9" w:rsidRDefault="00A607E9"/>
    <w:p w14:paraId="7196CE3A" w14:textId="77777777" w:rsidR="00A607E9" w:rsidRDefault="00A607E9"/>
    <w:p w14:paraId="4172877F" w14:textId="77777777" w:rsidR="00A607E9" w:rsidRDefault="00A607E9">
      <w:pPr>
        <w:rPr>
          <w:b/>
          <w:sz w:val="36"/>
          <w:szCs w:val="36"/>
        </w:rPr>
      </w:pPr>
    </w:p>
    <w:p w14:paraId="61C4F9DD" w14:textId="77777777" w:rsidR="00A607E9" w:rsidRDefault="00A607E9">
      <w:pPr>
        <w:rPr>
          <w:b/>
          <w:sz w:val="36"/>
          <w:szCs w:val="36"/>
        </w:rPr>
      </w:pPr>
    </w:p>
    <w:p w14:paraId="5CB26E3F" w14:textId="77777777" w:rsidR="00A607E9" w:rsidRDefault="00A607E9">
      <w:pPr>
        <w:rPr>
          <w:b/>
          <w:sz w:val="36"/>
          <w:szCs w:val="36"/>
        </w:rPr>
      </w:pPr>
    </w:p>
    <w:p w14:paraId="443C545B" w14:textId="77777777" w:rsidR="00A607E9" w:rsidRDefault="00A607E9"/>
    <w:p w14:paraId="597D0F5C" w14:textId="77777777" w:rsidR="00A607E9" w:rsidRDefault="00A607E9"/>
    <w:p w14:paraId="2DC31045" w14:textId="77777777" w:rsidR="00A607E9" w:rsidRDefault="00A607E9"/>
    <w:p w14:paraId="2F53E45C" w14:textId="77777777" w:rsidR="00A607E9" w:rsidRDefault="00A607E9"/>
    <w:p w14:paraId="406C673A" w14:textId="77777777" w:rsidR="00A607E9" w:rsidRDefault="00A607E9"/>
    <w:p w14:paraId="19C0F2B1" w14:textId="77777777" w:rsidR="00A607E9" w:rsidRDefault="00A607E9"/>
    <w:p w14:paraId="1A2B22E1" w14:textId="77777777" w:rsidR="00A607E9" w:rsidRDefault="00A607E9"/>
    <w:p w14:paraId="03E5DC85" w14:textId="77777777" w:rsidR="00A607E9" w:rsidRDefault="00A607E9"/>
    <w:p w14:paraId="2449986F" w14:textId="77777777" w:rsidR="00A607E9" w:rsidRDefault="00A607E9"/>
    <w:p w14:paraId="3669A40E" w14:textId="553FA638" w:rsidR="00A607E9" w:rsidRDefault="00000000" w:rsidP="00E110D4">
      <w:pPr>
        <w:ind w:firstLineChars="642" w:firstLine="2056"/>
        <w:rPr>
          <w:rFonts w:ascii="华文楷体" w:eastAsia="华文楷体" w:hAnsi="华文楷体" w:cs="华文楷体"/>
          <w:b/>
          <w:sz w:val="32"/>
          <w:szCs w:val="32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专业班级：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人工智能2204班</w:t>
      </w:r>
    </w:p>
    <w:p w14:paraId="0DC77CBD" w14:textId="5E5168FD" w:rsidR="00A607E9" w:rsidRDefault="00000000" w:rsidP="00E110D4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学    号：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U202215150     </w:t>
      </w:r>
    </w:p>
    <w:p w14:paraId="3909155C" w14:textId="33C316B2" w:rsidR="00A607E9" w:rsidRDefault="00000000" w:rsidP="00E110D4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姓    名：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 王子旭      </w:t>
      </w:r>
    </w:p>
    <w:p w14:paraId="2C8534D4" w14:textId="704861F3" w:rsidR="00A607E9" w:rsidRDefault="00000000" w:rsidP="00E110D4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实验名称：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数据表示实验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</w:t>
      </w:r>
    </w:p>
    <w:p w14:paraId="0D486AA8" w14:textId="6823E490" w:rsidR="00A607E9" w:rsidRDefault="00000000" w:rsidP="00E110D4">
      <w:pPr>
        <w:ind w:firstLineChars="642" w:firstLine="2056"/>
        <w:rPr>
          <w:rFonts w:ascii="华文楷体" w:eastAsia="华文楷体" w:hAnsi="华文楷体" w:cs="华文楷体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实验时间：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202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4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年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5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月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9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日</w:t>
      </w:r>
      <w:r w:rsidR="00E110D4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</w:t>
      </w:r>
    </w:p>
    <w:p w14:paraId="2E306701" w14:textId="77777777" w:rsidR="00A607E9" w:rsidRDefault="00A607E9"/>
    <w:p w14:paraId="11EC5F24" w14:textId="77777777" w:rsidR="00A607E9" w:rsidRDefault="00A607E9"/>
    <w:p w14:paraId="340AB063" w14:textId="77777777" w:rsidR="00A607E9" w:rsidRDefault="00A607E9"/>
    <w:p w14:paraId="191D844F" w14:textId="77777777" w:rsidR="00A607E9" w:rsidRDefault="00000000">
      <w:pPr>
        <w:spacing w:line="360" w:lineRule="auto"/>
        <w:rPr>
          <w:rFonts w:ascii="宋体" w:hAnsi="宋体" w:cs="宋体"/>
          <w:b/>
          <w:bCs/>
          <w:sz w:val="36"/>
          <w:szCs w:val="36"/>
        </w:rPr>
      </w:pPr>
      <w:r>
        <w:rPr>
          <w:rFonts w:ascii="宋体" w:hAnsi="宋体" w:cs="宋体" w:hint="eastAsia"/>
          <w:b/>
          <w:bCs/>
          <w:sz w:val="36"/>
          <w:szCs w:val="36"/>
        </w:rPr>
        <w:lastRenderedPageBreak/>
        <w:t>一、实验目的</w:t>
      </w:r>
    </w:p>
    <w:p w14:paraId="1C6982F9" w14:textId="77777777" w:rsidR="00A607E9" w:rsidRDefault="00000000">
      <w:pPr>
        <w:spacing w:line="360" w:lineRule="auto"/>
      </w:pPr>
      <w:r>
        <w:rPr>
          <w:rFonts w:hint="eastAsia"/>
        </w:rPr>
        <w:t xml:space="preserve">1. </w:t>
      </w:r>
      <w:r>
        <w:rPr>
          <w:rFonts w:hint="eastAsia"/>
        </w:rPr>
        <w:t>掌握汉字国标码与区位码转化原理；</w:t>
      </w:r>
    </w:p>
    <w:p w14:paraId="16D24DBF" w14:textId="3C7D5DC0" w:rsidR="00A607E9" w:rsidRDefault="00000000">
      <w:pPr>
        <w:spacing w:line="360" w:lineRule="auto"/>
      </w:pPr>
      <w:r>
        <w:rPr>
          <w:rFonts w:hint="eastAsia"/>
        </w:rPr>
        <w:t xml:space="preserve">2. </w:t>
      </w:r>
      <w:r>
        <w:rPr>
          <w:rFonts w:hint="eastAsia"/>
        </w:rPr>
        <w:t>掌握</w:t>
      </w:r>
      <w:r w:rsidR="004C6EAB">
        <w:rPr>
          <w:rFonts w:hint="eastAsia"/>
        </w:rPr>
        <w:t>CRC</w:t>
      </w:r>
      <w:r>
        <w:rPr>
          <w:rFonts w:hint="eastAsia"/>
        </w:rPr>
        <w:t>校验原理与纠错性能；</w:t>
      </w:r>
    </w:p>
    <w:p w14:paraId="1CFD5036" w14:textId="77777777" w:rsidR="00A607E9" w:rsidRDefault="00000000">
      <w:pPr>
        <w:spacing w:line="360" w:lineRule="auto"/>
      </w:pPr>
      <w:r>
        <w:rPr>
          <w:rFonts w:hint="eastAsia"/>
        </w:rPr>
        <w:t xml:space="preserve">3. </w:t>
      </w:r>
      <w:r>
        <w:rPr>
          <w:rFonts w:hint="eastAsia"/>
        </w:rPr>
        <w:t>熟悉流水数据传输机制；</w:t>
      </w:r>
    </w:p>
    <w:p w14:paraId="3CFAE775" w14:textId="77777777" w:rsidR="00A607E9" w:rsidRDefault="00A607E9">
      <w:pPr>
        <w:spacing w:line="360" w:lineRule="auto"/>
      </w:pPr>
    </w:p>
    <w:p w14:paraId="008E440E" w14:textId="77777777" w:rsidR="00A607E9" w:rsidRDefault="00000000"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bCs/>
          <w:sz w:val="36"/>
          <w:szCs w:val="36"/>
        </w:rPr>
      </w:pPr>
      <w:r>
        <w:rPr>
          <w:rFonts w:ascii="宋体" w:hAnsi="宋体" w:cs="宋体" w:hint="eastAsia"/>
          <w:b/>
          <w:bCs/>
          <w:sz w:val="36"/>
          <w:szCs w:val="36"/>
        </w:rPr>
        <w:t>实验内容</w:t>
      </w:r>
    </w:p>
    <w:p w14:paraId="6CD58AAD" w14:textId="1FA57FE6" w:rsidR="00A607E9" w:rsidRDefault="00000000">
      <w:pPr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完成data.circ中国标转区位码和汉字显示电路；完成data.circ中</w:t>
      </w:r>
      <w:r w:rsidR="00D142C9">
        <w:rPr>
          <w:rFonts w:ascii="宋体" w:hAnsi="宋体" w:cs="宋体" w:hint="eastAsia"/>
        </w:rPr>
        <w:t>CRC</w:t>
      </w:r>
      <w:r>
        <w:rPr>
          <w:rFonts w:ascii="宋体" w:hAnsi="宋体" w:cs="宋体" w:hint="eastAsia"/>
        </w:rPr>
        <w:t>编码、</w:t>
      </w:r>
      <w:r w:rsidR="00D142C9">
        <w:rPr>
          <w:rFonts w:ascii="宋体" w:hAnsi="宋体" w:cs="宋体" w:hint="eastAsia"/>
        </w:rPr>
        <w:t>CRC</w:t>
      </w:r>
      <w:r>
        <w:rPr>
          <w:rFonts w:ascii="宋体" w:hAnsi="宋体" w:cs="宋体" w:hint="eastAsia"/>
        </w:rPr>
        <w:t>解码和</w:t>
      </w:r>
      <w:r w:rsidR="00D142C9">
        <w:rPr>
          <w:rFonts w:ascii="宋体" w:hAnsi="宋体" w:cs="宋体" w:hint="eastAsia"/>
        </w:rPr>
        <w:t>CRC</w:t>
      </w:r>
      <w:r>
        <w:rPr>
          <w:rFonts w:ascii="宋体" w:hAnsi="宋体" w:cs="宋体" w:hint="eastAsia"/>
        </w:rPr>
        <w:t>编码流水传输电路。</w:t>
      </w:r>
    </w:p>
    <w:p w14:paraId="5735F487" w14:textId="77777777" w:rsidR="00A607E9" w:rsidRDefault="00000000">
      <w:pPr>
        <w:spacing w:line="360" w:lineRule="auto"/>
        <w:rPr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2.1、</w:t>
      </w:r>
      <w:r>
        <w:rPr>
          <w:rFonts w:hint="eastAsia"/>
          <w:b/>
          <w:bCs/>
          <w:sz w:val="28"/>
          <w:szCs w:val="28"/>
        </w:rPr>
        <w:t>国标转区位码和汉字显示电路</w:t>
      </w:r>
    </w:p>
    <w:p w14:paraId="4BF2B0CA" w14:textId="77DB5D22" w:rsidR="00A607E9" w:rsidRDefault="00000000">
      <w:pPr>
        <w:spacing w:line="360" w:lineRule="auto"/>
        <w:ind w:firstLine="420"/>
      </w:pPr>
      <w:r>
        <w:rPr>
          <w:rFonts w:hint="eastAsia"/>
        </w:rPr>
        <w:t>设计基本思想：国标码到区位码的转化，区位码</w:t>
      </w:r>
      <w:r>
        <w:rPr>
          <w:rFonts w:hint="eastAsia"/>
        </w:rPr>
        <w:t>+A0A0H=</w:t>
      </w:r>
      <w:r>
        <w:rPr>
          <w:rFonts w:hint="eastAsia"/>
        </w:rPr>
        <w:t>国标码。重点在转化电路的设计。计算得：连接的常数为</w:t>
      </w:r>
      <w:r w:rsidR="00D142C9">
        <w:rPr>
          <w:rFonts w:hint="eastAsia"/>
        </w:rPr>
        <w:t>dfe0</w:t>
      </w:r>
      <w:r>
        <w:rPr>
          <w:rFonts w:hint="eastAsia"/>
        </w:rPr>
        <w:t>H</w:t>
      </w:r>
      <w:r>
        <w:rPr>
          <w:rFonts w:hint="eastAsia"/>
        </w:rPr>
        <w:t>。</w:t>
      </w:r>
    </w:p>
    <w:p w14:paraId="387515BE" w14:textId="77777777" w:rsidR="00A607E9" w:rsidRDefault="0000000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2.1.1</w:t>
      </w:r>
      <w:r>
        <w:rPr>
          <w:rFonts w:hint="eastAsia"/>
          <w:b/>
          <w:bCs/>
        </w:rPr>
        <w:t>电路图</w:t>
      </w:r>
    </w:p>
    <w:p w14:paraId="7ECFE420" w14:textId="4A4EB9E9" w:rsidR="00A607E9" w:rsidRDefault="00D142C9">
      <w:pPr>
        <w:spacing w:line="360" w:lineRule="auto"/>
      </w:pPr>
      <w:r>
        <w:rPr>
          <w:noProof/>
        </w:rPr>
        <w:drawing>
          <wp:inline distT="0" distB="0" distL="0" distR="0" wp14:anchorId="493EF357" wp14:editId="3119E4AD">
            <wp:extent cx="5274310" cy="1487170"/>
            <wp:effectExtent l="0" t="0" r="2540" b="0"/>
            <wp:docPr id="979908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08944" name="图片 9799089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921F" w14:textId="77777777" w:rsidR="00A607E9" w:rsidRDefault="0000000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2.1.2</w:t>
      </w:r>
      <w:r>
        <w:rPr>
          <w:rFonts w:hint="eastAsia"/>
          <w:b/>
          <w:bCs/>
        </w:rPr>
        <w:t>汉字显示</w:t>
      </w:r>
    </w:p>
    <w:p w14:paraId="3B45515B" w14:textId="5A1284E2" w:rsidR="00A607E9" w:rsidRDefault="00D142C9">
      <w:pPr>
        <w:spacing w:line="360" w:lineRule="auto"/>
      </w:pPr>
      <w:r>
        <w:rPr>
          <w:noProof/>
        </w:rPr>
        <w:drawing>
          <wp:inline distT="0" distB="0" distL="0" distR="0" wp14:anchorId="1380B024" wp14:editId="6BD98B4C">
            <wp:extent cx="5274310" cy="2030095"/>
            <wp:effectExtent l="0" t="0" r="2540" b="8255"/>
            <wp:docPr id="884902232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02232" name="图片 2" descr="图示, 示意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DC55" w14:textId="77777777" w:rsidR="00A607E9" w:rsidRDefault="00000000">
      <w:pPr>
        <w:spacing w:line="360" w:lineRule="auto"/>
      </w:pPr>
      <w:r>
        <w:rPr>
          <w:rFonts w:hint="eastAsia"/>
        </w:rPr>
        <w:t>说明：汉字的机内码是根据汉字与机内码的转化工具得到的，并且保存到</w:t>
      </w:r>
      <w:r>
        <w:rPr>
          <w:rFonts w:hint="eastAsia"/>
        </w:rPr>
        <w:t>ROM</w:t>
      </w:r>
      <w:r>
        <w:rPr>
          <w:rFonts w:hint="eastAsia"/>
        </w:rPr>
        <w:t>存储器中。如下图所示：</w:t>
      </w:r>
    </w:p>
    <w:p w14:paraId="0567A5A3" w14:textId="79DCD336" w:rsidR="00A607E9" w:rsidRDefault="00D142C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79FB8D4" wp14:editId="227B814E">
            <wp:extent cx="5274310" cy="2834005"/>
            <wp:effectExtent l="0" t="0" r="2540" b="4445"/>
            <wp:docPr id="31127699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6993" name="图片 3" descr="图形用户界面, 文本, 应用程序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2252" w14:textId="1ADCDB7B" w:rsidR="00A607E9" w:rsidRDefault="0000000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2.2、</w:t>
      </w:r>
      <w:r w:rsidR="00D142C9">
        <w:rPr>
          <w:rFonts w:ascii="宋体" w:hAnsi="宋体" w:cs="宋体" w:hint="eastAsia"/>
          <w:b/>
          <w:bCs/>
          <w:sz w:val="28"/>
          <w:szCs w:val="28"/>
        </w:rPr>
        <w:t>CRC</w:t>
      </w:r>
      <w:r>
        <w:rPr>
          <w:rFonts w:ascii="宋体" w:hAnsi="宋体" w:cs="宋体" w:hint="eastAsia"/>
          <w:b/>
          <w:bCs/>
          <w:sz w:val="28"/>
          <w:szCs w:val="28"/>
        </w:rPr>
        <w:t>校验</w:t>
      </w:r>
      <w:r w:rsidR="00BC1D4E">
        <w:rPr>
          <w:rFonts w:ascii="宋体" w:hAnsi="宋体" w:cs="宋体" w:hint="eastAsia"/>
          <w:b/>
          <w:bCs/>
          <w:sz w:val="28"/>
          <w:szCs w:val="28"/>
        </w:rPr>
        <w:t>原理</w:t>
      </w:r>
    </w:p>
    <w:p w14:paraId="3C584129" w14:textId="4C55DE19" w:rsidR="00BC1D4E" w:rsidRDefault="00BC1D4E">
      <w:pPr>
        <w:spacing w:line="360" w:lineRule="auto"/>
        <w:rPr>
          <w:rFonts w:ascii="宋体" w:hAnsi="宋体" w:cs="宋体" w:hint="eastAsia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noProof/>
          <w:sz w:val="28"/>
          <w:szCs w:val="28"/>
        </w:rPr>
        <w:drawing>
          <wp:inline distT="0" distB="0" distL="0" distR="0" wp14:anchorId="153630EA" wp14:editId="60F14F5E">
            <wp:extent cx="5274310" cy="2715895"/>
            <wp:effectExtent l="0" t="0" r="2540" b="8255"/>
            <wp:docPr id="14545979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97952" name="图片 14545979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F194" w14:textId="53901F86" w:rsidR="00A607E9" w:rsidRDefault="00000000">
      <w:pPr>
        <w:spacing w:line="360" w:lineRule="auto"/>
        <w:rPr>
          <w:rFonts w:ascii="宋体" w:hAnsi="宋体" w:cs="宋体"/>
          <w:b/>
          <w:bCs/>
          <w:position w:val="-6"/>
        </w:rPr>
      </w:pPr>
      <w:r>
        <w:rPr>
          <w:rFonts w:ascii="宋体" w:hAnsi="宋体" w:cs="宋体" w:hint="eastAsia"/>
          <w:b/>
          <w:bCs/>
          <w:position w:val="-6"/>
        </w:rPr>
        <w:t>2.2.1</w:t>
      </w:r>
      <w:r w:rsidR="00BC1D4E">
        <w:rPr>
          <w:rFonts w:ascii="宋体" w:hAnsi="宋体" w:cs="宋体" w:hint="eastAsia"/>
          <w:b/>
          <w:bCs/>
          <w:position w:val="-6"/>
        </w:rPr>
        <w:t xml:space="preserve"> CRC</w:t>
      </w:r>
      <w:r>
        <w:rPr>
          <w:rFonts w:ascii="宋体" w:hAnsi="宋体" w:cs="宋体" w:hint="eastAsia"/>
          <w:b/>
          <w:bCs/>
          <w:position w:val="-6"/>
        </w:rPr>
        <w:t>编码</w:t>
      </w:r>
    </w:p>
    <w:p w14:paraId="45A583DC" w14:textId="53B945AC" w:rsidR="00A607E9" w:rsidRDefault="000943E0" w:rsidP="000943E0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10DC434E" wp14:editId="532BD5E3">
            <wp:extent cx="4343400" cy="2435253"/>
            <wp:effectExtent l="0" t="0" r="0" b="3175"/>
            <wp:docPr id="20468261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26192" name="图片 20468261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645" cy="24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BF27" w14:textId="3536CAC8" w:rsidR="000943E0" w:rsidRPr="000943E0" w:rsidRDefault="000943E0" w:rsidP="000943E0">
      <w:pPr>
        <w:spacing w:line="360" w:lineRule="auto"/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20E1F12" wp14:editId="64BBA7FF">
            <wp:extent cx="5274310" cy="2713355"/>
            <wp:effectExtent l="0" t="0" r="2540" b="0"/>
            <wp:docPr id="1419280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8022" name="图片 1419280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61A4" w14:textId="45C363FE" w:rsidR="00A607E9" w:rsidRDefault="0000000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2.2.2</w:t>
      </w:r>
      <w:r w:rsidR="000943E0">
        <w:rPr>
          <w:rFonts w:hint="eastAsia"/>
          <w:b/>
          <w:bCs/>
        </w:rPr>
        <w:t xml:space="preserve"> CRC</w:t>
      </w:r>
      <w:r>
        <w:rPr>
          <w:rFonts w:hint="eastAsia"/>
          <w:b/>
          <w:bCs/>
        </w:rPr>
        <w:t>编码电路</w:t>
      </w:r>
    </w:p>
    <w:p w14:paraId="646EBECC" w14:textId="78E31D38" w:rsidR="00A607E9" w:rsidRDefault="000943E0">
      <w:pPr>
        <w:spacing w:line="360" w:lineRule="auto"/>
      </w:pPr>
      <w:r>
        <w:rPr>
          <w:noProof/>
        </w:rPr>
        <w:drawing>
          <wp:inline distT="0" distB="0" distL="0" distR="0" wp14:anchorId="3BE4E4DB" wp14:editId="130042F8">
            <wp:extent cx="5274310" cy="4115435"/>
            <wp:effectExtent l="0" t="0" r="2540" b="0"/>
            <wp:docPr id="679676739" name="图片 7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76739" name="图片 7" descr="图示, 示意图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7972" w14:textId="77777777" w:rsidR="00A607E9" w:rsidRDefault="00A607E9">
      <w:pPr>
        <w:spacing w:line="360" w:lineRule="auto"/>
      </w:pPr>
    </w:p>
    <w:p w14:paraId="38DEBAF3" w14:textId="4C4960AA" w:rsidR="00A607E9" w:rsidRDefault="00000000">
      <w:pPr>
        <w:spacing w:line="360" w:lineRule="auto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2.2.3</w:t>
      </w:r>
      <w:r w:rsidR="000943E0">
        <w:rPr>
          <w:rFonts w:ascii="宋体" w:hAnsi="宋体" w:cs="宋体" w:hint="eastAsia"/>
          <w:b/>
          <w:bCs/>
        </w:rPr>
        <w:t xml:space="preserve"> CRC</w:t>
      </w:r>
      <w:r>
        <w:rPr>
          <w:rFonts w:ascii="宋体" w:hAnsi="宋体" w:cs="宋体" w:hint="eastAsia"/>
          <w:b/>
          <w:bCs/>
        </w:rPr>
        <w:t>解码</w:t>
      </w:r>
      <w:r w:rsidR="000943E0">
        <w:rPr>
          <w:rFonts w:ascii="宋体" w:hAnsi="宋体" w:cs="宋体" w:hint="eastAsia"/>
          <w:b/>
          <w:bCs/>
        </w:rPr>
        <w:t>电路（含解码、检错、校验）</w:t>
      </w:r>
    </w:p>
    <w:p w14:paraId="5A0C442F" w14:textId="64A3C8D5" w:rsidR="000943E0" w:rsidRDefault="000943E0">
      <w:pPr>
        <w:spacing w:line="360" w:lineRule="auto"/>
        <w:rPr>
          <w:rFonts w:ascii="宋体" w:hAnsi="宋体" w:cs="宋体" w:hint="eastAsia"/>
          <w:b/>
          <w:bCs/>
        </w:rPr>
      </w:pPr>
      <w:r>
        <w:rPr>
          <w:rFonts w:ascii="宋体" w:hAnsi="宋体" w:cs="宋体" w:hint="eastAsia"/>
          <w:b/>
          <w:bCs/>
          <w:noProof/>
        </w:rPr>
        <w:lastRenderedPageBreak/>
        <w:drawing>
          <wp:inline distT="0" distB="0" distL="0" distR="0" wp14:anchorId="7A5C7382" wp14:editId="420E8032">
            <wp:extent cx="5274310" cy="5889625"/>
            <wp:effectExtent l="0" t="0" r="2540" b="0"/>
            <wp:docPr id="15086936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93651" name="图片 15086936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BFA3" w14:textId="4158C665" w:rsidR="00A607E9" w:rsidRDefault="00A607E9">
      <w:pPr>
        <w:spacing w:line="360" w:lineRule="auto"/>
      </w:pPr>
    </w:p>
    <w:p w14:paraId="6702CC7D" w14:textId="77777777" w:rsidR="00A607E9" w:rsidRDefault="0000000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2.3、传输测试</w:t>
      </w:r>
    </w:p>
    <w:p w14:paraId="716BCED8" w14:textId="370B3EEB" w:rsidR="00A607E9" w:rsidRDefault="00000000">
      <w:pPr>
        <w:spacing w:line="360" w:lineRule="auto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2.3.1、</w:t>
      </w:r>
      <w:r w:rsidR="000943E0">
        <w:rPr>
          <w:rFonts w:ascii="宋体" w:hAnsi="宋体" w:cs="宋体" w:hint="eastAsia"/>
          <w:b/>
          <w:bCs/>
        </w:rPr>
        <w:t>CRC</w:t>
      </w:r>
      <w:r>
        <w:rPr>
          <w:rFonts w:ascii="宋体" w:hAnsi="宋体" w:cs="宋体" w:hint="eastAsia"/>
          <w:b/>
          <w:bCs/>
        </w:rPr>
        <w:t>传输测试1</w:t>
      </w:r>
    </w:p>
    <w:p w14:paraId="4FEB22D6" w14:textId="77777777" w:rsidR="00A607E9" w:rsidRDefault="00000000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a.0位错，数据正确传输，指示0位错。</w:t>
      </w:r>
    </w:p>
    <w:p w14:paraId="0AA45B04" w14:textId="573D8290" w:rsidR="00A607E9" w:rsidRDefault="000943E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DC6B171" wp14:editId="26AA1F54">
            <wp:extent cx="5274310" cy="2112010"/>
            <wp:effectExtent l="0" t="0" r="2540" b="2540"/>
            <wp:docPr id="20126719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1931" name="图片 20126719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51D0" w14:textId="77777777" w:rsidR="00A607E9" w:rsidRDefault="00A607E9">
      <w:pPr>
        <w:spacing w:line="360" w:lineRule="auto"/>
      </w:pPr>
    </w:p>
    <w:p w14:paraId="7E037C97" w14:textId="77777777" w:rsidR="00A607E9" w:rsidRDefault="00000000">
      <w:pPr>
        <w:spacing w:line="360" w:lineRule="auto"/>
      </w:pPr>
      <w:r>
        <w:rPr>
          <w:rFonts w:hint="eastAsia"/>
        </w:rPr>
        <w:t>b.1</w:t>
      </w:r>
      <w:r>
        <w:rPr>
          <w:rFonts w:hint="eastAsia"/>
        </w:rPr>
        <w:t>位错，数据正确校验，指示</w:t>
      </w:r>
      <w:r>
        <w:rPr>
          <w:rFonts w:hint="eastAsia"/>
        </w:rPr>
        <w:t>1</w:t>
      </w:r>
      <w:r>
        <w:rPr>
          <w:rFonts w:hint="eastAsia"/>
        </w:rPr>
        <w:t>位错。</w:t>
      </w:r>
    </w:p>
    <w:p w14:paraId="66CF9980" w14:textId="520BD746" w:rsidR="00A607E9" w:rsidRDefault="000943E0">
      <w:pPr>
        <w:spacing w:line="360" w:lineRule="auto"/>
      </w:pPr>
      <w:r>
        <w:rPr>
          <w:noProof/>
        </w:rPr>
        <w:drawing>
          <wp:inline distT="0" distB="0" distL="0" distR="0" wp14:anchorId="2B4E7D82" wp14:editId="6A1AF15B">
            <wp:extent cx="5274310" cy="2096135"/>
            <wp:effectExtent l="0" t="0" r="2540" b="0"/>
            <wp:docPr id="581120074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20074" name="图片 10" descr="图示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AC06" w14:textId="77777777" w:rsidR="00A607E9" w:rsidRDefault="00A607E9">
      <w:pPr>
        <w:spacing w:line="360" w:lineRule="auto"/>
      </w:pPr>
    </w:p>
    <w:p w14:paraId="5D144AEE" w14:textId="77777777" w:rsidR="00A607E9" w:rsidRDefault="00000000">
      <w:pPr>
        <w:spacing w:line="360" w:lineRule="auto"/>
      </w:pPr>
      <w:r>
        <w:rPr>
          <w:rFonts w:hint="eastAsia"/>
        </w:rPr>
        <w:t>c.2</w:t>
      </w:r>
      <w:r>
        <w:rPr>
          <w:rFonts w:hint="eastAsia"/>
        </w:rPr>
        <w:t>位错，数据不正确，指示</w:t>
      </w:r>
      <w:r>
        <w:rPr>
          <w:rFonts w:hint="eastAsia"/>
        </w:rPr>
        <w:t>2</w:t>
      </w:r>
      <w:r>
        <w:rPr>
          <w:rFonts w:hint="eastAsia"/>
        </w:rPr>
        <w:t>位错。</w:t>
      </w:r>
    </w:p>
    <w:p w14:paraId="6E8B63C0" w14:textId="6C61DEA2" w:rsidR="00A607E9" w:rsidRDefault="000943E0">
      <w:pPr>
        <w:spacing w:line="360" w:lineRule="auto"/>
      </w:pPr>
      <w:r>
        <w:rPr>
          <w:noProof/>
        </w:rPr>
        <w:drawing>
          <wp:inline distT="0" distB="0" distL="0" distR="0" wp14:anchorId="01A6D77B" wp14:editId="0B843611">
            <wp:extent cx="5274310" cy="2070100"/>
            <wp:effectExtent l="0" t="0" r="2540" b="6350"/>
            <wp:docPr id="1893454273" name="图片 1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54273" name="图片 11" descr="图示, 示意图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BC48" w14:textId="77777777" w:rsidR="00A607E9" w:rsidRDefault="00A607E9">
      <w:pPr>
        <w:spacing w:line="360" w:lineRule="auto"/>
        <w:rPr>
          <w:rFonts w:hint="eastAsia"/>
        </w:rPr>
      </w:pPr>
    </w:p>
    <w:p w14:paraId="3D1213E3" w14:textId="4EE392D1" w:rsidR="00A607E9" w:rsidRDefault="00000000">
      <w:pPr>
        <w:spacing w:line="360" w:lineRule="auto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2.3.2、</w:t>
      </w:r>
      <w:r w:rsidR="000943E0">
        <w:rPr>
          <w:rFonts w:ascii="宋体" w:hAnsi="宋体" w:cs="宋体" w:hint="eastAsia"/>
          <w:b/>
          <w:bCs/>
        </w:rPr>
        <w:t>CRC</w:t>
      </w:r>
      <w:r>
        <w:rPr>
          <w:rFonts w:ascii="宋体" w:hAnsi="宋体" w:cs="宋体" w:hint="eastAsia"/>
          <w:b/>
          <w:bCs/>
        </w:rPr>
        <w:t>传输测试2</w:t>
      </w:r>
    </w:p>
    <w:p w14:paraId="7991BD5C" w14:textId="77777777" w:rsidR="00A607E9" w:rsidRDefault="00000000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a.0位错。数据正确，解码电路显示0位错，汉字显示正确。</w:t>
      </w:r>
    </w:p>
    <w:p w14:paraId="671A60B7" w14:textId="55B67506" w:rsidR="00A607E9" w:rsidRDefault="002D4F11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/>
          <w:noProof/>
        </w:rPr>
        <w:lastRenderedPageBreak/>
        <w:drawing>
          <wp:inline distT="0" distB="0" distL="0" distR="0" wp14:anchorId="53B45121" wp14:editId="62203768">
            <wp:extent cx="5274310" cy="3234690"/>
            <wp:effectExtent l="0" t="0" r="2540" b="3810"/>
            <wp:docPr id="193681688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16883" name="图片 19368168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34B4" w14:textId="77777777" w:rsidR="00A607E9" w:rsidRDefault="00000000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b.1位错。数据正确，解码电路显示1位错，汉字显示正确。</w:t>
      </w:r>
    </w:p>
    <w:p w14:paraId="01DBD0A2" w14:textId="5505DF2D" w:rsidR="00A607E9" w:rsidRDefault="002D4F11">
      <w:pPr>
        <w:spacing w:line="360" w:lineRule="auto"/>
      </w:pPr>
      <w:r>
        <w:rPr>
          <w:noProof/>
        </w:rPr>
        <w:drawing>
          <wp:inline distT="0" distB="0" distL="0" distR="0" wp14:anchorId="5D4FA633" wp14:editId="71443E8A">
            <wp:extent cx="5274310" cy="3246755"/>
            <wp:effectExtent l="0" t="0" r="2540" b="0"/>
            <wp:docPr id="291635702" name="图片 1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35702" name="图片 13" descr="图示, 示意图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9869" w14:textId="77777777" w:rsidR="00A607E9" w:rsidRDefault="00A607E9">
      <w:pPr>
        <w:spacing w:line="360" w:lineRule="auto"/>
      </w:pPr>
    </w:p>
    <w:p w14:paraId="64E6F1E0" w14:textId="77777777" w:rsidR="00A607E9" w:rsidRDefault="00000000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c.2位错。数据不正确，解码电路显示2位错，汉字显示不正确。</w:t>
      </w:r>
    </w:p>
    <w:p w14:paraId="0ADA0747" w14:textId="21F516B6" w:rsidR="00A607E9" w:rsidRDefault="002D4F1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27500A9" wp14:editId="49A8F177">
            <wp:extent cx="5274310" cy="3216275"/>
            <wp:effectExtent l="0" t="0" r="2540" b="3175"/>
            <wp:docPr id="347998991" name="图片 1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98991" name="图片 14" descr="图示, 示意图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EDA8" w14:textId="77777777" w:rsidR="00A607E9" w:rsidRDefault="00A607E9">
      <w:pPr>
        <w:spacing w:line="360" w:lineRule="auto"/>
      </w:pPr>
    </w:p>
    <w:p w14:paraId="208B2F15" w14:textId="19A0FFF5" w:rsidR="00A607E9" w:rsidRDefault="0000000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2.3</w:t>
      </w:r>
      <w:r w:rsidR="002D4F11">
        <w:rPr>
          <w:rFonts w:ascii="宋体" w:hAnsi="宋体" w:cs="宋体" w:hint="eastAsia"/>
          <w:b/>
          <w:bCs/>
          <w:sz w:val="28"/>
          <w:szCs w:val="28"/>
        </w:rPr>
        <w:t xml:space="preserve"> CRC</w:t>
      </w:r>
      <w:r>
        <w:rPr>
          <w:rFonts w:ascii="宋体" w:hAnsi="宋体" w:cs="宋体" w:hint="eastAsia"/>
          <w:b/>
          <w:bCs/>
          <w:sz w:val="28"/>
          <w:szCs w:val="28"/>
        </w:rPr>
        <w:t>编码流水传输</w:t>
      </w:r>
    </w:p>
    <w:p w14:paraId="169A056F" w14:textId="77777777" w:rsidR="00A607E9" w:rsidRDefault="00000000">
      <w:pPr>
        <w:spacing w:line="360" w:lineRule="auto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2.3.1设计电路图</w:t>
      </w:r>
    </w:p>
    <w:p w14:paraId="2DCF2DC5" w14:textId="38D6EF0E" w:rsidR="00A607E9" w:rsidRDefault="002D4F11">
      <w:pPr>
        <w:spacing w:line="360" w:lineRule="auto"/>
      </w:pPr>
      <w:r>
        <w:rPr>
          <w:noProof/>
        </w:rPr>
        <w:drawing>
          <wp:inline distT="0" distB="0" distL="0" distR="0" wp14:anchorId="289DAF60" wp14:editId="00AB60B0">
            <wp:extent cx="5274310" cy="1698625"/>
            <wp:effectExtent l="0" t="0" r="2540" b="0"/>
            <wp:docPr id="1580896868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96868" name="图片 15" descr="图示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AC1F" w14:textId="77777777" w:rsidR="00A607E9" w:rsidRDefault="00A607E9">
      <w:pPr>
        <w:spacing w:line="360" w:lineRule="auto"/>
      </w:pPr>
    </w:p>
    <w:p w14:paraId="40A6D4AA" w14:textId="77777777" w:rsidR="00A607E9" w:rsidRDefault="0000000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2.3.2</w:t>
      </w:r>
      <w:r>
        <w:rPr>
          <w:rFonts w:hint="eastAsia"/>
          <w:b/>
          <w:bCs/>
        </w:rPr>
        <w:t>设计思路</w:t>
      </w:r>
    </w:p>
    <w:p w14:paraId="5B394876" w14:textId="77777777" w:rsidR="00A607E9" w:rsidRDefault="00000000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地址回滚：左上角电路部分（选择器）</w:t>
      </w:r>
    </w:p>
    <w:p w14:paraId="3F9DC2C4" w14:textId="77777777" w:rsidR="00A607E9" w:rsidRDefault="00000000">
      <w:pPr>
        <w:spacing w:line="360" w:lineRule="auto"/>
        <w:ind w:firstLine="420"/>
      </w:pPr>
      <w:r>
        <w:t>在这里选用选择器，当无发生两位错误时，此时箭头所指的输入端为</w:t>
      </w:r>
      <w:r>
        <w:t>0</w:t>
      </w:r>
      <w:r>
        <w:t>，此时选择器选择第</w:t>
      </w:r>
      <w:r>
        <w:t>0</w:t>
      </w:r>
      <w:r>
        <w:t>位的数据输入即将</w:t>
      </w:r>
      <w:r>
        <w:t>01</w:t>
      </w:r>
      <w:r>
        <w:t>输入，常量和加法器，寄存器够成的电路实现的是</w:t>
      </w:r>
      <w:r>
        <w:t>x=x+1</w:t>
      </w:r>
      <w:r>
        <w:t>的功能，类似于计数器。</w:t>
      </w:r>
      <w:r>
        <w:rPr>
          <w:rFonts w:hint="eastAsia"/>
        </w:rPr>
        <w:t>不</w:t>
      </w:r>
      <w:r>
        <w:t>发生两位错时，不需要进行地址回滚。当发生两位数据的出错时，此时输入的是</w:t>
      </w:r>
      <w:r>
        <w:t>fd</w:t>
      </w:r>
      <w:r>
        <w:t>，即</w:t>
      </w:r>
      <w:r>
        <w:t>-3</w:t>
      </w:r>
      <w:r>
        <w:t>（</w:t>
      </w:r>
      <w:r>
        <w:t>8</w:t>
      </w:r>
      <w:r>
        <w:t>位二进制）的补码表示，因为此时是加法器，因此减</w:t>
      </w:r>
      <w:r>
        <w:t>3</w:t>
      </w:r>
      <w:r>
        <w:t>，要用补码进行表示成</w:t>
      </w:r>
      <w:r>
        <w:t>fd</w:t>
      </w:r>
      <w:r>
        <w:t>，从而实现地址回滚。</w:t>
      </w:r>
    </w:p>
    <w:p w14:paraId="2245A243" w14:textId="77777777" w:rsidR="00A607E9" w:rsidRDefault="00000000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清空前段数据（右上角门与电路部分）</w:t>
      </w:r>
    </w:p>
    <w:p w14:paraId="646E9BA3" w14:textId="77777777" w:rsidR="00A607E9" w:rsidRDefault="00000000">
      <w:pPr>
        <w:spacing w:line="360" w:lineRule="auto"/>
      </w:pPr>
      <w:r>
        <w:rPr>
          <w:rFonts w:hint="eastAsia"/>
        </w:rPr>
        <w:lastRenderedPageBreak/>
        <w:t>由于当前电路中的每个阶段都保存了数据，可利用</w:t>
      </w:r>
      <w:r>
        <w:rPr>
          <w:rFonts w:hint="eastAsia"/>
        </w:rPr>
        <w:t>16</w:t>
      </w:r>
      <w:r>
        <w:rPr>
          <w:rFonts w:hint="eastAsia"/>
        </w:rPr>
        <w:t>位流水接口和</w:t>
      </w:r>
      <w:r>
        <w:rPr>
          <w:rFonts w:hint="eastAsia"/>
        </w:rPr>
        <w:t>22</w:t>
      </w:r>
      <w:r>
        <w:rPr>
          <w:rFonts w:hint="eastAsia"/>
        </w:rPr>
        <w:t>位流水接口的同步清</w:t>
      </w:r>
      <w:r>
        <w:rPr>
          <w:rFonts w:hint="eastAsia"/>
        </w:rPr>
        <w:t>0</w:t>
      </w:r>
      <w:r>
        <w:rPr>
          <w:rFonts w:hint="eastAsia"/>
        </w:rPr>
        <w:t>。进行同步清</w:t>
      </w:r>
      <w:r>
        <w:rPr>
          <w:rFonts w:hint="eastAsia"/>
        </w:rPr>
        <w:t>0</w:t>
      </w:r>
      <w:r>
        <w:rPr>
          <w:rFonts w:hint="eastAsia"/>
        </w:rPr>
        <w:t>，必须在两种状态都满足的条件下进行，该两种状态是：发生两位错，传送数据有效。发生两位错再进行同步清</w:t>
      </w:r>
      <w:r>
        <w:rPr>
          <w:rFonts w:hint="eastAsia"/>
        </w:rPr>
        <w:t>0</w:t>
      </w:r>
      <w:r>
        <w:rPr>
          <w:rFonts w:hint="eastAsia"/>
        </w:rPr>
        <w:t>是一定的；数据有效，表明当前传送的数据是有效的。如果数据无效的话，数据都无效了，有无发生两位错和是否重传都是没有必要的。</w:t>
      </w:r>
    </w:p>
    <w:p w14:paraId="02559802" w14:textId="77777777" w:rsidR="00A607E9" w:rsidRDefault="00000000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暂停显示（右下角或门电路部分）</w:t>
      </w:r>
    </w:p>
    <w:p w14:paraId="28B52566" w14:textId="77777777" w:rsidR="00A607E9" w:rsidRDefault="00000000">
      <w:pPr>
        <w:spacing w:line="360" w:lineRule="auto"/>
        <w:ind w:firstLine="420"/>
      </w:pPr>
      <w:r>
        <w:t>数据发生两位错误时，不应该传入显示阶段中，显示阶段应该继续显示上个数据，即暂停显示阶段的动作。</w:t>
      </w:r>
    </w:p>
    <w:p w14:paraId="48687507" w14:textId="77777777" w:rsidR="00A607E9" w:rsidRDefault="00000000">
      <w:pPr>
        <w:spacing w:line="360" w:lineRule="auto"/>
        <w:ind w:firstLine="420"/>
      </w:pPr>
      <w:r>
        <w:t>有两种情况应该暂停显示阶段的动作：</w:t>
      </w:r>
      <w:r>
        <w:t>①</w:t>
      </w:r>
      <w:r>
        <w:t>发生两位的错误时</w:t>
      </w:r>
      <w:r>
        <w:rPr>
          <w:rFonts w:hint="eastAsia"/>
        </w:rPr>
        <w:t>；</w:t>
      </w:r>
      <w:r>
        <w:t>②</w:t>
      </w:r>
      <w:r>
        <w:t>数据无效时</w:t>
      </w:r>
      <w:r>
        <w:rPr>
          <w:rFonts w:hint="eastAsia"/>
        </w:rPr>
        <w:t>。</w:t>
      </w:r>
    </w:p>
    <w:p w14:paraId="6A5E5625" w14:textId="77777777" w:rsidR="00A607E9" w:rsidRDefault="00000000">
      <w:pPr>
        <w:spacing w:line="360" w:lineRule="auto"/>
        <w:ind w:firstLine="420"/>
      </w:pPr>
      <w:r>
        <w:t>这两种情况，若其中有一种情况发生，都应该暂停显示阶段的动作。</w:t>
      </w:r>
    </w:p>
    <w:p w14:paraId="401BCA05" w14:textId="77777777" w:rsidR="00A607E9" w:rsidRDefault="00A607E9">
      <w:pPr>
        <w:spacing w:line="360" w:lineRule="auto"/>
        <w:ind w:firstLine="420"/>
      </w:pPr>
    </w:p>
    <w:p w14:paraId="0521EFF8" w14:textId="77777777" w:rsidR="00A607E9" w:rsidRDefault="00000000">
      <w:pPr>
        <w:spacing w:line="360" w:lineRule="auto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  <w:b/>
          <w:bCs/>
        </w:rPr>
        <w:t>2.3.3、实验结果</w:t>
      </w:r>
    </w:p>
    <w:p w14:paraId="01FFC1E2" w14:textId="77777777" w:rsidR="00A607E9" w:rsidRDefault="00000000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a.0位错。数据正确，时钟延迟正确，译码电路显示0位错。</w:t>
      </w:r>
    </w:p>
    <w:p w14:paraId="4BBDA4D6" w14:textId="713D2672" w:rsidR="00A607E9" w:rsidRDefault="002D4F11">
      <w:pPr>
        <w:spacing w:line="360" w:lineRule="auto"/>
      </w:pPr>
      <w:r>
        <w:rPr>
          <w:noProof/>
        </w:rPr>
        <w:drawing>
          <wp:inline distT="0" distB="0" distL="0" distR="0" wp14:anchorId="51F8E03E" wp14:editId="0D90A234">
            <wp:extent cx="5274310" cy="4268470"/>
            <wp:effectExtent l="0" t="0" r="2540" b="0"/>
            <wp:docPr id="1937074932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74932" name="图片 17" descr="图示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8641" w14:textId="77777777" w:rsidR="00A607E9" w:rsidRDefault="00A607E9">
      <w:pPr>
        <w:spacing w:line="360" w:lineRule="auto"/>
      </w:pPr>
    </w:p>
    <w:p w14:paraId="7C50344A" w14:textId="77777777" w:rsidR="00A607E9" w:rsidRDefault="00000000">
      <w:pPr>
        <w:spacing w:line="360" w:lineRule="auto"/>
      </w:pPr>
      <w:r>
        <w:rPr>
          <w:rFonts w:hint="eastAsia"/>
        </w:rPr>
        <w:t>b.1</w:t>
      </w:r>
      <w:r>
        <w:rPr>
          <w:rFonts w:hint="eastAsia"/>
        </w:rPr>
        <w:t>位错。数据正确，时钟延时正确，译码电路显示</w:t>
      </w:r>
      <w:r>
        <w:rPr>
          <w:rFonts w:hint="eastAsia"/>
        </w:rPr>
        <w:t>1</w:t>
      </w:r>
      <w:r>
        <w:rPr>
          <w:rFonts w:hint="eastAsia"/>
        </w:rPr>
        <w:t>位错。</w:t>
      </w:r>
    </w:p>
    <w:p w14:paraId="2BF3026E" w14:textId="48170740" w:rsidR="00A607E9" w:rsidRDefault="002D4F1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67E0096" wp14:editId="55B14AD5">
            <wp:extent cx="5274310" cy="4226560"/>
            <wp:effectExtent l="0" t="0" r="2540" b="2540"/>
            <wp:docPr id="830625019" name="图片 1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25019" name="图片 18" descr="图示, 示意图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011" w14:textId="77777777" w:rsidR="00A607E9" w:rsidRDefault="00000000">
      <w:pPr>
        <w:spacing w:line="360" w:lineRule="auto"/>
      </w:pPr>
      <w:r>
        <w:rPr>
          <w:rFonts w:hint="eastAsia"/>
        </w:rPr>
        <w:t>c.2</w:t>
      </w:r>
      <w:r>
        <w:rPr>
          <w:rFonts w:hint="eastAsia"/>
        </w:rPr>
        <w:t>位错。数据不正确，发送端重复发送字段，译码电路显示</w:t>
      </w:r>
      <w:r>
        <w:rPr>
          <w:rFonts w:hint="eastAsia"/>
        </w:rPr>
        <w:t>2</w:t>
      </w:r>
      <w:r>
        <w:rPr>
          <w:rFonts w:hint="eastAsia"/>
        </w:rPr>
        <w:t>位错。</w:t>
      </w:r>
    </w:p>
    <w:p w14:paraId="355C584E" w14:textId="2B6E99F8" w:rsidR="00A607E9" w:rsidRDefault="002D4F11">
      <w:pPr>
        <w:spacing w:line="360" w:lineRule="auto"/>
      </w:pPr>
      <w:r>
        <w:rPr>
          <w:noProof/>
        </w:rPr>
        <w:drawing>
          <wp:inline distT="0" distB="0" distL="0" distR="0" wp14:anchorId="4D159ACE" wp14:editId="030AF04C">
            <wp:extent cx="5274310" cy="4246245"/>
            <wp:effectExtent l="0" t="0" r="2540" b="1905"/>
            <wp:docPr id="887200608" name="图片 20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00608" name="图片 20" descr="图示, 示意图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70CB" w14:textId="77777777" w:rsidR="00A607E9" w:rsidRDefault="00000000"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bCs/>
          <w:sz w:val="36"/>
          <w:szCs w:val="36"/>
        </w:rPr>
      </w:pPr>
      <w:r>
        <w:rPr>
          <w:rFonts w:ascii="宋体" w:hAnsi="宋体" w:cs="宋体" w:hint="eastAsia"/>
          <w:b/>
          <w:bCs/>
          <w:sz w:val="36"/>
          <w:szCs w:val="36"/>
        </w:rPr>
        <w:lastRenderedPageBreak/>
        <w:t>实验中的bug和解决思路</w:t>
      </w:r>
    </w:p>
    <w:p w14:paraId="4F57E806" w14:textId="77777777" w:rsidR="00A607E9" w:rsidRDefault="0000000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3.1汉字编码实验中的转码问题</w:t>
      </w:r>
    </w:p>
    <w:p w14:paraId="7A6D0492" w14:textId="1ED30BAE" w:rsidR="00A607E9" w:rsidRDefault="00000000">
      <w:pPr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开始时在转化软件中忘记了全角转化，导致数字和英文字母无显示。后来开启全角转化问题就解决了。</w:t>
      </w:r>
    </w:p>
    <w:p w14:paraId="43553F70" w14:textId="5A1250D3" w:rsidR="00A607E9" w:rsidRDefault="00000000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3.2</w:t>
      </w:r>
      <w:r w:rsidR="002D4F11">
        <w:rPr>
          <w:rFonts w:ascii="宋体" w:hAnsi="宋体" w:cs="宋体" w:hint="eastAsia"/>
          <w:b/>
          <w:bCs/>
          <w:sz w:val="28"/>
          <w:szCs w:val="28"/>
        </w:rPr>
        <w:t xml:space="preserve"> CRC流水校验</w:t>
      </w:r>
      <w:r>
        <w:rPr>
          <w:rFonts w:ascii="宋体" w:hAnsi="宋体" w:cs="宋体" w:hint="eastAsia"/>
          <w:b/>
          <w:bCs/>
          <w:sz w:val="28"/>
          <w:szCs w:val="28"/>
        </w:rPr>
        <w:t>中的问题</w:t>
      </w:r>
    </w:p>
    <w:p w14:paraId="386F82D4" w14:textId="70B5C38C" w:rsidR="00A607E9" w:rsidRDefault="002D4F11">
      <w:pPr>
        <w:spacing w:line="360" w:lineRule="auto"/>
      </w:pPr>
      <w:r>
        <w:rPr>
          <w:noProof/>
        </w:rPr>
        <w:drawing>
          <wp:inline distT="0" distB="0" distL="0" distR="0" wp14:anchorId="081BC1E2" wp14:editId="0E8E4572">
            <wp:extent cx="5274310" cy="1726565"/>
            <wp:effectExtent l="0" t="0" r="2540" b="6985"/>
            <wp:docPr id="173669430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94308" name="图片 173669430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2ACE" w14:textId="0B290ADF" w:rsidR="00A607E9" w:rsidRPr="004C6EAB" w:rsidRDefault="002D4F11">
      <w:pPr>
        <w:spacing w:line="360" w:lineRule="auto"/>
        <w:rPr>
          <w:rFonts w:hint="eastAsia"/>
        </w:rPr>
      </w:pPr>
      <w:r>
        <w:rPr>
          <w:rFonts w:hint="eastAsia"/>
        </w:rPr>
        <w:t>一开始</w:t>
      </w:r>
      <w:r w:rsidR="004C6EAB">
        <w:rPr>
          <w:rFonts w:hint="eastAsia"/>
        </w:rPr>
        <w:t>没有理解数据有效位和几位错之间的关系，只用错误位来控制显然是错误的，</w:t>
      </w:r>
      <w:r w:rsidR="004C6EAB">
        <w:rPr>
          <w:rFonts w:hint="eastAsia"/>
        </w:rPr>
        <w:t>进行同步清</w:t>
      </w:r>
      <w:r w:rsidR="004C6EAB">
        <w:rPr>
          <w:rFonts w:hint="eastAsia"/>
        </w:rPr>
        <w:t>0</w:t>
      </w:r>
      <w:r w:rsidR="004C6EAB">
        <w:rPr>
          <w:rFonts w:hint="eastAsia"/>
        </w:rPr>
        <w:t>，必须在两种状态都满足的条件下进行，该两种状态是：发生两位错，传送数据有效。发生两位错再进行同步清</w:t>
      </w:r>
      <w:r w:rsidR="004C6EAB">
        <w:rPr>
          <w:rFonts w:hint="eastAsia"/>
        </w:rPr>
        <w:t>0</w:t>
      </w:r>
      <w:r w:rsidR="004C6EAB">
        <w:rPr>
          <w:rFonts w:hint="eastAsia"/>
        </w:rPr>
        <w:t>是一定的；数据有效，表明当前传送的数据是有效的。如果数据无效的话，数据都无效了，有无发生两位错和是否重传都是没有必要的。</w:t>
      </w:r>
    </w:p>
    <w:sectPr w:rsidR="00A607E9" w:rsidRPr="004C6E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FE4304" w14:textId="77777777" w:rsidR="00B214D4" w:rsidRDefault="00B214D4">
      <w:pPr>
        <w:spacing w:line="240" w:lineRule="auto"/>
      </w:pPr>
      <w:r>
        <w:separator/>
      </w:r>
    </w:p>
  </w:endnote>
  <w:endnote w:type="continuationSeparator" w:id="0">
    <w:p w14:paraId="7168B973" w14:textId="77777777" w:rsidR="00B214D4" w:rsidRDefault="00B214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84A9E0" w14:textId="77777777" w:rsidR="00B214D4" w:rsidRDefault="00B214D4">
      <w:r>
        <w:separator/>
      </w:r>
    </w:p>
  </w:footnote>
  <w:footnote w:type="continuationSeparator" w:id="0">
    <w:p w14:paraId="58E4751F" w14:textId="77777777" w:rsidR="00B214D4" w:rsidRDefault="00B214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B5AB8A0"/>
    <w:multiLevelType w:val="singleLevel"/>
    <w:tmpl w:val="9B5AB8A0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3D9586B0"/>
    <w:multiLevelType w:val="singleLevel"/>
    <w:tmpl w:val="3D9586B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800608211">
    <w:abstractNumId w:val="0"/>
  </w:num>
  <w:num w:numId="2" w16cid:durableId="20174633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D4D5426"/>
    <w:rsid w:val="000943E0"/>
    <w:rsid w:val="00100172"/>
    <w:rsid w:val="002D4F11"/>
    <w:rsid w:val="004C6EAB"/>
    <w:rsid w:val="007246C3"/>
    <w:rsid w:val="00A607E9"/>
    <w:rsid w:val="00B214D4"/>
    <w:rsid w:val="00BC1D4E"/>
    <w:rsid w:val="00D142C9"/>
    <w:rsid w:val="00E110D4"/>
    <w:rsid w:val="0E5C0370"/>
    <w:rsid w:val="142B5902"/>
    <w:rsid w:val="18191ADD"/>
    <w:rsid w:val="18DF0251"/>
    <w:rsid w:val="3D4D5426"/>
    <w:rsid w:val="6DC6100E"/>
    <w:rsid w:val="7D83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2DC03A"/>
  <w15:docId w15:val="{D3826D2F-C303-4D0C-9DDC-FEA2ECF23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C6EAB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11</Pages>
  <Words>239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流沙</dc:creator>
  <cp:lastModifiedBy>子旭 王</cp:lastModifiedBy>
  <cp:revision>2</cp:revision>
  <dcterms:created xsi:type="dcterms:W3CDTF">2021-12-02T13:36:00Z</dcterms:created>
  <dcterms:modified xsi:type="dcterms:W3CDTF">2024-05-15T09:42:00Z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BE517A1071664564846BDDADBE9D162E</vt:lpwstr>
  </property>
</Properties>
</file>