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24" w:rsidRPr="002A4D24" w:rsidRDefault="00CE362F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Rubem Mauro Cardoso Ludolf </w:t>
      </w:r>
    </w:p>
    <w:p w:rsidR="002A4D24" w:rsidRPr="002A4D24" w:rsidRDefault="002A4D24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Nascimento:1932 </w:t>
      </w:r>
      <w:r w:rsidR="00CE362F"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>(</w:t>
      </w:r>
      <w:r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Brasil, Alagoas, </w:t>
      </w:r>
      <w:r w:rsidR="00CE362F"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>Maceió</w:t>
      </w:r>
      <w:r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2A4D24" w:rsidRPr="002A4D24" w:rsidRDefault="002A4D24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>Morte: 2010 (Brasil,</w:t>
      </w:r>
      <w:r w:rsidR="00CE362F"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 Rio de Janeiro</w:t>
      </w:r>
      <w:r w:rsidRPr="002A4D24"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3F655A" w:rsidRDefault="00CE362F" w:rsidP="002A4D24">
      <w:pPr>
        <w:ind w:firstLine="708"/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 xml:space="preserve">Pintor, arquiteto, paisagista. Forma-se pela Escola Nacional de Arquitetura da Universidade Brasil, atual Universidade Federal do Rio de Janeiro - UFRJ, em 1955. Nessa época, </w:t>
      </w:r>
      <w:r w:rsidR="002A4D24" w:rsidRPr="002A4D24">
        <w:rPr>
          <w:rFonts w:ascii="Verdana" w:hAnsi="Verdana" w:cs="Lucida Sans Unicode"/>
          <w:sz w:val="24"/>
          <w:szCs w:val="24"/>
          <w:shd w:val="clear" w:color="auto" w:fill="FFFFFF"/>
        </w:rPr>
        <w:t>frequenta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as aulas de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>Ivan Serpa (1923-1973)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>no curso livre de pintura do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 xml:space="preserve">Museu de Arte Moderna do Rio de Janeiro (MAM/RJ). Participa </w:t>
      </w:r>
      <w:r w:rsidR="002A4D24" w:rsidRPr="002A4D24">
        <w:rPr>
          <w:rFonts w:ascii="Verdana" w:hAnsi="Verdana" w:cs="Lucida Sans Unicode"/>
          <w:sz w:val="24"/>
          <w:szCs w:val="24"/>
          <w:shd w:val="clear" w:color="auto" w:fill="FFFFFF"/>
        </w:rPr>
        <w:t>de o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>Grupo Frente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>a partir de 1955. Integra-se ao movimento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>concretista, entre 1956 e 1957. Paralelamente a sua atividade como artista plástico, Rubem Ludolf atua como arquiteto, entre 1954 e 1990, no Departamento Nacional de Estradas de Rodagem (DNER), dedicando-se principalmente ao paisagismo. Participa de cinco edições da</w:t>
      </w:r>
      <w:r w:rsidRPr="002A4D24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2A4D24">
        <w:rPr>
          <w:rFonts w:ascii="Verdana" w:hAnsi="Verdana" w:cs="Lucida Sans Unicode"/>
          <w:sz w:val="24"/>
          <w:szCs w:val="24"/>
          <w:shd w:val="clear" w:color="auto" w:fill="FFFFFF"/>
        </w:rPr>
        <w:t>Bienal Internacional de São Paulo, entre 1955 e 1967, recebendo o prêmio aquisição dessa última; é um dos integrantes da sala especial Arte Construída: homenagem a Waldemar Cordeiro, exibida na 12ª edição da mostra, em 1973.</w:t>
      </w:r>
    </w:p>
    <w:p w:rsidR="005073E4" w:rsidRDefault="005073E4" w:rsidP="005073E4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5073E4" w:rsidRDefault="005073E4" w:rsidP="005073E4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5073E4" w:rsidRDefault="005073E4" w:rsidP="005073E4">
      <w:pPr>
        <w:rPr>
          <w:rFonts w:ascii="Verdana" w:hAnsi="Verdana"/>
          <w:sz w:val="24"/>
          <w:szCs w:val="24"/>
        </w:rPr>
      </w:pPr>
      <w:hyperlink r:id="rId4" w:history="1">
        <w:r w:rsidRPr="001F7FA8">
          <w:rPr>
            <w:rStyle w:val="Hyperlink"/>
            <w:rFonts w:ascii="Verdana" w:hAnsi="Verdana"/>
            <w:sz w:val="24"/>
            <w:szCs w:val="24"/>
          </w:rPr>
          <w:t>http://enciclopedia.itaucultural.org.br/pessoa9536/rubem-ludolf</w:t>
        </w:r>
      </w:hyperlink>
    </w:p>
    <w:p w:rsidR="005073E4" w:rsidRPr="002A4D24" w:rsidRDefault="005073E4" w:rsidP="005073E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Visto em 29-03-2015</w:t>
      </w:r>
      <w:bookmarkStart w:id="0" w:name="_GoBack"/>
      <w:bookmarkEnd w:id="0"/>
    </w:p>
    <w:sectPr w:rsidR="005073E4" w:rsidRPr="002A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2F"/>
    <w:rsid w:val="002A4D24"/>
    <w:rsid w:val="003F655A"/>
    <w:rsid w:val="005073E4"/>
    <w:rsid w:val="00CE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19E52-CB4E-42B9-A96C-3915F400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E362F"/>
  </w:style>
  <w:style w:type="character" w:styleId="Hyperlink">
    <w:name w:val="Hyperlink"/>
    <w:basedOn w:val="Fontepargpadro"/>
    <w:uiPriority w:val="99"/>
    <w:unhideWhenUsed/>
    <w:rsid w:val="00CE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ciclopedia.itaucultural.org.br/pessoa9536/rubem-ludol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5</cp:revision>
  <dcterms:created xsi:type="dcterms:W3CDTF">2015-04-08T00:08:00Z</dcterms:created>
  <dcterms:modified xsi:type="dcterms:W3CDTF">2015-04-23T05:40:00Z</dcterms:modified>
</cp:coreProperties>
</file>