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836E" w14:textId="77777777" w:rsidR="0011630B" w:rsidRDefault="00000000">
      <w:pPr>
        <w:spacing w:before="240"/>
        <w:jc w:val="center"/>
      </w:pPr>
      <w:r>
        <w:rPr>
          <w:b/>
          <w:color w:val="1F4E78"/>
          <w:sz w:val="44"/>
        </w:rPr>
        <w:t>PRODUCT REQUIREMENT DOCUMENT (PRD)</w:t>
      </w:r>
    </w:p>
    <w:p w14:paraId="7534E0BC" w14:textId="77777777" w:rsidR="0011630B" w:rsidRDefault="00000000">
      <w:pPr>
        <w:spacing w:after="480"/>
        <w:jc w:val="center"/>
      </w:pPr>
      <w:r>
        <w:rPr>
          <w:i/>
          <w:color w:val="595959"/>
          <w:sz w:val="28"/>
        </w:rPr>
        <w:t>Asta 4: EntreID — Kredensial &amp; DNA Portofolio Digital Terverifikasi</w:t>
      </w:r>
      <w:r>
        <w:rPr>
          <w:i/>
          <w:color w:val="595959"/>
          <w:sz w:val="28"/>
        </w:rPr>
        <w:br/>
        <w:t>(Behance x LinkedIn Edition)</w:t>
      </w:r>
    </w:p>
    <w:tbl>
      <w:tblPr>
        <w:tblW w:w="0" w:type="auto"/>
        <w:jc w:val="center"/>
        <w:tblLayout w:type="fixed"/>
        <w:tblLook w:val="04A0" w:firstRow="1" w:lastRow="0" w:firstColumn="1" w:lastColumn="0" w:noHBand="0" w:noVBand="1"/>
      </w:tblPr>
      <w:tblGrid>
        <w:gridCol w:w="3600"/>
        <w:gridCol w:w="5760"/>
      </w:tblGrid>
      <w:tr w:rsidR="0011630B" w14:paraId="2F3172D5" w14:textId="77777777">
        <w:trPr>
          <w:jc w:val="center"/>
        </w:trPr>
        <w:tc>
          <w:tcPr>
            <w:tcW w:w="3600" w:type="dxa"/>
            <w:shd w:val="clear" w:color="auto" w:fill="F2F4F7"/>
          </w:tcPr>
          <w:p w14:paraId="089E7AF8" w14:textId="77777777" w:rsidR="0011630B" w:rsidRDefault="00000000">
            <w:pPr>
              <w:spacing w:after="40"/>
            </w:pPr>
            <w:r>
              <w:rPr>
                <w:b/>
                <w:color w:val="1F4E78"/>
              </w:rPr>
              <w:t>Kode Produk</w:t>
            </w:r>
          </w:p>
        </w:tc>
        <w:tc>
          <w:tcPr>
            <w:tcW w:w="5760" w:type="dxa"/>
            <w:shd w:val="clear" w:color="auto" w:fill="FFFFFF"/>
          </w:tcPr>
          <w:p w14:paraId="42E03A82" w14:textId="77777777" w:rsidR="0011630B" w:rsidRDefault="00000000">
            <w:pPr>
              <w:spacing w:after="40"/>
            </w:pPr>
            <w:r>
              <w:t>OKESTA-ASTA4-EID</w:t>
            </w:r>
          </w:p>
        </w:tc>
      </w:tr>
      <w:tr w:rsidR="0011630B" w14:paraId="1F79B6C5" w14:textId="77777777">
        <w:trPr>
          <w:jc w:val="center"/>
        </w:trPr>
        <w:tc>
          <w:tcPr>
            <w:tcW w:w="3600" w:type="dxa"/>
            <w:shd w:val="clear" w:color="auto" w:fill="F2F4F7"/>
          </w:tcPr>
          <w:p w14:paraId="170F148C" w14:textId="77777777" w:rsidR="0011630B" w:rsidRDefault="00000000">
            <w:pPr>
              <w:spacing w:after="40"/>
            </w:pPr>
            <w:r>
              <w:rPr>
                <w:b/>
                <w:color w:val="1F4E78"/>
              </w:rPr>
              <w:t>Versi</w:t>
            </w:r>
          </w:p>
        </w:tc>
        <w:tc>
          <w:tcPr>
            <w:tcW w:w="5760" w:type="dxa"/>
            <w:shd w:val="clear" w:color="auto" w:fill="FFFFFF"/>
          </w:tcPr>
          <w:p w14:paraId="3893F70E" w14:textId="77777777" w:rsidR="0011630B" w:rsidRDefault="00000000">
            <w:pPr>
              <w:spacing w:after="40"/>
            </w:pPr>
            <w:r>
              <w:t>1.1.0-VIBECODE</w:t>
            </w:r>
          </w:p>
        </w:tc>
      </w:tr>
      <w:tr w:rsidR="0011630B" w14:paraId="7EF2C127" w14:textId="77777777">
        <w:trPr>
          <w:jc w:val="center"/>
        </w:trPr>
        <w:tc>
          <w:tcPr>
            <w:tcW w:w="3600" w:type="dxa"/>
            <w:shd w:val="clear" w:color="auto" w:fill="F2F4F7"/>
          </w:tcPr>
          <w:p w14:paraId="1B655F83" w14:textId="77777777" w:rsidR="0011630B" w:rsidRDefault="00000000">
            <w:pPr>
              <w:spacing w:after="40"/>
            </w:pPr>
            <w:r>
              <w:rPr>
                <w:b/>
                <w:color w:val="1F4E78"/>
              </w:rPr>
              <w:t>Tanggal</w:t>
            </w:r>
          </w:p>
        </w:tc>
        <w:tc>
          <w:tcPr>
            <w:tcW w:w="5760" w:type="dxa"/>
            <w:shd w:val="clear" w:color="auto" w:fill="FFFFFF"/>
          </w:tcPr>
          <w:p w14:paraId="1B0DE40F" w14:textId="77777777" w:rsidR="0011630B" w:rsidRDefault="00000000">
            <w:pPr>
              <w:spacing w:after="40"/>
            </w:pPr>
            <w:r>
              <w:t>30 Agustus 2026</w:t>
            </w:r>
          </w:p>
        </w:tc>
      </w:tr>
      <w:tr w:rsidR="0011630B" w14:paraId="0FBA067D" w14:textId="77777777">
        <w:trPr>
          <w:jc w:val="center"/>
        </w:trPr>
        <w:tc>
          <w:tcPr>
            <w:tcW w:w="3600" w:type="dxa"/>
            <w:shd w:val="clear" w:color="auto" w:fill="F2F4F7"/>
          </w:tcPr>
          <w:p w14:paraId="41E8EDBA" w14:textId="77777777" w:rsidR="0011630B" w:rsidRDefault="00000000">
            <w:pPr>
              <w:spacing w:after="40"/>
            </w:pPr>
            <w:r>
              <w:rPr>
                <w:b/>
                <w:color w:val="1F4E78"/>
              </w:rPr>
              <w:t>Infrastruktur Deployment</w:t>
            </w:r>
          </w:p>
        </w:tc>
        <w:tc>
          <w:tcPr>
            <w:tcW w:w="5760" w:type="dxa"/>
            <w:shd w:val="clear" w:color="auto" w:fill="FFFFFF"/>
          </w:tcPr>
          <w:p w14:paraId="1FF4DC74" w14:textId="77777777" w:rsidR="0011630B" w:rsidRDefault="00000000">
            <w:pPr>
              <w:spacing w:after="40"/>
            </w:pPr>
            <w:r>
              <w:t>VPS IDCloudHost (Domain .id Live)</w:t>
            </w:r>
          </w:p>
        </w:tc>
      </w:tr>
    </w:tbl>
    <w:p w14:paraId="6E97B3A9" w14:textId="77777777" w:rsidR="0011630B" w:rsidRDefault="0011630B">
      <w:pPr>
        <w:spacing w:after="240"/>
      </w:pPr>
    </w:p>
    <w:p w14:paraId="4CD45AD2" w14:textId="77777777" w:rsidR="0011630B" w:rsidRDefault="00000000">
      <w:pPr>
        <w:keepNext/>
        <w:spacing w:before="360"/>
      </w:pPr>
      <w:r>
        <w:rPr>
          <w:b/>
          <w:color w:val="1F4E78"/>
          <w:sz w:val="32"/>
        </w:rPr>
        <w:t>1. Product Brief (What and Why)</w:t>
      </w:r>
    </w:p>
    <w:p w14:paraId="09AD1105" w14:textId="77777777" w:rsidR="0011630B" w:rsidRDefault="00000000">
      <w:pPr>
        <w:keepNext/>
        <w:spacing w:before="240" w:after="80"/>
      </w:pPr>
      <w:r>
        <w:rPr>
          <w:b/>
          <w:color w:val="2E75B6"/>
          <w:sz w:val="26"/>
        </w:rPr>
        <w:t>1.1 Overview</w:t>
      </w:r>
    </w:p>
    <w:p w14:paraId="4F72A16A" w14:textId="77777777" w:rsidR="0011630B" w:rsidRDefault="00000000">
      <w:r>
        <w:t xml:space="preserve">Asta 4 (Portfolio &amp; DNA Mapping) dalam ekosistem Parakarsa direkonseptualisasi untuk </w:t>
      </w:r>
      <w:r>
        <w:rPr>
          <w:b/>
        </w:rPr>
        <w:t xml:space="preserve">menghilangkan fragmentasi identitas bisnis (Trust Foundation). </w:t>
      </w:r>
      <w:r>
        <w:t xml:space="preserve">Melalui integrasi e.id Verifier API, Asta 4 bertransformasi menjadi </w:t>
      </w:r>
      <w:r>
        <w:rPr>
          <w:b/>
        </w:rPr>
        <w:t>EntreID</w:t>
      </w:r>
      <w:r>
        <w:t xml:space="preserve">, sebuah pintu gerbang Single Sign-On (SSO) terdesentralisasi bagi alumni inkubator riset dan pelaku wirausaha ultra-mikro nasional. Aplikasi ini menggabungkan portofolio visual interaktif layaknya </w:t>
      </w:r>
      <w:r>
        <w:rPr>
          <w:b/>
        </w:rPr>
        <w:t>Behance</w:t>
      </w:r>
      <w:r>
        <w:t xml:space="preserve"> dengan keandalan kredibilitas data setara profil </w:t>
      </w:r>
      <w:r>
        <w:rPr>
          <w:b/>
        </w:rPr>
        <w:t>LinkedIn Company Page</w:t>
      </w:r>
      <w:r>
        <w:t>.</w:t>
      </w:r>
    </w:p>
    <w:p w14:paraId="7BA74CFA" w14:textId="77777777" w:rsidR="0011630B" w:rsidRDefault="00000000">
      <w:pPr>
        <w:keepNext/>
        <w:spacing w:before="240" w:after="80"/>
      </w:pPr>
      <w:r>
        <w:rPr>
          <w:b/>
          <w:color w:val="2E75B6"/>
          <w:sz w:val="26"/>
        </w:rPr>
        <w:t>1.2 Background and Context</w:t>
      </w:r>
    </w:p>
    <w:p w14:paraId="5C40FB1E" w14:textId="77777777" w:rsidR="0011630B" w:rsidRDefault="00000000">
      <w:r>
        <w:t xml:space="preserve">Berdasarkan data lapangan Parakarsa (2021–2026), </w:t>
      </w:r>
      <w:r>
        <w:rPr>
          <w:b/>
        </w:rPr>
        <w:t>78% UMKM menghindari digitalisasi karena takut data pribadi disalahgunakan</w:t>
      </w:r>
      <w:r>
        <w:t xml:space="preserve"> oleh platform BigTech, dan </w:t>
      </w:r>
      <w:r>
        <w:rPr>
          <w:b/>
        </w:rPr>
        <w:t>90% wirausaha baru gagal melampaui Valley of Death</w:t>
      </w:r>
      <w:r>
        <w:t xml:space="preserve"> karena ketiadaan rekam jejak bisnis yang diakui (verifiable track record). Dalam ajang .id Vibe Coding 2026, Parakarsa mengintegrasikan teknologi kredensial digital berbasis blockchain (IDChain) dari e.id untuk memecahkan bottleneck ini secara mutlak:</w:t>
      </w:r>
    </w:p>
    <w:p w14:paraId="43EEA81B" w14:textId="77777777" w:rsidR="0011630B" w:rsidRDefault="00000000">
      <w:pPr>
        <w:pStyle w:val="ListBullet"/>
        <w:spacing w:after="60"/>
      </w:pPr>
      <w:r>
        <w:t>Verifikasi Instan tanpa Kertas: Menggantikan proses fotokopi/legalisir dokumen fisik wirausaha yang memakan waktu berhari-hari menjadi hitungan detik.</w:t>
      </w:r>
    </w:p>
    <w:p w14:paraId="35B3F777" w14:textId="77777777" w:rsidR="0011630B" w:rsidRDefault="00000000">
      <w:pPr>
        <w:pStyle w:val="ListBullet"/>
        <w:spacing w:after="60"/>
      </w:pPr>
      <w:r>
        <w:t>Kedaulatan Data (Data Sovereignty): Memenuhi UU PDP No. 27/2022 karena data berada di dompet digital pemilik, dan platform hanya memverifikasi secara kriptografis.</w:t>
      </w:r>
    </w:p>
    <w:p w14:paraId="54295A09" w14:textId="77777777" w:rsidR="0011630B" w:rsidRDefault="00000000">
      <w:pPr>
        <w:pStyle w:val="ListBullet"/>
        <w:spacing w:after="60"/>
      </w:pPr>
      <w:r>
        <w:t>Pilar Kompetisi: Memenuhi ketentuan technical meeting untuk membangun aplikasi baru berbasis .id di VPS IDCloudHost dengan implementasi use case kredensial e.id yang mendalam.</w:t>
      </w:r>
    </w:p>
    <w:p w14:paraId="516FE1E3" w14:textId="77777777" w:rsidR="0011630B" w:rsidRDefault="00000000">
      <w:pPr>
        <w:keepNext/>
        <w:spacing w:before="240" w:after="80"/>
      </w:pPr>
      <w:r>
        <w:rPr>
          <w:b/>
          <w:color w:val="2E75B6"/>
          <w:sz w:val="26"/>
        </w:rPr>
        <w:lastRenderedPageBreak/>
        <w:t>1.3 Success Criteria / Impact</w:t>
      </w:r>
    </w:p>
    <w:p w14:paraId="4C399A68" w14:textId="77777777" w:rsidR="0011630B" w:rsidRDefault="00000000">
      <w:pPr>
        <w:keepNext/>
        <w:spacing w:before="160" w:after="40"/>
      </w:pPr>
      <w:r>
        <w:rPr>
          <w:b/>
          <w:color w:val="41719C"/>
        </w:rPr>
        <w:t>Metrics to Measure Success (Kriteria Penjurian)</w:t>
      </w:r>
    </w:p>
    <w:p w14:paraId="58E5528F" w14:textId="77777777" w:rsidR="0011630B" w:rsidRDefault="00000000">
      <w:pPr>
        <w:pStyle w:val="ListBullet"/>
        <w:spacing w:after="60"/>
      </w:pPr>
      <w:r>
        <w:t>Kedalaman Integrasi e.id (Target Bobot 25%): Penggunaan multi-kredensial secara simultan (Level 1, KYC Vida, dan Registry Meeting) untuk verifikasi multi-faktor.</w:t>
      </w:r>
    </w:p>
    <w:p w14:paraId="709D1C6D" w14:textId="77777777" w:rsidR="0011630B" w:rsidRDefault="00000000">
      <w:pPr>
        <w:pStyle w:val="ListBullet"/>
        <w:spacing w:after="60"/>
      </w:pPr>
      <w:r>
        <w:t>Kecepatan Onboarding (Time-to-onboard): Rata-rata waktu pembuatan akun wirausaha dan profil DNA turun dari 5 menit menjadi &lt;5 detik (hanya memindai QR).</w:t>
      </w:r>
    </w:p>
    <w:p w14:paraId="565871B0" w14:textId="77777777" w:rsidR="0011630B" w:rsidRDefault="00000000">
      <w:pPr>
        <w:pStyle w:val="ListBullet"/>
        <w:spacing w:after="60"/>
      </w:pPr>
      <w:r>
        <w:t>Tingkat Keberhasilan Verifikasi Kriptografis: Persentase pencatatan tanda tangan digital (signature audit trail) yang sukses diverifikasi on-chain melalui IDChain Explorer.</w:t>
      </w:r>
    </w:p>
    <w:p w14:paraId="1A0E62F4" w14:textId="77777777" w:rsidR="0011630B" w:rsidRDefault="00000000">
      <w:pPr>
        <w:keepNext/>
        <w:spacing w:before="160" w:after="40"/>
      </w:pPr>
      <w:r>
        <w:rPr>
          <w:b/>
          <w:color w:val="41719C"/>
        </w:rPr>
        <w:t>Metrics to Monitor (Teknis &amp; Stabilitas)</w:t>
      </w:r>
    </w:p>
    <w:p w14:paraId="34F6E157" w14:textId="77777777" w:rsidR="0011630B" w:rsidRDefault="00000000">
      <w:pPr>
        <w:pStyle w:val="ListBullet"/>
        <w:spacing w:after="60"/>
      </w:pPr>
      <w:r>
        <w:t>Respons Latensi API Verifier: Waktu respons dari gateway e.id ke server lokal di VPS IDCloudHost (target: &lt;2 detik per request).</w:t>
      </w:r>
    </w:p>
    <w:p w14:paraId="7E2F9101" w14:textId="77777777" w:rsidR="0011630B" w:rsidRDefault="00000000">
      <w:pPr>
        <w:pStyle w:val="ListBullet"/>
        <w:spacing w:after="60"/>
      </w:pPr>
      <w:r>
        <w:t>Uptime Aplikasi di VPS IDCloudHost: Pemantauan operasional aplikasi web dengan target 99.9% selama masa kompetisi.</w:t>
      </w:r>
    </w:p>
    <w:p w14:paraId="01DAE1BB" w14:textId="77777777" w:rsidR="0011630B" w:rsidRDefault="00000000">
      <w:pPr>
        <w:pStyle w:val="ListBullet"/>
        <w:spacing w:after="60"/>
      </w:pPr>
      <w:r>
        <w:t>Commit Frequency &amp; Code Freeze Compliance: Menjaga riwayat Git commit aktif dari Day 1 hingga tenggat Code Freeze pukul 10.00 WIB, 1 September 2026.</w:t>
      </w:r>
    </w:p>
    <w:p w14:paraId="45127AE8" w14:textId="77777777" w:rsidR="0011630B" w:rsidRDefault="00000000">
      <w:pPr>
        <w:keepNext/>
        <w:spacing w:before="160" w:after="40"/>
      </w:pPr>
      <w:r>
        <w:rPr>
          <w:b/>
          <w:color w:val="41719C"/>
        </w:rPr>
        <w:t>Team</w:t>
      </w:r>
    </w:p>
    <w:p w14:paraId="7101E40E" w14:textId="77777777" w:rsidR="0011630B" w:rsidRDefault="00000000">
      <w:pPr>
        <w:pStyle w:val="ListBullet"/>
        <w:spacing w:after="60"/>
      </w:pPr>
      <w:r>
        <w:t>Product Manager &amp; Presenter: Irfan Fakhri Muhammad</w:t>
      </w:r>
    </w:p>
    <w:p w14:paraId="7096F2C1" w14:textId="77777777" w:rsidR="0011630B" w:rsidRDefault="00000000">
      <w:pPr>
        <w:pStyle w:val="ListBullet"/>
        <w:spacing w:after="60"/>
      </w:pPr>
      <w:r>
        <w:t>UX/UI &amp; Frontend Developer: Tim Frontend Flutter/Web</w:t>
      </w:r>
    </w:p>
    <w:p w14:paraId="69EBD81D" w14:textId="77777777" w:rsidR="0011630B" w:rsidRDefault="00000000">
      <w:pPr>
        <w:pStyle w:val="ListBullet"/>
        <w:spacing w:after="60"/>
      </w:pPr>
      <w:r>
        <w:t>Backend &amp; Blockchain Engineer: Kang Iyus (Technical Architect)</w:t>
      </w:r>
    </w:p>
    <w:p w14:paraId="17CEB012" w14:textId="77777777" w:rsidR="0011630B" w:rsidRDefault="00000000">
      <w:pPr>
        <w:keepNext/>
        <w:spacing w:before="360"/>
      </w:pPr>
      <w:r>
        <w:rPr>
          <w:b/>
          <w:color w:val="1F4E78"/>
          <w:sz w:val="32"/>
        </w:rPr>
        <w:t>2. Solution Design</w:t>
      </w:r>
    </w:p>
    <w:p w14:paraId="6F456CB7" w14:textId="77777777" w:rsidR="0011630B" w:rsidRDefault="00000000">
      <w:pPr>
        <w:keepNext/>
        <w:spacing w:before="240" w:after="80"/>
      </w:pPr>
      <w:r>
        <w:rPr>
          <w:b/>
          <w:color w:val="2E75B6"/>
          <w:sz w:val="26"/>
        </w:rPr>
        <w:t>2.1 Pemetaan Antarmuka: Metafora Behance x LinkedIn</w:t>
      </w:r>
    </w:p>
    <w:p w14:paraId="5568A1F0" w14:textId="77777777" w:rsidR="0011630B" w:rsidRDefault="00000000">
      <w:r>
        <w:t xml:space="preserve">Struktur aplikasi web EntreID selama ajang Vibe Coding akan dibagi menjadi </w:t>
      </w:r>
      <w:r>
        <w:rPr>
          <w:b/>
        </w:rPr>
        <w:t>4 Halaman Utama</w:t>
      </w:r>
      <w:r>
        <w:t xml:space="preserve"> yang merepresentasikan integrasi fungsional dari portofolio visual dan identitas bisnis terverifikasi:</w:t>
      </w:r>
    </w:p>
    <w:p w14:paraId="2A195EF6" w14:textId="77777777" w:rsidR="0011630B" w:rsidRDefault="00000000">
      <w:pPr>
        <w:keepNext/>
        <w:spacing w:before="160" w:after="40"/>
      </w:pPr>
      <w:r>
        <w:rPr>
          <w:b/>
          <w:color w:val="41719C"/>
        </w:rPr>
        <w:t>2.1.1 Halaman Explore (Landing Page - Kumpulan Portofolio Project UMKM)</w:t>
      </w:r>
    </w:p>
    <w:p w14:paraId="2A5CD6FD" w14:textId="77777777" w:rsidR="0011630B" w:rsidRDefault="00000000">
      <w:pPr>
        <w:pStyle w:val="ListBullet"/>
        <w:spacing w:after="60"/>
      </w:pPr>
      <w:r>
        <w:t>Konsep UI (Behance Explore): Berfungsi sebagai landing page publik berupa grid visual horizontal/vertikal yang menampilkan kartu-kartu proyek kolaborasi kreatif UMKM.</w:t>
      </w:r>
    </w:p>
    <w:p w14:paraId="46B076A9" w14:textId="77777777" w:rsidR="0011630B" w:rsidRDefault="00000000">
      <w:pPr>
        <w:pStyle w:val="ListBullet"/>
        <w:spacing w:after="60"/>
      </w:pPr>
      <w:r>
        <w:t>Fungsionalitas: Menampilkan galeri kasus nyata (use case) hasil kokreasi (misalnya: proyek kemasan kustom, standardisasi produk serat akar wangi, atau hasil rekayasa pangan sirkular).</w:t>
      </w:r>
    </w:p>
    <w:p w14:paraId="7AC5078F" w14:textId="77777777" w:rsidR="0011630B" w:rsidRDefault="00000000">
      <w:pPr>
        <w:pStyle w:val="ListBullet"/>
        <w:spacing w:after="60"/>
      </w:pPr>
      <w:r>
        <w:t>Setiap kartu proyek menampilkan: Gambar sampul berkualitas tinggi, nama UMKM, tag industri (F&amp;B, Craft, dll), jumlah apresiasi (appreciations), dan jumlah tayangan (views).</w:t>
      </w:r>
    </w:p>
    <w:p w14:paraId="73BFF4CE" w14:textId="77777777" w:rsidR="0011630B" w:rsidRDefault="00000000">
      <w:pPr>
        <w:pStyle w:val="ListBullet"/>
        <w:spacing w:after="60"/>
      </w:pPr>
      <w:r>
        <w:t>Fitur filter cepat berdasarkan wilayah regional atau tingkat kesiapan kolaborasi B2B (Readiness Level).</w:t>
      </w:r>
    </w:p>
    <w:p w14:paraId="261F666B" w14:textId="77777777" w:rsidR="0011630B" w:rsidRDefault="00000000">
      <w:pPr>
        <w:keepNext/>
        <w:spacing w:before="160" w:after="40"/>
      </w:pPr>
      <w:r>
        <w:rPr>
          <w:b/>
          <w:color w:val="41719C"/>
        </w:rPr>
        <w:t>2.1.2 Halaman Jobs (Penawaran Jasa B2B / White-Label Capabilities)</w:t>
      </w:r>
    </w:p>
    <w:p w14:paraId="1DA8D9C9" w14:textId="77777777" w:rsidR="0011630B" w:rsidRDefault="00000000">
      <w:pPr>
        <w:pStyle w:val="ListBullet"/>
        <w:spacing w:after="60"/>
      </w:pPr>
      <w:r>
        <w:t>Konsep UI (Behance Jobs): Ruang di mana pelaku UMKM bertindak sebagai penyedia jasa atau manufaktur kapasitas produksi.</w:t>
      </w:r>
    </w:p>
    <w:p w14:paraId="71B7AF5C" w14:textId="77777777" w:rsidR="0011630B" w:rsidRDefault="00000000">
      <w:pPr>
        <w:pStyle w:val="ListBullet"/>
        <w:spacing w:after="60"/>
      </w:pPr>
      <w:r>
        <w:lastRenderedPageBreak/>
        <w:t>Fungsionalitas: Tempat UMKM mempublikasikan penawaran kapasitas produksi longgar (idle production capacity) untuk skema White-Label / Maklon / Kontrak B2B.</w:t>
      </w:r>
    </w:p>
    <w:p w14:paraId="2ECF573B" w14:textId="77777777" w:rsidR="0011630B" w:rsidRDefault="00000000">
      <w:pPr>
        <w:pStyle w:val="ListBullet"/>
        <w:spacing w:after="60"/>
      </w:pPr>
      <w:r>
        <w:t>Setiap listing menampilkan: Kapasitas produksi bulanan, batas minimum pemesanan (MOQ), lead time pengerjaan, dan standar kontrol kualitas (QC) yang dijamin.</w:t>
      </w:r>
    </w:p>
    <w:p w14:paraId="6352412E" w14:textId="77777777" w:rsidR="0011630B" w:rsidRDefault="00000000">
      <w:pPr>
        <w:pStyle w:val="ListBullet"/>
        <w:spacing w:after="60"/>
      </w:pPr>
      <w:r>
        <w:t>Tombol aksi interaktif: "Ajukan RFQ (Request for Quote)" yang akan memicu otomatisasi draf kontrak kerja sama.</w:t>
      </w:r>
    </w:p>
    <w:p w14:paraId="659B7E3D" w14:textId="77777777" w:rsidR="0011630B" w:rsidRDefault="00000000">
      <w:pPr>
        <w:keepNext/>
        <w:spacing w:before="160" w:after="40"/>
      </w:pPr>
      <w:r>
        <w:rPr>
          <w:b/>
          <w:color w:val="41719C"/>
        </w:rPr>
        <w:t>2.1.3 Halaman Hire (Hexa-Helix Program Hub)</w:t>
      </w:r>
    </w:p>
    <w:p w14:paraId="1946E605" w14:textId="77777777" w:rsidR="0011630B" w:rsidRDefault="00000000">
      <w:pPr>
        <w:pStyle w:val="ListBullet"/>
        <w:spacing w:after="60"/>
      </w:pPr>
      <w:r>
        <w:t>Konsep UI (Behance Hire): Gerbang kurasi di mana UMKM dapat menemukan dan mendaftar ke berbagai program strategis yang disediakan oleh jaringan kemitraan Parakarsa.</w:t>
      </w:r>
    </w:p>
    <w:p w14:paraId="4FF30AF5" w14:textId="77777777" w:rsidR="0011630B" w:rsidRDefault="00000000">
      <w:pPr>
        <w:pStyle w:val="ListBullet"/>
        <w:spacing w:after="60"/>
      </w:pPr>
      <w:r>
        <w:t>Fungsionalitas: Daftar aktif program yang dibuka oleh Mitra Hexa-Helix (Pemerintah, Universitas, Investor, Media, Komunitas, Bisnis).</w:t>
      </w:r>
    </w:p>
    <w:p w14:paraId="39F83B3C" w14:textId="77777777" w:rsidR="0011630B" w:rsidRDefault="00000000">
      <w:pPr>
        <w:pStyle w:val="ListBullet"/>
        <w:spacing w:after="60"/>
      </w:pPr>
      <w:r>
        <w:t>Kategori Program: Business Matching dengan agregator, pendaftaran sesi Pitching ke Venture Capital, pelatihan kurikulum ToE lanjutan, dan program inkubasi kampus.</w:t>
      </w:r>
    </w:p>
    <w:p w14:paraId="03054BA9" w14:textId="77777777" w:rsidR="0011630B" w:rsidRDefault="00000000">
      <w:pPr>
        <w:pStyle w:val="ListBullet"/>
        <w:spacing w:after="60"/>
      </w:pPr>
      <w:r>
        <w:t>Mekanisme Gate: Tombol daftar hanya aktif jika skor kinerja kewirausahaan (EP Score) UMKM pada profil mereka memenuhi syarat batas minimal yang diminta oleh program.</w:t>
      </w:r>
    </w:p>
    <w:p w14:paraId="7D344438" w14:textId="77777777" w:rsidR="0011630B" w:rsidRDefault="00000000">
      <w:pPr>
        <w:keepNext/>
        <w:spacing w:before="160" w:after="40"/>
      </w:pPr>
      <w:r>
        <w:rPr>
          <w:b/>
          <w:color w:val="41719C"/>
        </w:rPr>
        <w:t>2.1.4 Halaman Profile (Manifesto Portofolio &amp; DNA Kinerja Kewirausahaan)</w:t>
      </w:r>
    </w:p>
    <w:p w14:paraId="592A1088" w14:textId="77777777" w:rsidR="0011630B" w:rsidRDefault="00000000">
      <w:pPr>
        <w:pStyle w:val="ListBullet"/>
        <w:spacing w:after="60"/>
      </w:pPr>
      <w:r>
        <w:t>Konsep UI (Behance Profile x LinkedIn Company Page): Halaman profil terdalam dari UMKM yang bertindak sebagai "Manifesto Kredibilitas" mereka.</w:t>
      </w:r>
    </w:p>
    <w:p w14:paraId="3DC90973" w14:textId="77777777" w:rsidR="0011630B" w:rsidRDefault="00000000">
      <w:pPr>
        <w:pStyle w:val="ListBullet"/>
        <w:spacing w:after="60"/>
      </w:pPr>
      <w:r>
        <w:t>Fungsionalitas &amp; Lingkup Vibe Coding: Menampilkan visi misi usaha, spesialisasi, ukuran tim, tahun berdiri, dan legalitas.</w:t>
      </w:r>
    </w:p>
    <w:p w14:paraId="647C44A9" w14:textId="77777777" w:rsidR="0011630B" w:rsidRDefault="00000000">
      <w:pPr>
        <w:pStyle w:val="ListBullet"/>
        <w:spacing w:after="60"/>
      </w:pPr>
      <w:r>
        <w:t>DNA Hasil LMS (Upload-First): Sesuai batasan hackathon, fitur LMS penuh tidak dideploy di server Vibe Coding. Sebagai gantinya, menyediakan fitur upload file mandiri bagi pelaku usaha untuk mengunggah sertifikat kelulusan LMS atau laporan profil DNA mereka (dalam format PDF/PNG) untuk kemudian divisualisasikan menjadi diagram Radar/Grafik DNA interaktif di halaman profil.</w:t>
      </w:r>
    </w:p>
    <w:p w14:paraId="0E62F6F7" w14:textId="77777777" w:rsidR="0011630B" w:rsidRDefault="00000000">
      <w:pPr>
        <w:pStyle w:val="ListBullet"/>
        <w:spacing w:after="60"/>
      </w:pPr>
      <w:r>
        <w:t>Visualisasi Kinerja (Entrepreneurial Performance): Grafik/meteran komposisi skor EP (gabungan dari pilar Talenta, Market, dan Tata Kelola) untuk menunjukkan kesiapan kolaborasi mereka secara riil di hadapan calon investor atau pembeli B2B.</w:t>
      </w:r>
    </w:p>
    <w:p w14:paraId="05A926F8" w14:textId="77777777" w:rsidR="0011630B" w:rsidRDefault="00000000">
      <w:pPr>
        <w:keepNext/>
        <w:spacing w:before="240" w:after="80"/>
      </w:pPr>
      <w:r>
        <w:rPr>
          <w:b/>
          <w:color w:val="2E75B6"/>
          <w:sz w:val="26"/>
        </w:rPr>
        <w:t>2.2 Functional Requirements List</w:t>
      </w:r>
    </w:p>
    <w:tbl>
      <w:tblPr>
        <w:tblW w:w="0" w:type="auto"/>
        <w:jc w:val="center"/>
        <w:tblLayout w:type="fixed"/>
        <w:tblLook w:val="04A0" w:firstRow="1" w:lastRow="0" w:firstColumn="1" w:lastColumn="0" w:noHBand="0" w:noVBand="1"/>
      </w:tblPr>
      <w:tblGrid>
        <w:gridCol w:w="3120"/>
        <w:gridCol w:w="3168"/>
        <w:gridCol w:w="5472"/>
      </w:tblGrid>
      <w:tr w:rsidR="0011630B" w14:paraId="22EE546C" w14:textId="77777777">
        <w:trPr>
          <w:jc w:val="center"/>
        </w:trPr>
        <w:tc>
          <w:tcPr>
            <w:tcW w:w="3120" w:type="dxa"/>
            <w:shd w:val="clear" w:color="auto" w:fill="1F4E78"/>
          </w:tcPr>
          <w:p w14:paraId="4548A547" w14:textId="77777777" w:rsidR="0011630B" w:rsidRDefault="00000000">
            <w:r>
              <w:rPr>
                <w:b/>
                <w:color w:val="FFFFFF"/>
              </w:rPr>
              <w:t>ID</w:t>
            </w:r>
          </w:p>
        </w:tc>
        <w:tc>
          <w:tcPr>
            <w:tcW w:w="3120" w:type="dxa"/>
            <w:shd w:val="clear" w:color="auto" w:fill="1F4E78"/>
          </w:tcPr>
          <w:p w14:paraId="0EF95C94" w14:textId="77777777" w:rsidR="0011630B" w:rsidRDefault="00000000">
            <w:r>
              <w:rPr>
                <w:b/>
                <w:color w:val="FFFFFF"/>
              </w:rPr>
              <w:t>Fungsionalitas</w:t>
            </w:r>
          </w:p>
        </w:tc>
        <w:tc>
          <w:tcPr>
            <w:tcW w:w="3120" w:type="dxa"/>
            <w:shd w:val="clear" w:color="auto" w:fill="1F4E78"/>
          </w:tcPr>
          <w:p w14:paraId="0F614DB2" w14:textId="77777777" w:rsidR="0011630B" w:rsidRDefault="00000000">
            <w:r>
              <w:rPr>
                <w:b/>
                <w:color w:val="FFFFFF"/>
              </w:rPr>
              <w:t>Deskripsi Kebutuhan</w:t>
            </w:r>
          </w:p>
        </w:tc>
      </w:tr>
      <w:tr w:rsidR="0011630B" w14:paraId="7FB390D7" w14:textId="77777777">
        <w:trPr>
          <w:jc w:val="center"/>
        </w:trPr>
        <w:tc>
          <w:tcPr>
            <w:tcW w:w="1440" w:type="dxa"/>
            <w:shd w:val="clear" w:color="auto" w:fill="FFFFFF"/>
          </w:tcPr>
          <w:p w14:paraId="2C2973E6" w14:textId="77777777" w:rsidR="0011630B" w:rsidRDefault="00000000">
            <w:r>
              <w:t>FR-01</w:t>
            </w:r>
          </w:p>
        </w:tc>
        <w:tc>
          <w:tcPr>
            <w:tcW w:w="3168" w:type="dxa"/>
            <w:shd w:val="clear" w:color="auto" w:fill="FFFFFF"/>
          </w:tcPr>
          <w:p w14:paraId="4D500F07" w14:textId="77777777" w:rsidR="0011630B" w:rsidRDefault="00000000">
            <w:r>
              <w:t>SSO Login "Sign in with e.id"</w:t>
            </w:r>
          </w:p>
        </w:tc>
        <w:tc>
          <w:tcPr>
            <w:tcW w:w="5472" w:type="dxa"/>
            <w:shd w:val="clear" w:color="auto" w:fill="FFFFFF"/>
          </w:tcPr>
          <w:p w14:paraId="135D5C88" w14:textId="77777777" w:rsidR="0011630B" w:rsidRDefault="00000000">
            <w:r>
              <w:t>Pengguna dapat masuk ke dashboard Asta 4 menggunakan akun kredensial e.id mereka secara terdesentralisasi.</w:t>
            </w:r>
          </w:p>
        </w:tc>
      </w:tr>
      <w:tr w:rsidR="0011630B" w14:paraId="4A1510D8" w14:textId="77777777">
        <w:trPr>
          <w:jc w:val="center"/>
        </w:trPr>
        <w:tc>
          <w:tcPr>
            <w:tcW w:w="1440" w:type="dxa"/>
            <w:shd w:val="clear" w:color="auto" w:fill="F2F4F7"/>
          </w:tcPr>
          <w:p w14:paraId="26C8743B" w14:textId="77777777" w:rsidR="0011630B" w:rsidRDefault="00000000">
            <w:r>
              <w:t>FR-02</w:t>
            </w:r>
          </w:p>
        </w:tc>
        <w:tc>
          <w:tcPr>
            <w:tcW w:w="3168" w:type="dxa"/>
            <w:shd w:val="clear" w:color="auto" w:fill="F2F4F7"/>
          </w:tcPr>
          <w:p w14:paraId="731FB31A" w14:textId="77777777" w:rsidR="0011630B" w:rsidRDefault="00000000">
            <w:r>
              <w:t>Koleksi Kredensial</w:t>
            </w:r>
          </w:p>
        </w:tc>
        <w:tc>
          <w:tcPr>
            <w:tcW w:w="5472" w:type="dxa"/>
            <w:shd w:val="clear" w:color="auto" w:fill="F2F4F7"/>
          </w:tcPr>
          <w:p w14:paraId="2226EB14" w14:textId="77777777" w:rsidR="0011630B" w:rsidRDefault="00000000">
            <w:r>
              <w:t>Mendukung penarikan data Membership Level 1 (Email, No WA), Data Identitas/KYC Vida (Nama, NIK), dan Kredensial Registry Meeting.</w:t>
            </w:r>
          </w:p>
        </w:tc>
      </w:tr>
      <w:tr w:rsidR="0011630B" w14:paraId="2CE12463" w14:textId="77777777">
        <w:trPr>
          <w:jc w:val="center"/>
        </w:trPr>
        <w:tc>
          <w:tcPr>
            <w:tcW w:w="1440" w:type="dxa"/>
            <w:shd w:val="clear" w:color="auto" w:fill="FFFFFF"/>
          </w:tcPr>
          <w:p w14:paraId="2533F940" w14:textId="77777777" w:rsidR="0011630B" w:rsidRDefault="00000000">
            <w:r>
              <w:t>FR-03</w:t>
            </w:r>
          </w:p>
        </w:tc>
        <w:tc>
          <w:tcPr>
            <w:tcW w:w="3168" w:type="dxa"/>
            <w:shd w:val="clear" w:color="auto" w:fill="FFFFFF"/>
          </w:tcPr>
          <w:p w14:paraId="55EDCA5D" w14:textId="77777777" w:rsidR="0011630B" w:rsidRDefault="00000000">
            <w:r>
              <w:t>Auto-Generate DNA Portfolio</w:t>
            </w:r>
          </w:p>
        </w:tc>
        <w:tc>
          <w:tcPr>
            <w:tcW w:w="5472" w:type="dxa"/>
            <w:shd w:val="clear" w:color="auto" w:fill="FFFFFF"/>
          </w:tcPr>
          <w:p w14:paraId="1E7941E1" w14:textId="77777777" w:rsidR="0011630B" w:rsidRDefault="00000000">
            <w:r>
              <w:t xml:space="preserve">Sistem secara otomatis menerbitkan dokumen Verifiable DNA Portfolio (PDF) berdasarkan data kredensial </w:t>
            </w:r>
            <w:r>
              <w:lastRenderedPageBreak/>
              <w:t>terverifikasi untuk disimpan di Drive pengguna.</w:t>
            </w:r>
          </w:p>
        </w:tc>
      </w:tr>
      <w:tr w:rsidR="0011630B" w14:paraId="54F67757" w14:textId="77777777">
        <w:trPr>
          <w:jc w:val="center"/>
        </w:trPr>
        <w:tc>
          <w:tcPr>
            <w:tcW w:w="1440" w:type="dxa"/>
            <w:shd w:val="clear" w:color="auto" w:fill="F2F4F7"/>
          </w:tcPr>
          <w:p w14:paraId="543DC706" w14:textId="77777777" w:rsidR="0011630B" w:rsidRDefault="00000000">
            <w:r>
              <w:lastRenderedPageBreak/>
              <w:t>FR-04</w:t>
            </w:r>
          </w:p>
        </w:tc>
        <w:tc>
          <w:tcPr>
            <w:tcW w:w="3168" w:type="dxa"/>
            <w:shd w:val="clear" w:color="auto" w:fill="F2F4F7"/>
          </w:tcPr>
          <w:p w14:paraId="610921F2" w14:textId="77777777" w:rsidR="0011630B" w:rsidRDefault="00000000">
            <w:r>
              <w:t>Consent Control Module (DART)</w:t>
            </w:r>
          </w:p>
        </w:tc>
        <w:tc>
          <w:tcPr>
            <w:tcW w:w="5472" w:type="dxa"/>
            <w:shd w:val="clear" w:color="auto" w:fill="F2F4F7"/>
          </w:tcPr>
          <w:p w14:paraId="366828EA" w14:textId="77777777" w:rsidR="0011630B" w:rsidRDefault="00000000">
            <w:r>
              <w:t>Pengguna memiliki kendali penuh (opt-in/opt-out) atas data granular apa saja yang boleh diakses oleh platform atau pihak ketiga.</w:t>
            </w:r>
          </w:p>
        </w:tc>
      </w:tr>
    </w:tbl>
    <w:p w14:paraId="0E4D38BF" w14:textId="77777777" w:rsidR="0011630B" w:rsidRDefault="0011630B">
      <w:pPr>
        <w:spacing w:after="240"/>
      </w:pPr>
    </w:p>
    <w:p w14:paraId="4386BFB1" w14:textId="77777777" w:rsidR="0011630B" w:rsidRDefault="00000000">
      <w:pPr>
        <w:keepNext/>
        <w:spacing w:before="360"/>
      </w:pPr>
      <w:r>
        <w:rPr>
          <w:b/>
          <w:color w:val="1F4E78"/>
          <w:sz w:val="32"/>
        </w:rPr>
        <w:t>3. Implementation</w:t>
      </w:r>
    </w:p>
    <w:p w14:paraId="2374CE02" w14:textId="77777777" w:rsidR="0011630B" w:rsidRDefault="00000000">
      <w:pPr>
        <w:keepNext/>
        <w:spacing w:before="240" w:after="80"/>
      </w:pPr>
      <w:r>
        <w:rPr>
          <w:b/>
          <w:color w:val="2E75B6"/>
          <w:sz w:val="26"/>
        </w:rPr>
        <w:t>3.1 Technical Design Document</w:t>
      </w:r>
    </w:p>
    <w:p w14:paraId="530FDAFF" w14:textId="77777777" w:rsidR="0011630B" w:rsidRDefault="00000000">
      <w:pPr>
        <w:pStyle w:val="ListBullet"/>
        <w:spacing w:after="60"/>
      </w:pPr>
      <w:r>
        <w:t>Arsitektur: Menggunakan model client-server terdistribusi.</w:t>
      </w:r>
    </w:p>
    <w:p w14:paraId="2251524A" w14:textId="77777777" w:rsidR="0011630B" w:rsidRDefault="00000000">
      <w:pPr>
        <w:pStyle w:val="ListBullet"/>
        <w:spacing w:after="60"/>
      </w:pPr>
      <w:r>
        <w:t>Frontend: Flutter Web / React responsif dideploy pada domain .id untuk desktop/tablet.</w:t>
      </w:r>
    </w:p>
    <w:p w14:paraId="24CE98B5" w14:textId="77777777" w:rsidR="0011630B" w:rsidRDefault="00000000">
      <w:pPr>
        <w:pStyle w:val="ListBullet"/>
        <w:spacing w:after="60"/>
      </w:pPr>
      <w:r>
        <w:t>Backend: NestJS Server dideploy di VPS IDCloudHost untuk melayani routing dan validasi tanda tangan digital.</w:t>
      </w:r>
    </w:p>
    <w:p w14:paraId="24C51798" w14:textId="77777777" w:rsidR="0011630B" w:rsidRDefault="00000000">
      <w:pPr>
        <w:pStyle w:val="ListBullet"/>
        <w:spacing w:after="60"/>
      </w:pPr>
      <w:r>
        <w:t>Database: PostgreSQL/SQLite untuk menyimpan metadata, database lokal Drift untuk offline-first resilience, dan hash log verifikasi.</w:t>
      </w:r>
    </w:p>
    <w:p w14:paraId="3826F2C4" w14:textId="77777777" w:rsidR="0011630B" w:rsidRDefault="00000000">
      <w:pPr>
        <w:pStyle w:val="ListBullet"/>
        <w:spacing w:after="60"/>
      </w:pPr>
      <w:r>
        <w:t>Blockchain Ledger: Besu Testnet L2 (IDChain) untuk log persetujuan consent dan pembuktian tanda tangan digital secara immutable.</w:t>
      </w:r>
    </w:p>
    <w:p w14:paraId="493C2D28" w14:textId="77777777" w:rsidR="0011630B" w:rsidRDefault="00000000">
      <w:pPr>
        <w:pStyle w:val="ListBullet"/>
        <w:spacing w:after="60"/>
      </w:pPr>
      <w:r>
        <w:t>Autentikasi: OAuth 2.0 via e.id SSO bearer token (JWT).</w:t>
      </w:r>
    </w:p>
    <w:p w14:paraId="249D3D36" w14:textId="77777777" w:rsidR="0011630B" w:rsidRDefault="00000000">
      <w:pPr>
        <w:pStyle w:val="ListBullet"/>
        <w:spacing w:after="60"/>
      </w:pPr>
      <w:r>
        <w:t>Enkripsi: Envelope Encryption AES-256-GCM untuk zero-trust multi-tenancy.</w:t>
      </w:r>
    </w:p>
    <w:p w14:paraId="3F4206C0" w14:textId="77777777" w:rsidR="0011630B" w:rsidRDefault="00000000">
      <w:pPr>
        <w:keepNext/>
        <w:spacing w:before="240" w:after="80"/>
      </w:pPr>
      <w:r>
        <w:rPr>
          <w:b/>
          <w:color w:val="2E75B6"/>
          <w:sz w:val="26"/>
        </w:rPr>
        <w:t>3.2 API Utama (e.id Verifier &amp; Callback)</w:t>
      </w:r>
    </w:p>
    <w:p w14:paraId="6309CE30" w14:textId="77777777" w:rsidR="0011630B" w:rsidRDefault="00000000">
      <w:pPr>
        <w:keepNext/>
        <w:spacing w:before="160" w:after="40"/>
      </w:pPr>
      <w:r>
        <w:rPr>
          <w:b/>
          <w:color w:val="41719C"/>
        </w:rPr>
        <w:t>3.2.1 Autentikasi Verifier (Fetch Access Token)</w:t>
      </w:r>
    </w:p>
    <w:p w14:paraId="0A37EA7F" w14:textId="77777777" w:rsidR="0011630B" w:rsidRDefault="00000000">
      <w:r>
        <w:rPr>
          <w:b/>
        </w:rPr>
        <w:t xml:space="preserve">Endpoint: </w:t>
      </w:r>
      <w:r>
        <w:t>POST https://gateway.e.id/oauth/token</w:t>
      </w:r>
      <w:r>
        <w:br/>
      </w:r>
      <w:r>
        <w:rPr>
          <w:i/>
        </w:rPr>
        <w:t>Payload Request:</w:t>
      </w:r>
      <w:r>
        <w:rPr>
          <w:i/>
        </w:rPr>
        <w:br/>
      </w:r>
      <w:r>
        <w:rPr>
          <w:rFonts w:ascii="Consolas" w:hAnsi="Consolas"/>
        </w:rPr>
        <w:t>{</w:t>
      </w:r>
      <w:r>
        <w:rPr>
          <w:rFonts w:ascii="Consolas" w:hAnsi="Consolas"/>
        </w:rPr>
        <w:br/>
        <w:t xml:space="preserve">  "client_id": "CLIENT_ID_PESERTA",</w:t>
      </w:r>
      <w:r>
        <w:rPr>
          <w:rFonts w:ascii="Consolas" w:hAnsi="Consolas"/>
        </w:rPr>
        <w:br/>
        <w:t xml:space="preserve">  "client_secret": "CLIENT_SECRET_PESERTA",</w:t>
      </w:r>
      <w:r>
        <w:rPr>
          <w:rFonts w:ascii="Consolas" w:hAnsi="Consolas"/>
        </w:rPr>
        <w:br/>
        <w:t xml:space="preserve">  "grant_type": "client_credentials"</w:t>
      </w:r>
      <w:r>
        <w:rPr>
          <w:rFonts w:ascii="Consolas" w:hAnsi="Consolas"/>
        </w:rPr>
        <w:br/>
        <w:t>}</w:t>
      </w:r>
    </w:p>
    <w:p w14:paraId="1E2BC28F" w14:textId="77777777" w:rsidR="0011630B" w:rsidRDefault="00000000">
      <w:pPr>
        <w:keepNext/>
        <w:spacing w:before="160" w:after="40"/>
      </w:pPr>
      <w:r>
        <w:rPr>
          <w:b/>
          <w:color w:val="41719C"/>
        </w:rPr>
        <w:t>3.2.2 Request QR Code untuk Verifikasi Kredensial</w:t>
      </w:r>
    </w:p>
    <w:p w14:paraId="0FD3B92D" w14:textId="77777777" w:rsidR="0011630B" w:rsidRDefault="00000000">
      <w:r>
        <w:rPr>
          <w:b/>
        </w:rPr>
        <w:t xml:space="preserve">Endpoint: </w:t>
      </w:r>
      <w:r>
        <w:t>POST https://gateway.e.id/api/v1/verifier/request-verification</w:t>
      </w:r>
      <w:r>
        <w:br/>
      </w:r>
      <w:r>
        <w:rPr>
          <w:b/>
        </w:rPr>
        <w:t xml:space="preserve">Headers: </w:t>
      </w:r>
      <w:r>
        <w:t>Authorization: Bearer &lt;access_token&gt;</w:t>
      </w:r>
      <w:r>
        <w:br/>
      </w:r>
      <w:r>
        <w:rPr>
          <w:i/>
        </w:rPr>
        <w:t>Payload Request:</w:t>
      </w:r>
      <w:r>
        <w:rPr>
          <w:i/>
        </w:rPr>
        <w:br/>
      </w:r>
      <w:r>
        <w:rPr>
          <w:rFonts w:ascii="Consolas" w:hAnsi="Consolas"/>
        </w:rPr>
        <w:t>{</w:t>
      </w:r>
      <w:r>
        <w:rPr>
          <w:rFonts w:ascii="Consolas" w:hAnsi="Consolas"/>
        </w:rPr>
        <w:br/>
        <w:t xml:space="preserve">  "schema_id": "schema-identity-kyc-vida",</w:t>
      </w:r>
      <w:r>
        <w:rPr>
          <w:rFonts w:ascii="Consolas" w:hAnsi="Consolas"/>
        </w:rPr>
        <w:br/>
        <w:t xml:space="preserve">  "callback_url": "https://parakarsa.id/api/v1/callback/e-id",</w:t>
      </w:r>
      <w:r>
        <w:rPr>
          <w:rFonts w:ascii="Consolas" w:hAnsi="Consolas"/>
        </w:rPr>
        <w:br/>
        <w:t xml:space="preserve">  "required_claims": ["name", "nik", "phone_number", "whatsapp_status"]</w:t>
      </w:r>
      <w:r>
        <w:rPr>
          <w:rFonts w:ascii="Consolas" w:hAnsi="Consolas"/>
        </w:rPr>
        <w:br/>
        <w:t>}</w:t>
      </w:r>
    </w:p>
    <w:p w14:paraId="4873A2ED" w14:textId="77777777" w:rsidR="0011630B" w:rsidRDefault="00000000">
      <w:pPr>
        <w:keepNext/>
        <w:spacing w:before="160" w:after="40"/>
      </w:pPr>
      <w:r>
        <w:rPr>
          <w:b/>
          <w:color w:val="41719C"/>
        </w:rPr>
        <w:lastRenderedPageBreak/>
        <w:t>3.2.3 Callback Webhook Handler (Dihosting di IDCH VPS)</w:t>
      </w:r>
    </w:p>
    <w:p w14:paraId="173E450D" w14:textId="77777777" w:rsidR="0011630B" w:rsidRDefault="00000000">
      <w:r>
        <w:rPr>
          <w:b/>
        </w:rPr>
        <w:t xml:space="preserve">Endpoint: </w:t>
      </w:r>
      <w:r>
        <w:t>POST https://parakarsa.id/api/v1/callback/e-id</w:t>
      </w:r>
      <w:r>
        <w:br/>
      </w:r>
      <w:r>
        <w:rPr>
          <w:i/>
        </w:rPr>
        <w:t>Payload Response (dikirim oleh e.id Gateway):</w:t>
      </w:r>
      <w:r>
        <w:rPr>
          <w:i/>
        </w:rPr>
        <w:br/>
      </w:r>
      <w:r>
        <w:rPr>
          <w:rFonts w:ascii="Consolas" w:hAnsi="Consolas"/>
        </w:rPr>
        <w:t>{</w:t>
      </w:r>
      <w:r>
        <w:rPr>
          <w:rFonts w:ascii="Consolas" w:hAnsi="Consolas"/>
        </w:rPr>
        <w:br/>
        <w:t xml:space="preserve">  "verification_id": "vibe-uuid-12345",</w:t>
      </w:r>
      <w:r>
        <w:rPr>
          <w:rFonts w:ascii="Consolas" w:hAnsi="Consolas"/>
        </w:rPr>
        <w:br/>
        <w:t xml:space="preserve">  "status": "approved",</w:t>
      </w:r>
      <w:r>
        <w:rPr>
          <w:rFonts w:ascii="Consolas" w:hAnsi="Consolas"/>
        </w:rPr>
        <w:br/>
        <w:t xml:space="preserve">  "claims": {</w:t>
      </w:r>
      <w:r>
        <w:rPr>
          <w:rFonts w:ascii="Consolas" w:hAnsi="Consolas"/>
        </w:rPr>
        <w:br/>
        <w:t xml:space="preserve">    "name": "Irfan Fakhri Muhammad",</w:t>
      </w:r>
      <w:r>
        <w:rPr>
          <w:rFonts w:ascii="Consolas" w:hAnsi="Consolas"/>
        </w:rPr>
        <w:br/>
        <w:t xml:space="preserve">    "nik": "3204XXXXXXXXXXXX",</w:t>
      </w:r>
      <w:r>
        <w:rPr>
          <w:rFonts w:ascii="Consolas" w:hAnsi="Consolas"/>
        </w:rPr>
        <w:br/>
        <w:t xml:space="preserve">    "phone_number": "6281234567890",</w:t>
      </w:r>
      <w:r>
        <w:rPr>
          <w:rFonts w:ascii="Consolas" w:hAnsi="Consolas"/>
        </w:rPr>
        <w:br/>
        <w:t xml:space="preserve">    "kyc_vendor": "Vida"</w:t>
      </w:r>
      <w:r>
        <w:rPr>
          <w:rFonts w:ascii="Consolas" w:hAnsi="Consolas"/>
        </w:rPr>
        <w:br/>
        <w:t xml:space="preserve">  },</w:t>
      </w:r>
      <w:r>
        <w:rPr>
          <w:rFonts w:ascii="Consolas" w:hAnsi="Consolas"/>
        </w:rPr>
        <w:br/>
        <w:t xml:space="preserve">  "signature_proof": {</w:t>
      </w:r>
      <w:r>
        <w:rPr>
          <w:rFonts w:ascii="Consolas" w:hAnsi="Consolas"/>
        </w:rPr>
        <w:br/>
        <w:t xml:space="preserve">    "did_key": "did:idchain:0x987654321",</w:t>
      </w:r>
      <w:r>
        <w:rPr>
          <w:rFonts w:ascii="Consolas" w:hAnsi="Consolas"/>
        </w:rPr>
        <w:br/>
        <w:t xml:space="preserve">    "on_chain_tx": "0xabcde12345..."</w:t>
      </w:r>
      <w:r>
        <w:rPr>
          <w:rFonts w:ascii="Consolas" w:hAnsi="Consolas"/>
        </w:rPr>
        <w:br/>
        <w:t xml:space="preserve">  }</w:t>
      </w:r>
      <w:r>
        <w:rPr>
          <w:rFonts w:ascii="Consolas" w:hAnsi="Consolas"/>
        </w:rPr>
        <w:br/>
        <w:t>}</w:t>
      </w:r>
    </w:p>
    <w:p w14:paraId="4AEBCD3A" w14:textId="77777777" w:rsidR="0011630B" w:rsidRDefault="00000000">
      <w:pPr>
        <w:keepNext/>
        <w:spacing w:before="240" w:after="80"/>
      </w:pPr>
      <w:r>
        <w:rPr>
          <w:b/>
          <w:color w:val="2E75B6"/>
          <w:sz w:val="26"/>
        </w:rPr>
        <w:t>3.3 QA and Test Plan</w:t>
      </w:r>
    </w:p>
    <w:p w14:paraId="532D0B2D" w14:textId="77777777" w:rsidR="0011630B" w:rsidRDefault="00000000">
      <w:pPr>
        <w:pStyle w:val="ListBullet"/>
        <w:spacing w:after="60"/>
      </w:pPr>
      <w:r>
        <w:t>Pengujian Unit: Menguji parser payload JSON webhook e.id dan generator PDF DNA Portofolio agar data NIK yang di-masking tampil rapi.</w:t>
      </w:r>
    </w:p>
    <w:p w14:paraId="0212A6C7" w14:textId="77777777" w:rsidR="0011630B" w:rsidRDefault="00000000">
      <w:pPr>
        <w:pStyle w:val="ListBullet"/>
        <w:spacing w:after="60"/>
      </w:pPr>
      <w:r>
        <w:t>Pengujian Integrasi: Menguji alur penuh callback dari dompet digital e.id ke server NestJS di VPS IDCloudHost, serta penanganan CORS.</w:t>
      </w:r>
    </w:p>
    <w:p w14:paraId="2094C336" w14:textId="77777777" w:rsidR="0011630B" w:rsidRDefault="00000000">
      <w:pPr>
        <w:pStyle w:val="ListBullet"/>
        <w:spacing w:after="60"/>
      </w:pPr>
      <w:r>
        <w:t>Pengujian End-to-End (Demo Day): Skenario demo live di mana pengguna memindai QR Code di layar presentasi menggunakan ponsel, dan profil akun wirausaha langsung terisi secara real-time via WebSocket.</w:t>
      </w:r>
    </w:p>
    <w:p w14:paraId="0611BAD3" w14:textId="77777777" w:rsidR="0011630B" w:rsidRDefault="00000000">
      <w:pPr>
        <w:keepNext/>
        <w:spacing w:before="240" w:after="80"/>
      </w:pPr>
      <w:r>
        <w:rPr>
          <w:b/>
          <w:color w:val="2E75B6"/>
          <w:sz w:val="26"/>
        </w:rPr>
        <w:t>3.4 User Acceptance Test (UAT) Table</w:t>
      </w:r>
    </w:p>
    <w:tbl>
      <w:tblPr>
        <w:tblW w:w="0" w:type="auto"/>
        <w:jc w:val="center"/>
        <w:tblLayout w:type="fixed"/>
        <w:tblLook w:val="04A0" w:firstRow="1" w:lastRow="0" w:firstColumn="1" w:lastColumn="0" w:noHBand="0" w:noVBand="1"/>
      </w:tblPr>
      <w:tblGrid>
        <w:gridCol w:w="1872"/>
        <w:gridCol w:w="1872"/>
        <w:gridCol w:w="1872"/>
        <w:gridCol w:w="2592"/>
        <w:gridCol w:w="3024"/>
      </w:tblGrid>
      <w:tr w:rsidR="0011630B" w14:paraId="6FB7ABFB" w14:textId="77777777">
        <w:trPr>
          <w:jc w:val="center"/>
        </w:trPr>
        <w:tc>
          <w:tcPr>
            <w:tcW w:w="1872" w:type="dxa"/>
            <w:shd w:val="clear" w:color="auto" w:fill="1F4E78"/>
          </w:tcPr>
          <w:p w14:paraId="7138F0B7" w14:textId="77777777" w:rsidR="0011630B" w:rsidRDefault="00000000">
            <w:r>
              <w:rPr>
                <w:b/>
                <w:color w:val="FFFFFF"/>
              </w:rPr>
              <w:t>Test ID</w:t>
            </w:r>
          </w:p>
        </w:tc>
        <w:tc>
          <w:tcPr>
            <w:tcW w:w="1872" w:type="dxa"/>
            <w:shd w:val="clear" w:color="auto" w:fill="1F4E78"/>
          </w:tcPr>
          <w:p w14:paraId="307781EF" w14:textId="77777777" w:rsidR="0011630B" w:rsidRDefault="00000000">
            <w:r>
              <w:rPr>
                <w:b/>
                <w:color w:val="FFFFFF"/>
              </w:rPr>
              <w:t>User Story</w:t>
            </w:r>
          </w:p>
        </w:tc>
        <w:tc>
          <w:tcPr>
            <w:tcW w:w="1872" w:type="dxa"/>
            <w:shd w:val="clear" w:color="auto" w:fill="1F4E78"/>
          </w:tcPr>
          <w:p w14:paraId="73C08590" w14:textId="77777777" w:rsidR="0011630B" w:rsidRDefault="00000000">
            <w:r>
              <w:rPr>
                <w:b/>
                <w:color w:val="FFFFFF"/>
              </w:rPr>
              <w:t>Test Case</w:t>
            </w:r>
          </w:p>
        </w:tc>
        <w:tc>
          <w:tcPr>
            <w:tcW w:w="1872" w:type="dxa"/>
            <w:shd w:val="clear" w:color="auto" w:fill="1F4E78"/>
          </w:tcPr>
          <w:p w14:paraId="3BD0DA0D" w14:textId="77777777" w:rsidR="0011630B" w:rsidRDefault="00000000">
            <w:r>
              <w:rPr>
                <w:b/>
                <w:color w:val="FFFFFF"/>
              </w:rPr>
              <w:t>Langkah Pengujian</w:t>
            </w:r>
          </w:p>
        </w:tc>
        <w:tc>
          <w:tcPr>
            <w:tcW w:w="1872" w:type="dxa"/>
            <w:shd w:val="clear" w:color="auto" w:fill="1F4E78"/>
          </w:tcPr>
          <w:p w14:paraId="5649FE90" w14:textId="77777777" w:rsidR="0011630B" w:rsidRDefault="00000000">
            <w:r>
              <w:rPr>
                <w:b/>
                <w:color w:val="FFFFFF"/>
              </w:rPr>
              <w:t>Hasil yang Diharapkan</w:t>
            </w:r>
          </w:p>
        </w:tc>
      </w:tr>
      <w:tr w:rsidR="0011630B" w14:paraId="257DA6CB" w14:textId="77777777">
        <w:trPr>
          <w:jc w:val="center"/>
        </w:trPr>
        <w:tc>
          <w:tcPr>
            <w:tcW w:w="1440" w:type="dxa"/>
            <w:shd w:val="clear" w:color="auto" w:fill="FFFFFF"/>
          </w:tcPr>
          <w:p w14:paraId="744DBBEF" w14:textId="77777777" w:rsidR="0011630B" w:rsidRDefault="00000000">
            <w:r>
              <w:t>TC-EID-01</w:t>
            </w:r>
          </w:p>
        </w:tc>
        <w:tc>
          <w:tcPr>
            <w:tcW w:w="1872" w:type="dxa"/>
            <w:shd w:val="clear" w:color="auto" w:fill="FFFFFF"/>
          </w:tcPr>
          <w:p w14:paraId="652FB47C" w14:textId="77777777" w:rsidR="0011630B" w:rsidRDefault="00000000">
            <w:r>
              <w:t>Registrasi Instan</w:t>
            </w:r>
          </w:p>
        </w:tc>
        <w:tc>
          <w:tcPr>
            <w:tcW w:w="1872" w:type="dxa"/>
            <w:shd w:val="clear" w:color="auto" w:fill="FFFFFF"/>
          </w:tcPr>
          <w:p w14:paraId="722BF234" w14:textId="77777777" w:rsidR="0011630B" w:rsidRDefault="00000000">
            <w:r>
              <w:t>Registrasi Akun via e.id SSO</w:t>
            </w:r>
          </w:p>
        </w:tc>
        <w:tc>
          <w:tcPr>
            <w:tcW w:w="2592" w:type="dxa"/>
            <w:shd w:val="clear" w:color="auto" w:fill="FFFFFF"/>
          </w:tcPr>
          <w:p w14:paraId="1AF7AA15" w14:textId="77777777" w:rsidR="0011630B" w:rsidRDefault="00000000">
            <w:r>
              <w:t>1. Buka parakarsa.id</w:t>
            </w:r>
            <w:r>
              <w:br/>
              <w:t>2. Klik "Masuk dengan e.id"</w:t>
            </w:r>
            <w:r>
              <w:br/>
              <w:t>3. Scan QR Code dengan Dompet e.id</w:t>
            </w:r>
          </w:p>
        </w:tc>
        <w:tc>
          <w:tcPr>
            <w:tcW w:w="3024" w:type="dxa"/>
            <w:shd w:val="clear" w:color="auto" w:fill="FFFFFF"/>
          </w:tcPr>
          <w:p w14:paraId="2A449E67" w14:textId="77777777" w:rsidR="0011630B" w:rsidRDefault="00000000">
            <w:r>
              <w:t>Sistem memverifikasi signature, menarik data identitas terverifikasi Vida, dan membuat akun otomatis.</w:t>
            </w:r>
          </w:p>
        </w:tc>
      </w:tr>
      <w:tr w:rsidR="0011630B" w14:paraId="32E65E21" w14:textId="77777777">
        <w:trPr>
          <w:jc w:val="center"/>
        </w:trPr>
        <w:tc>
          <w:tcPr>
            <w:tcW w:w="1440" w:type="dxa"/>
            <w:shd w:val="clear" w:color="auto" w:fill="F2F4F7"/>
          </w:tcPr>
          <w:p w14:paraId="60747743" w14:textId="77777777" w:rsidR="0011630B" w:rsidRDefault="00000000">
            <w:r>
              <w:t>TC-EID-02</w:t>
            </w:r>
          </w:p>
        </w:tc>
        <w:tc>
          <w:tcPr>
            <w:tcW w:w="1872" w:type="dxa"/>
            <w:shd w:val="clear" w:color="auto" w:fill="F2F4F7"/>
          </w:tcPr>
          <w:p w14:paraId="6F10240C" w14:textId="77777777" w:rsidR="0011630B" w:rsidRDefault="00000000">
            <w:r>
              <w:t>Data Sovereignty</w:t>
            </w:r>
          </w:p>
        </w:tc>
        <w:tc>
          <w:tcPr>
            <w:tcW w:w="1872" w:type="dxa"/>
            <w:shd w:val="clear" w:color="auto" w:fill="F2F4F7"/>
          </w:tcPr>
          <w:p w14:paraId="5943D0FA" w14:textId="77777777" w:rsidR="0011630B" w:rsidRDefault="00000000">
            <w:r>
              <w:t>Manajemen Consent DART</w:t>
            </w:r>
          </w:p>
        </w:tc>
        <w:tc>
          <w:tcPr>
            <w:tcW w:w="2592" w:type="dxa"/>
            <w:shd w:val="clear" w:color="auto" w:fill="F2F4F7"/>
          </w:tcPr>
          <w:p w14:paraId="19B4E0F6" w14:textId="77777777" w:rsidR="0011630B" w:rsidRDefault="00000000">
            <w:r>
              <w:t>1. Masuk ke Settings -&gt; Privasi Data</w:t>
            </w:r>
            <w:r>
              <w:br/>
              <w:t>2. Nonaktifkan toggle "Akses Pihak Ketiga"</w:t>
            </w:r>
            <w:r>
              <w:br/>
              <w:t>3. Periksa audit log</w:t>
            </w:r>
          </w:p>
        </w:tc>
        <w:tc>
          <w:tcPr>
            <w:tcW w:w="3024" w:type="dxa"/>
            <w:shd w:val="clear" w:color="auto" w:fill="F2F4F7"/>
          </w:tcPr>
          <w:p w14:paraId="4B27048C" w14:textId="77777777" w:rsidR="0011630B" w:rsidRDefault="00000000">
            <w:r>
              <w:t>Dashboard memotong akses token eksternal secara instan dan mencatat pencabutan tersebut secara aman.</w:t>
            </w:r>
          </w:p>
        </w:tc>
      </w:tr>
      <w:tr w:rsidR="0011630B" w14:paraId="298F3DE7" w14:textId="77777777">
        <w:trPr>
          <w:jc w:val="center"/>
        </w:trPr>
        <w:tc>
          <w:tcPr>
            <w:tcW w:w="1440" w:type="dxa"/>
            <w:shd w:val="clear" w:color="auto" w:fill="FFFFFF"/>
          </w:tcPr>
          <w:p w14:paraId="4AB5E7B6" w14:textId="77777777" w:rsidR="0011630B" w:rsidRDefault="00000000">
            <w:r>
              <w:t>TC-EID-03</w:t>
            </w:r>
          </w:p>
        </w:tc>
        <w:tc>
          <w:tcPr>
            <w:tcW w:w="1872" w:type="dxa"/>
            <w:shd w:val="clear" w:color="auto" w:fill="FFFFFF"/>
          </w:tcPr>
          <w:p w14:paraId="3F871526" w14:textId="77777777" w:rsidR="0011630B" w:rsidRDefault="00000000">
            <w:r>
              <w:t xml:space="preserve">Orisinalitas </w:t>
            </w:r>
            <w:r>
              <w:lastRenderedPageBreak/>
              <w:t>Proyek</w:t>
            </w:r>
          </w:p>
        </w:tc>
        <w:tc>
          <w:tcPr>
            <w:tcW w:w="1872" w:type="dxa"/>
            <w:shd w:val="clear" w:color="auto" w:fill="FFFFFF"/>
          </w:tcPr>
          <w:p w14:paraId="3C431917" w14:textId="77777777" w:rsidR="0011630B" w:rsidRDefault="00000000">
            <w:r>
              <w:lastRenderedPageBreak/>
              <w:t>Verifikasi On-</w:t>
            </w:r>
            <w:r>
              <w:lastRenderedPageBreak/>
              <w:t>Chain e.id</w:t>
            </w:r>
          </w:p>
        </w:tc>
        <w:tc>
          <w:tcPr>
            <w:tcW w:w="2592" w:type="dxa"/>
            <w:shd w:val="clear" w:color="auto" w:fill="FFFFFF"/>
          </w:tcPr>
          <w:p w14:paraId="7526495D" w14:textId="77777777" w:rsidR="0011630B" w:rsidRDefault="00000000">
            <w:r>
              <w:lastRenderedPageBreak/>
              <w:t xml:space="preserve">1. Klik tautan "Verifikasi di </w:t>
            </w:r>
            <w:r>
              <w:lastRenderedPageBreak/>
              <w:t>Blockchain" pada profil.</w:t>
            </w:r>
            <w:r>
              <w:br/>
              <w:t>2. Alihkan ke IDChain explorer.</w:t>
            </w:r>
          </w:p>
        </w:tc>
        <w:tc>
          <w:tcPr>
            <w:tcW w:w="3024" w:type="dxa"/>
            <w:shd w:val="clear" w:color="auto" w:fill="FFFFFF"/>
          </w:tcPr>
          <w:p w14:paraId="58D975F6" w14:textId="77777777" w:rsidR="0011630B" w:rsidRDefault="00000000">
            <w:r>
              <w:lastRenderedPageBreak/>
              <w:t xml:space="preserve">Menampilkan bukti transaksi </w:t>
            </w:r>
            <w:r>
              <w:lastRenderedPageBreak/>
              <w:t>verifikasi tanda tangan digital yang sah secara kriptografis.</w:t>
            </w:r>
          </w:p>
        </w:tc>
      </w:tr>
    </w:tbl>
    <w:p w14:paraId="77469118" w14:textId="77777777" w:rsidR="0011630B" w:rsidRDefault="0011630B">
      <w:pPr>
        <w:spacing w:after="240"/>
      </w:pPr>
    </w:p>
    <w:p w14:paraId="69393F2D" w14:textId="77777777" w:rsidR="0011630B" w:rsidRDefault="00000000">
      <w:pPr>
        <w:keepNext/>
        <w:spacing w:before="360"/>
      </w:pPr>
      <w:r>
        <w:rPr>
          <w:b/>
          <w:color w:val="1F4E78"/>
          <w:sz w:val="32"/>
        </w:rPr>
        <w:t>4. Impact</w:t>
      </w:r>
    </w:p>
    <w:p w14:paraId="54398C1F" w14:textId="77777777" w:rsidR="0011630B" w:rsidRDefault="00000000">
      <w:pPr>
        <w:keepNext/>
        <w:spacing w:before="240" w:after="80"/>
      </w:pPr>
      <w:r>
        <w:rPr>
          <w:b/>
          <w:color w:val="2E75B6"/>
          <w:sz w:val="26"/>
        </w:rPr>
        <w:t>4.1 Perilaku Pengguna</w:t>
      </w:r>
    </w:p>
    <w:p w14:paraId="3EC154E2" w14:textId="77777777" w:rsidR="0011630B" w:rsidRDefault="00000000">
      <w:r>
        <w:t>Pengguna (pelaku UMKM) memperoleh pengalaman onboarding yang ultra-fast dan aman tanpa dipusingkan oleh pengisian formulir manual. Dengan adanya visualisasi DNA yang bersumber dari data yang terverifikasi, wirausaha merasa bangga dan lebih bersemangat meningkatkan skor kinerja kewirausahaan mereka.</w:t>
      </w:r>
    </w:p>
    <w:p w14:paraId="19E230DB" w14:textId="77777777" w:rsidR="0011630B" w:rsidRDefault="00000000">
      <w:pPr>
        <w:keepNext/>
        <w:spacing w:before="240" w:after="80"/>
      </w:pPr>
      <w:r>
        <w:rPr>
          <w:b/>
          <w:color w:val="2E75B6"/>
          <w:sz w:val="26"/>
        </w:rPr>
        <w:t>4.2 Beban Sistem</w:t>
      </w:r>
    </w:p>
    <w:p w14:paraId="1578F15E" w14:textId="77777777" w:rsidR="0011630B" w:rsidRDefault="00000000">
      <w:r>
        <w:t>Mekanisme polling dan webhook dari e.id Gateway memerlukan penyeimbangan beban (load balancing) yang solid di NestJS backend agar saat demo day berlangsung dengan ratusan permintaan paralel, server VPS IDCloudHost tidak mengalami downtime.</w:t>
      </w:r>
    </w:p>
    <w:p w14:paraId="5BD05247" w14:textId="77777777" w:rsidR="0011630B" w:rsidRDefault="00000000">
      <w:pPr>
        <w:keepNext/>
        <w:spacing w:before="240" w:after="80"/>
      </w:pPr>
      <w:r>
        <w:rPr>
          <w:b/>
          <w:color w:val="2E75B6"/>
          <w:sz w:val="26"/>
        </w:rPr>
        <w:t>4.3 Potensi Risiko dan Mitigasi</w:t>
      </w:r>
    </w:p>
    <w:p w14:paraId="61F1514C" w14:textId="77777777" w:rsidR="0011630B" w:rsidRDefault="00000000">
      <w:pPr>
        <w:pStyle w:val="ListBullet"/>
        <w:spacing w:after="60"/>
      </w:pPr>
      <w:r>
        <w:t>Risiko API Down saat Demo Day: Mengimplementasikan Fallback Mode menggunakan caching data JSON statis (mock data) berlabel "Simulation Mode / Sandbox" jika koneksi ke gateway utama mengalami latensi tinggi di lokasi SMESCO.</w:t>
      </w:r>
    </w:p>
    <w:p w14:paraId="01C8B2D8" w14:textId="77777777" w:rsidR="0011630B" w:rsidRDefault="00000000">
      <w:pPr>
        <w:pStyle w:val="ListBullet"/>
        <w:spacing w:after="60"/>
      </w:pPr>
      <w:r>
        <w:t>Risiko Kegagalan Deployment SSL di VPS IDCloudHost: Menyelesaikan instalasi SSL Let's Encrypt di VPS IDCloudHost sejak jam-jam pertama pelaksanaan lomba (Day 1) untuk mengamankan callback HTTPS wajib dari e.id.</w:t>
      </w:r>
    </w:p>
    <w:p w14:paraId="0B81C0F8" w14:textId="77777777" w:rsidR="0011630B" w:rsidRDefault="00000000">
      <w:pPr>
        <w:pStyle w:val="ListBullet"/>
        <w:spacing w:after="60"/>
      </w:pPr>
      <w:r>
        <w:t>Risiko Churn Rate Demo Juri (Waktu Pitching Terbatas): Menyediakan video demo singkat berdurasi 1 menit yang memperlihatkan alur kerja integrasi fungsional penuh sebagai cadangan jika jaringan internet gedung SMESCO mengalami gangguan.</w:t>
      </w:r>
    </w:p>
    <w:p w14:paraId="0BD49BED" w14:textId="77777777" w:rsidR="0011630B" w:rsidRDefault="00000000">
      <w:pPr>
        <w:keepNext/>
        <w:spacing w:before="360"/>
      </w:pPr>
      <w:r>
        <w:rPr>
          <w:b/>
          <w:color w:val="1F4E78"/>
          <w:sz w:val="32"/>
        </w:rPr>
        <w:t>5. Notes &amp; Future Vision</w:t>
      </w:r>
    </w:p>
    <w:p w14:paraId="766E958C" w14:textId="77777777" w:rsidR="0011630B" w:rsidRDefault="00000000">
      <w:pPr>
        <w:keepNext/>
        <w:spacing w:before="240" w:after="80"/>
      </w:pPr>
      <w:r>
        <w:rPr>
          <w:b/>
          <w:color w:val="2E75B6"/>
          <w:sz w:val="26"/>
        </w:rPr>
        <w:t>5.1 Jembatan Ekosistem Data Nasional (E-Government)</w:t>
      </w:r>
    </w:p>
    <w:p w14:paraId="0B6C113B" w14:textId="77777777" w:rsidR="0011630B" w:rsidRDefault="00000000">
      <w:r>
        <w:t>Sebagai kontribusi strategis Parakarsa dalam memperkuat utilitas platform e.id, kami mengusulkan rancangan Visi Integrasi Data Masa Depan (Future State Map) di hadapan juri dan pengusul:</w:t>
      </w:r>
    </w:p>
    <w:p w14:paraId="4BDDAA46" w14:textId="77777777" w:rsidR="0011630B" w:rsidRDefault="00000000">
      <w:pPr>
        <w:pStyle w:val="ListBullet"/>
        <w:spacing w:after="60"/>
      </w:pPr>
      <w:r>
        <w:t>Penerbitan Kredensial NIB (Nomor Induk Berusaha): Di masa depan, kami mendorong e.id bekerja sama dengan Kementerian Investasi/BKPM untuk menerbitkan Kredensial NIB Digital. Saat mendaftar di EntreID, pengguna tidak perlu mengetik nomor NIB secara manual; cukup verifikasi dari dompet e.id untuk membuktikan status legalitas usaha mereka dalam satu detik.</w:t>
      </w:r>
    </w:p>
    <w:p w14:paraId="11DA0EDB" w14:textId="77777777" w:rsidR="0011630B" w:rsidRDefault="00000000">
      <w:pPr>
        <w:pStyle w:val="ListBullet"/>
        <w:spacing w:after="60"/>
      </w:pPr>
      <w:r>
        <w:lastRenderedPageBreak/>
        <w:t>Penerbitan Kredensial AHU (Administrasi Hukum Umum): Bagi UMKM berbentuk badan hukum (CV/PT), kredensial data pengesahan Kemenkumham (AHU) dapat ditarik langsung melalui e.id untuk validasi kepemilikan saham dan direksi yang sah.</w:t>
      </w:r>
    </w:p>
    <w:p w14:paraId="7578AFB6" w14:textId="77777777" w:rsidR="0011630B" w:rsidRDefault="00000000">
      <w:pPr>
        <w:pStyle w:val="ListBullet"/>
        <w:spacing w:after="60"/>
      </w:pPr>
      <w:r>
        <w:t>Dampak bagi Ekosistem e.id: e.id tidak hanya menjadi alat verifikasi identitas personal, melainkan berevolusi menjadi Infrastruktur Saraf Identitas Bisnis Nasional (National Business Identity Ledger). Hal ini akan mendorong ribuan institusi keuangan dan korporasi mengadopsi e.id sebagai pintu gerbang kepatuhan (compliance gate) mereka.</w:t>
      </w:r>
    </w:p>
    <w:p w14:paraId="31F9D640" w14:textId="77777777" w:rsidR="0011630B" w:rsidRDefault="00000000">
      <w:pPr>
        <w:keepNext/>
        <w:spacing w:before="240" w:after="80"/>
      </w:pPr>
      <w:r>
        <w:rPr>
          <w:b/>
          <w:color w:val="2E75B6"/>
          <w:sz w:val="26"/>
        </w:rPr>
        <w:t>5.2 Dependensi Utama</w:t>
      </w:r>
    </w:p>
    <w:p w14:paraId="589D15E9" w14:textId="77777777" w:rsidR="0011630B" w:rsidRDefault="00000000">
      <w:pPr>
        <w:pStyle w:val="ListBullet"/>
        <w:spacing w:after="60"/>
      </w:pPr>
      <w:r>
        <w:t>e.id Gateway &amp; IDChain API (Kredensial Level 1, KYC Vida, Registry Meeting).</w:t>
      </w:r>
    </w:p>
    <w:p w14:paraId="1D5E827C" w14:textId="77777777" w:rsidR="0011630B" w:rsidRDefault="00000000">
      <w:pPr>
        <w:pStyle w:val="ListBullet"/>
        <w:spacing w:after="60"/>
      </w:pPr>
      <w:r>
        <w:t>Let's Encrypt SSL &amp; IDCloudHost VPS infrastructure.</w:t>
      </w:r>
    </w:p>
    <w:p w14:paraId="4DC085AB" w14:textId="3C2FD8EC" w:rsidR="004D28F7" w:rsidRDefault="00000000">
      <w:pPr>
        <w:pStyle w:val="ListBullet"/>
        <w:spacing w:after="60"/>
      </w:pPr>
      <w:r>
        <w:t>PDF Generator library &amp; WebSocket server untuk sinkronisasi antarmuka real-time.</w:t>
      </w:r>
    </w:p>
    <w:p w14:paraId="12A1B1D3" w14:textId="77777777" w:rsidR="004D28F7" w:rsidRDefault="004D28F7">
      <w:pPr>
        <w:spacing w:after="200"/>
      </w:pPr>
      <w:r>
        <w:br w:type="page"/>
      </w:r>
    </w:p>
    <w:p w14:paraId="44D01102"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lastRenderedPageBreak/>
        <w:t>Arsitektur antarmuka (</w:t>
      </w:r>
      <w:r w:rsidRPr="004D28F7">
        <w:rPr>
          <w:rFonts w:ascii="Times New Roman" w:eastAsia="Times New Roman" w:hAnsi="Times New Roman" w:cs="Times New Roman"/>
          <w:b/>
          <w:bCs/>
          <w:color w:val="auto"/>
          <w:sz w:val="24"/>
          <w:szCs w:val="24"/>
          <w:lang w:val="en-SG" w:eastAsia="en-GB"/>
        </w:rPr>
        <w:t>UI/UX</w:t>
      </w:r>
      <w:r w:rsidRPr="004D28F7">
        <w:rPr>
          <w:rFonts w:ascii="Times New Roman" w:eastAsia="Times New Roman" w:hAnsi="Times New Roman" w:cs="Times New Roman"/>
          <w:color w:val="auto"/>
          <w:sz w:val="24"/>
          <w:szCs w:val="24"/>
          <w:lang w:val="en-SG" w:eastAsia="en-GB"/>
        </w:rPr>
        <w:t xml:space="preserve">) berbasis </w:t>
      </w:r>
      <w:r w:rsidRPr="004D28F7">
        <w:rPr>
          <w:rFonts w:ascii="Times New Roman" w:eastAsia="Times New Roman" w:hAnsi="Times New Roman" w:cs="Times New Roman"/>
          <w:b/>
          <w:bCs/>
          <w:color w:val="auto"/>
          <w:sz w:val="24"/>
          <w:szCs w:val="24"/>
          <w:lang w:val="en-SG" w:eastAsia="en-GB"/>
        </w:rPr>
        <w:t>Behance.net</w:t>
      </w:r>
      <w:r w:rsidRPr="004D28F7">
        <w:rPr>
          <w:rFonts w:ascii="Times New Roman" w:eastAsia="Times New Roman" w:hAnsi="Times New Roman" w:cs="Times New Roman"/>
          <w:color w:val="auto"/>
          <w:sz w:val="24"/>
          <w:szCs w:val="24"/>
          <w:lang w:val="en-SG" w:eastAsia="en-GB"/>
        </w:rPr>
        <w:t xml:space="preserve">1 yang dikombinasikan dengan kedalaman informasi bisnis ala </w:t>
      </w:r>
      <w:r w:rsidRPr="004D28F7">
        <w:rPr>
          <w:rFonts w:ascii="Times New Roman" w:eastAsia="Times New Roman" w:hAnsi="Times New Roman" w:cs="Times New Roman"/>
          <w:b/>
          <w:bCs/>
          <w:color w:val="auto"/>
          <w:sz w:val="24"/>
          <w:szCs w:val="24"/>
          <w:lang w:val="en-SG" w:eastAsia="en-GB"/>
        </w:rPr>
        <w:t>LinkedIn Company Page</w:t>
      </w:r>
      <w:r w:rsidRPr="004D28F7">
        <w:rPr>
          <w:rFonts w:ascii="Times New Roman" w:eastAsia="Times New Roman" w:hAnsi="Times New Roman" w:cs="Times New Roman"/>
          <w:color w:val="auto"/>
          <w:sz w:val="24"/>
          <w:szCs w:val="24"/>
          <w:lang w:val="en-SG" w:eastAsia="en-GB"/>
        </w:rPr>
        <w:t xml:space="preserve">2 adalah keputusan desain yang sangat brilian. Pendekatan ini tidak hanya membuat aplikasi </w:t>
      </w:r>
      <w:r w:rsidRPr="004D28F7">
        <w:rPr>
          <w:rFonts w:ascii="Times New Roman" w:eastAsia="Times New Roman" w:hAnsi="Times New Roman" w:cs="Times New Roman"/>
          <w:b/>
          <w:bCs/>
          <w:color w:val="auto"/>
          <w:sz w:val="24"/>
          <w:szCs w:val="24"/>
          <w:lang w:val="en-SG" w:eastAsia="en-GB"/>
        </w:rPr>
        <w:t>Asta 4: EntreID</w:t>
      </w:r>
      <w:r w:rsidRPr="004D28F7">
        <w:rPr>
          <w:rFonts w:ascii="Times New Roman" w:eastAsia="Times New Roman" w:hAnsi="Times New Roman" w:cs="Times New Roman"/>
          <w:color w:val="auto"/>
          <w:sz w:val="24"/>
          <w:szCs w:val="24"/>
          <w:lang w:val="en-SG" w:eastAsia="en-GB"/>
        </w:rPr>
        <w:t xml:space="preserve"> tampak sangat modern secara estetika, tetapi juga secara intuitif memecahkan masalah kepercayaan (</w:t>
      </w:r>
      <w:r w:rsidRPr="004D28F7">
        <w:rPr>
          <w:rFonts w:ascii="Times New Roman" w:eastAsia="Times New Roman" w:hAnsi="Times New Roman" w:cs="Times New Roman"/>
          <w:i/>
          <w:iCs/>
          <w:color w:val="auto"/>
          <w:sz w:val="24"/>
          <w:szCs w:val="24"/>
          <w:lang w:val="en-SG" w:eastAsia="en-GB"/>
        </w:rPr>
        <w:t>Trust Foundation</w:t>
      </w:r>
      <w:r w:rsidRPr="004D28F7">
        <w:rPr>
          <w:rFonts w:ascii="Times New Roman" w:eastAsia="Times New Roman" w:hAnsi="Times New Roman" w:cs="Times New Roman"/>
          <w:color w:val="auto"/>
          <w:sz w:val="24"/>
          <w:szCs w:val="24"/>
          <w:lang w:val="en-SG" w:eastAsia="en-GB"/>
        </w:rPr>
        <w:t>) dalam kolaborasi B2B3.</w:t>
      </w:r>
    </w:p>
    <w:p w14:paraId="7D296326"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Dengan mengadopsi metafora Behance1, kita menggeser paradigma portofolio UMKM dari sekadar baris teks administratif yang membosankan menjadi </w:t>
      </w:r>
      <w:r w:rsidRPr="004D28F7">
        <w:rPr>
          <w:rFonts w:ascii="Times New Roman" w:eastAsia="Times New Roman" w:hAnsi="Times New Roman" w:cs="Times New Roman"/>
          <w:b/>
          <w:bCs/>
          <w:color w:val="auto"/>
          <w:sz w:val="24"/>
          <w:szCs w:val="24"/>
          <w:lang w:val="en-SG" w:eastAsia="en-GB"/>
        </w:rPr>
        <w:t>galeri visual proyek kreatif yang bernilai ekonomi tinggi</w:t>
      </w:r>
      <w:r w:rsidRPr="004D28F7">
        <w:rPr>
          <w:rFonts w:ascii="Times New Roman" w:eastAsia="Times New Roman" w:hAnsi="Times New Roman" w:cs="Times New Roman"/>
          <w:color w:val="auto"/>
          <w:sz w:val="24"/>
          <w:szCs w:val="24"/>
          <w:lang w:val="en-SG" w:eastAsia="en-GB"/>
        </w:rPr>
        <w:t>.</w:t>
      </w:r>
    </w:p>
    <w:p w14:paraId="37CD9873"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Berikut adalah rancangan </w:t>
      </w:r>
      <w:r w:rsidRPr="004D28F7">
        <w:rPr>
          <w:rFonts w:ascii="Times New Roman" w:eastAsia="Times New Roman" w:hAnsi="Times New Roman" w:cs="Times New Roman"/>
          <w:b/>
          <w:bCs/>
          <w:color w:val="auto"/>
          <w:sz w:val="24"/>
          <w:szCs w:val="24"/>
          <w:lang w:val="en-SG" w:eastAsia="en-GB"/>
        </w:rPr>
        <w:t>Product Requirement Document (PRD) Asta 4: EntreID</w:t>
      </w:r>
      <w:r w:rsidRPr="004D28F7">
        <w:rPr>
          <w:rFonts w:ascii="Times New Roman" w:eastAsia="Times New Roman" w:hAnsi="Times New Roman" w:cs="Times New Roman"/>
          <w:color w:val="auto"/>
          <w:sz w:val="24"/>
          <w:szCs w:val="24"/>
          <w:lang w:val="en-SG" w:eastAsia="en-GB"/>
        </w:rPr>
        <w:t xml:space="preserve"> yang telah diperbarui secara radikal untuk kebutuhan </w:t>
      </w:r>
      <w:r w:rsidRPr="004D28F7">
        <w:rPr>
          <w:rFonts w:ascii="Times New Roman" w:eastAsia="Times New Roman" w:hAnsi="Times New Roman" w:cs="Times New Roman"/>
          <w:b/>
          <w:bCs/>
          <w:color w:val="auto"/>
          <w:sz w:val="24"/>
          <w:szCs w:val="24"/>
          <w:lang w:val="en-SG" w:eastAsia="en-GB"/>
        </w:rPr>
        <w:t>.id Vibe Coding 2026</w:t>
      </w:r>
      <w:r w:rsidRPr="004D28F7">
        <w:rPr>
          <w:rFonts w:ascii="Times New Roman" w:eastAsia="Times New Roman" w:hAnsi="Times New Roman" w:cs="Times New Roman"/>
          <w:color w:val="auto"/>
          <w:sz w:val="24"/>
          <w:szCs w:val="24"/>
          <w:lang w:val="en-SG" w:eastAsia="en-GB"/>
        </w:rPr>
        <w:t>45:</w:t>
      </w:r>
    </w:p>
    <w:p w14:paraId="655E4021" w14:textId="77777777" w:rsidR="004D28F7" w:rsidRPr="004D28F7" w:rsidRDefault="00B269AC" w:rsidP="004D28F7">
      <w:pPr>
        <w:spacing w:after="0" w:line="240" w:lineRule="auto"/>
        <w:rPr>
          <w:rFonts w:ascii="Times New Roman" w:eastAsia="Times New Roman" w:hAnsi="Times New Roman" w:cs="Times New Roman"/>
          <w:color w:val="auto"/>
          <w:sz w:val="24"/>
          <w:szCs w:val="24"/>
          <w:lang w:val="en-SG" w:eastAsia="en-GB"/>
        </w:rPr>
      </w:pPr>
      <w:r w:rsidRPr="00B269AC">
        <w:rPr>
          <w:rFonts w:ascii="Times New Roman" w:eastAsia="Times New Roman" w:hAnsi="Times New Roman" w:cs="Times New Roman"/>
          <w:noProof/>
          <w:color w:val="auto"/>
          <w:sz w:val="24"/>
          <w:szCs w:val="24"/>
          <w:lang w:val="en-SG" w:eastAsia="en-GB"/>
        </w:rPr>
        <w:pict w14:anchorId="0C9E6779">
          <v:rect id="_x0000_i1029" alt="" style="width:451.3pt;height:.05pt;mso-width-percent:0;mso-height-percent:0;mso-width-percent:0;mso-height-percent:0" o:hralign="center" o:hrstd="t" o:hr="t" fillcolor="#a0a0a0" stroked="f"/>
        </w:pict>
      </w:r>
    </w:p>
    <w:p w14:paraId="6BCF0F59"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PRODUCT REQUIREMENT DOCUMENT (PRD) - UPDATE</w:t>
      </w:r>
    </w:p>
    <w:p w14:paraId="018CAF9D"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 xml:space="preserve">Asta 4: EntreID — Kredensial &amp; DNA Portofolio Digital Terverifikasi (Behance </w:t>
      </w:r>
      <w:r w:rsidRPr="004D28F7">
        <w:rPr>
          <w:rFonts w:ascii="Times New Roman" w:eastAsia="Times New Roman" w:hAnsi="Times New Roman" w:cs="Times New Roman"/>
          <w:color w:val="auto"/>
          <w:sz w:val="24"/>
          <w:szCs w:val="24"/>
          <w:lang w:val="en-SG" w:eastAsia="en-GB"/>
        </w:rPr>
        <w:t>$\times$</w:t>
      </w:r>
      <w:r w:rsidRPr="004D28F7">
        <w:rPr>
          <w:rFonts w:ascii="Times New Roman" w:eastAsia="Times New Roman" w:hAnsi="Times New Roman" w:cs="Times New Roman"/>
          <w:b/>
          <w:bCs/>
          <w:color w:val="auto"/>
          <w:sz w:val="24"/>
          <w:szCs w:val="24"/>
          <w:lang w:val="en-SG" w:eastAsia="en-GB"/>
        </w:rPr>
        <w:t xml:space="preserve"> LinkedIn Edition)</w:t>
      </w:r>
    </w:p>
    <w:p w14:paraId="0D39CB44"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Kode Produk:</w:t>
      </w:r>
      <w:r w:rsidRPr="004D28F7">
        <w:rPr>
          <w:rFonts w:ascii="Times New Roman" w:eastAsia="Times New Roman" w:hAnsi="Times New Roman" w:cs="Times New Roman"/>
          <w:color w:val="auto"/>
          <w:sz w:val="24"/>
          <w:szCs w:val="24"/>
          <w:lang w:val="en-SG" w:eastAsia="en-GB"/>
        </w:rPr>
        <w:t xml:space="preserve"> </w:t>
      </w:r>
      <w:r w:rsidRPr="004D28F7">
        <w:rPr>
          <w:rFonts w:ascii="Courier New" w:eastAsia="Times New Roman" w:hAnsi="Courier New" w:cs="Courier New"/>
          <w:color w:val="auto"/>
          <w:sz w:val="20"/>
          <w:szCs w:val="20"/>
          <w:lang w:val="en-SG" w:eastAsia="en-GB"/>
        </w:rPr>
        <w:t>OKESTA-ASTA4-EID</w:t>
      </w:r>
      <w:r w:rsidRPr="004D28F7">
        <w:rPr>
          <w:rFonts w:ascii="Times New Roman" w:eastAsia="Times New Roman" w:hAnsi="Times New Roman" w:cs="Times New Roman"/>
          <w:color w:val="auto"/>
          <w:sz w:val="24"/>
          <w:szCs w:val="24"/>
          <w:lang w:val="en-SG" w:eastAsia="en-GB"/>
        </w:rPr>
        <w:t xml:space="preserve"> </w:t>
      </w:r>
      <w:r w:rsidRPr="004D28F7">
        <w:rPr>
          <w:rFonts w:ascii="Times New Roman" w:eastAsia="Times New Roman" w:hAnsi="Times New Roman" w:cs="Times New Roman"/>
          <w:b/>
          <w:bCs/>
          <w:color w:val="auto"/>
          <w:sz w:val="24"/>
          <w:szCs w:val="24"/>
          <w:lang w:val="en-SG" w:eastAsia="en-GB"/>
        </w:rPr>
        <w:t>Versi:</w:t>
      </w:r>
      <w:r w:rsidRPr="004D28F7">
        <w:rPr>
          <w:rFonts w:ascii="Times New Roman" w:eastAsia="Times New Roman" w:hAnsi="Times New Roman" w:cs="Times New Roman"/>
          <w:color w:val="auto"/>
          <w:sz w:val="24"/>
          <w:szCs w:val="24"/>
          <w:lang w:val="en-SG" w:eastAsia="en-GB"/>
        </w:rPr>
        <w:t xml:space="preserve"> </w:t>
      </w:r>
      <w:r w:rsidRPr="004D28F7">
        <w:rPr>
          <w:rFonts w:ascii="Courier New" w:eastAsia="Times New Roman" w:hAnsi="Courier New" w:cs="Courier New"/>
          <w:color w:val="auto"/>
          <w:sz w:val="20"/>
          <w:szCs w:val="20"/>
          <w:lang w:val="en-SG" w:eastAsia="en-GB"/>
        </w:rPr>
        <w:t>1.1.0-VIBECODE</w:t>
      </w:r>
      <w:r w:rsidRPr="004D28F7">
        <w:rPr>
          <w:rFonts w:ascii="Times New Roman" w:eastAsia="Times New Roman" w:hAnsi="Times New Roman" w:cs="Times New Roman"/>
          <w:color w:val="auto"/>
          <w:sz w:val="24"/>
          <w:szCs w:val="24"/>
          <w:lang w:val="en-SG" w:eastAsia="en-GB"/>
        </w:rPr>
        <w:t xml:space="preserve"> </w:t>
      </w:r>
      <w:r w:rsidRPr="004D28F7">
        <w:rPr>
          <w:rFonts w:ascii="Times New Roman" w:eastAsia="Times New Roman" w:hAnsi="Times New Roman" w:cs="Times New Roman"/>
          <w:b/>
          <w:bCs/>
          <w:color w:val="auto"/>
          <w:sz w:val="24"/>
          <w:szCs w:val="24"/>
          <w:lang w:val="en-SG" w:eastAsia="en-GB"/>
        </w:rPr>
        <w:t>Deployment Infrastructure:</w:t>
      </w:r>
      <w:r w:rsidRPr="004D28F7">
        <w:rPr>
          <w:rFonts w:ascii="Times New Roman" w:eastAsia="Times New Roman" w:hAnsi="Times New Roman" w:cs="Times New Roman"/>
          <w:color w:val="auto"/>
          <w:sz w:val="24"/>
          <w:szCs w:val="24"/>
          <w:lang w:val="en-SG" w:eastAsia="en-GB"/>
        </w:rPr>
        <w:t xml:space="preserve"> </w:t>
      </w:r>
      <w:r w:rsidRPr="004D28F7">
        <w:rPr>
          <w:rFonts w:ascii="Courier New" w:eastAsia="Times New Roman" w:hAnsi="Courier New" w:cs="Courier New"/>
          <w:color w:val="auto"/>
          <w:sz w:val="20"/>
          <w:szCs w:val="20"/>
          <w:lang w:val="en-SG" w:eastAsia="en-GB"/>
        </w:rPr>
        <w:t>VPS IDCloudHost</w:t>
      </w:r>
      <w:r w:rsidRPr="004D28F7">
        <w:rPr>
          <w:rFonts w:ascii="Times New Roman" w:eastAsia="Times New Roman" w:hAnsi="Times New Roman" w:cs="Times New Roman"/>
          <w:color w:val="auto"/>
          <w:sz w:val="24"/>
          <w:szCs w:val="24"/>
          <w:lang w:val="en-SG" w:eastAsia="en-GB"/>
        </w:rPr>
        <w:t xml:space="preserve"> (Domain </w:t>
      </w:r>
      <w:r w:rsidRPr="004D28F7">
        <w:rPr>
          <w:rFonts w:ascii="Courier New" w:eastAsia="Times New Roman" w:hAnsi="Courier New" w:cs="Courier New"/>
          <w:color w:val="auto"/>
          <w:sz w:val="20"/>
          <w:szCs w:val="20"/>
          <w:lang w:val="en-SG" w:eastAsia="en-GB"/>
        </w:rPr>
        <w:t>.id</w:t>
      </w:r>
      <w:r w:rsidRPr="004D28F7">
        <w:rPr>
          <w:rFonts w:ascii="Times New Roman" w:eastAsia="Times New Roman" w:hAnsi="Times New Roman" w:cs="Times New Roman"/>
          <w:color w:val="auto"/>
          <w:sz w:val="24"/>
          <w:szCs w:val="24"/>
          <w:lang w:val="en-SG" w:eastAsia="en-GB"/>
        </w:rPr>
        <w:t xml:space="preserve"> Live)67 </w:t>
      </w:r>
      <w:r w:rsidRPr="004D28F7">
        <w:rPr>
          <w:rFonts w:ascii="Times New Roman" w:eastAsia="Times New Roman" w:hAnsi="Times New Roman" w:cs="Times New Roman"/>
          <w:b/>
          <w:bCs/>
          <w:color w:val="auto"/>
          <w:sz w:val="24"/>
          <w:szCs w:val="24"/>
          <w:lang w:val="en-SG" w:eastAsia="en-GB"/>
        </w:rPr>
        <w:t>Target Platform:</w:t>
      </w:r>
      <w:r w:rsidRPr="004D28F7">
        <w:rPr>
          <w:rFonts w:ascii="Times New Roman" w:eastAsia="Times New Roman" w:hAnsi="Times New Roman" w:cs="Times New Roman"/>
          <w:color w:val="auto"/>
          <w:sz w:val="24"/>
          <w:szCs w:val="24"/>
          <w:lang w:val="en-SG" w:eastAsia="en-GB"/>
        </w:rPr>
        <w:t xml:space="preserve"> </w:t>
      </w:r>
      <w:r w:rsidRPr="004D28F7">
        <w:rPr>
          <w:rFonts w:ascii="Courier New" w:eastAsia="Times New Roman" w:hAnsi="Courier New" w:cs="Courier New"/>
          <w:color w:val="auto"/>
          <w:sz w:val="20"/>
          <w:szCs w:val="20"/>
          <w:lang w:val="en-SG" w:eastAsia="en-GB"/>
        </w:rPr>
        <w:t>Responsive Web App (Optimized for Desktop &amp; Tablet)</w:t>
      </w:r>
      <w:r w:rsidRPr="004D28F7">
        <w:rPr>
          <w:rFonts w:ascii="Times New Roman" w:eastAsia="Times New Roman" w:hAnsi="Times New Roman" w:cs="Times New Roman"/>
          <w:color w:val="auto"/>
          <w:sz w:val="24"/>
          <w:szCs w:val="24"/>
          <w:lang w:val="en-SG" w:eastAsia="en-GB"/>
        </w:rPr>
        <w:t>8</w:t>
      </w:r>
    </w:p>
    <w:p w14:paraId="7D37B024" w14:textId="77777777" w:rsidR="004D28F7" w:rsidRPr="004D28F7" w:rsidRDefault="00B269AC" w:rsidP="004D28F7">
      <w:pPr>
        <w:spacing w:after="0" w:line="240" w:lineRule="auto"/>
        <w:rPr>
          <w:rFonts w:ascii="Times New Roman" w:eastAsia="Times New Roman" w:hAnsi="Times New Roman" w:cs="Times New Roman"/>
          <w:color w:val="auto"/>
          <w:sz w:val="24"/>
          <w:szCs w:val="24"/>
          <w:lang w:val="en-SG" w:eastAsia="en-GB"/>
        </w:rPr>
      </w:pPr>
      <w:r w:rsidRPr="00B269AC">
        <w:rPr>
          <w:rFonts w:ascii="Times New Roman" w:eastAsia="Times New Roman" w:hAnsi="Times New Roman" w:cs="Times New Roman"/>
          <w:noProof/>
          <w:color w:val="auto"/>
          <w:sz w:val="24"/>
          <w:szCs w:val="24"/>
          <w:lang w:val="en-SG" w:eastAsia="en-GB"/>
        </w:rPr>
        <w:pict w14:anchorId="2857FB89">
          <v:rect id="_x0000_i1028" alt="" style="width:451.3pt;height:.05pt;mso-width-percent:0;mso-height-percent:0;mso-width-percent:0;mso-height-percent:0" o:hralign="center" o:hrstd="t" o:hr="t" fillcolor="#a0a0a0" stroked="f"/>
        </w:pict>
      </w:r>
    </w:p>
    <w:p w14:paraId="5C6D4282"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 xml:space="preserve">1. PEMETAAN ANTARMUKA: METAFORA BEHANCE </w:t>
      </w:r>
      <w:r w:rsidRPr="004D28F7">
        <w:rPr>
          <w:rFonts w:ascii="Times New Roman" w:eastAsia="Times New Roman" w:hAnsi="Times New Roman" w:cs="Times New Roman"/>
          <w:color w:val="auto"/>
          <w:sz w:val="24"/>
          <w:szCs w:val="24"/>
          <w:lang w:val="en-SG" w:eastAsia="en-GB"/>
        </w:rPr>
        <w:t>$\times$</w:t>
      </w:r>
      <w:r w:rsidRPr="004D28F7">
        <w:rPr>
          <w:rFonts w:ascii="Times New Roman" w:eastAsia="Times New Roman" w:hAnsi="Times New Roman" w:cs="Times New Roman"/>
          <w:b/>
          <w:bCs/>
          <w:color w:val="auto"/>
          <w:sz w:val="24"/>
          <w:szCs w:val="24"/>
          <w:lang w:val="en-SG" w:eastAsia="en-GB"/>
        </w:rPr>
        <w:t xml:space="preserve"> LINKEDIN</w:t>
      </w:r>
    </w:p>
    <w:p w14:paraId="669D6D56"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Struktur aplikasi web EntreID selama ajang </w:t>
      </w:r>
      <w:r w:rsidRPr="004D28F7">
        <w:rPr>
          <w:rFonts w:ascii="Times New Roman" w:eastAsia="Times New Roman" w:hAnsi="Times New Roman" w:cs="Times New Roman"/>
          <w:i/>
          <w:iCs/>
          <w:color w:val="auto"/>
          <w:sz w:val="24"/>
          <w:szCs w:val="24"/>
          <w:lang w:val="en-SG" w:eastAsia="en-GB"/>
        </w:rPr>
        <w:t>Vibe Coding</w:t>
      </w:r>
      <w:r w:rsidRPr="004D28F7">
        <w:rPr>
          <w:rFonts w:ascii="Times New Roman" w:eastAsia="Times New Roman" w:hAnsi="Times New Roman" w:cs="Times New Roman"/>
          <w:color w:val="auto"/>
          <w:sz w:val="24"/>
          <w:szCs w:val="24"/>
          <w:lang w:val="en-SG" w:eastAsia="en-GB"/>
        </w:rPr>
        <w:t xml:space="preserve"> akan dibagi menjadi </w:t>
      </w:r>
      <w:r w:rsidRPr="004D28F7">
        <w:rPr>
          <w:rFonts w:ascii="Times New Roman" w:eastAsia="Times New Roman" w:hAnsi="Times New Roman" w:cs="Times New Roman"/>
          <w:b/>
          <w:bCs/>
          <w:color w:val="auto"/>
          <w:sz w:val="24"/>
          <w:szCs w:val="24"/>
          <w:lang w:val="en-SG" w:eastAsia="en-GB"/>
        </w:rPr>
        <w:t>4 Halaman Utama</w:t>
      </w:r>
      <w:r w:rsidRPr="004D28F7">
        <w:rPr>
          <w:rFonts w:ascii="Times New Roman" w:eastAsia="Times New Roman" w:hAnsi="Times New Roman" w:cs="Times New Roman"/>
          <w:color w:val="auto"/>
          <w:sz w:val="24"/>
          <w:szCs w:val="24"/>
          <w:lang w:val="en-SG" w:eastAsia="en-GB"/>
        </w:rPr>
        <w:t>1:</w:t>
      </w:r>
    </w:p>
    <w:p w14:paraId="40785C9A"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w:t>
      </w:r>
    </w:p>
    <w:p w14:paraId="64854A0C"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EntreID Web App (.id)     │</w:t>
      </w:r>
    </w:p>
    <w:p w14:paraId="6876A0D9"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Login via e.id SSO [9]</w:t>
      </w:r>
    </w:p>
    <w:p w14:paraId="2A0593A7"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w:t>
      </w:r>
    </w:p>
    <w:p w14:paraId="32FE39F2"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w:t>
      </w:r>
    </w:p>
    <w:p w14:paraId="5E01CF4E"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                   ▼                  ▼</w:t>
      </w:r>
    </w:p>
    <w:p w14:paraId="067ACDBD"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[1. HALAMAN EXPLORE]  [2. HALAMAN JOBS]   [3. HALAMAN HIRE]  [4. HALAMAN PROFILE]</w:t>
      </w:r>
    </w:p>
    <w:p w14:paraId="30337C71"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Landing Portofolio   B2B White-Label     Hexa-Helix Portal   Detail DNA &amp; EP</w:t>
      </w:r>
    </w:p>
    <w:p w14:paraId="4239B80B"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Project Kolektif      Capabilities       Program &amp; Pitch    (e.id Verified) [9]</w:t>
      </w:r>
    </w:p>
    <w:p w14:paraId="3B56524B"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1.1 Halaman Explore (Landing Page - Kumpulan Portofolio Project UMKM)</w:t>
      </w:r>
    </w:p>
    <w:p w14:paraId="799FC7FB" w14:textId="77777777" w:rsidR="004D28F7" w:rsidRPr="004D28F7" w:rsidRDefault="004D28F7" w:rsidP="004D28F7">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Konsep UI (Behance Explore):</w:t>
      </w:r>
      <w:r w:rsidRPr="004D28F7">
        <w:rPr>
          <w:rFonts w:ascii="Times New Roman" w:eastAsia="Times New Roman" w:hAnsi="Times New Roman" w:cs="Times New Roman"/>
          <w:color w:val="auto"/>
          <w:sz w:val="24"/>
          <w:szCs w:val="24"/>
          <w:lang w:val="en-SG" w:eastAsia="en-GB"/>
        </w:rPr>
        <w:t xml:space="preserve"> Berfungsi sebagai halaman mendarat (</w:t>
      </w:r>
      <w:r w:rsidRPr="004D28F7">
        <w:rPr>
          <w:rFonts w:ascii="Times New Roman" w:eastAsia="Times New Roman" w:hAnsi="Times New Roman" w:cs="Times New Roman"/>
          <w:i/>
          <w:iCs/>
          <w:color w:val="auto"/>
          <w:sz w:val="24"/>
          <w:szCs w:val="24"/>
          <w:lang w:val="en-SG" w:eastAsia="en-GB"/>
        </w:rPr>
        <w:t>landing page</w:t>
      </w:r>
      <w:r w:rsidRPr="004D28F7">
        <w:rPr>
          <w:rFonts w:ascii="Times New Roman" w:eastAsia="Times New Roman" w:hAnsi="Times New Roman" w:cs="Times New Roman"/>
          <w:color w:val="auto"/>
          <w:sz w:val="24"/>
          <w:szCs w:val="24"/>
          <w:lang w:val="en-SG" w:eastAsia="en-GB"/>
        </w:rPr>
        <w:t>) publik berupa grid visual horizontal/vertikal yang menampilkan kartu-kartu proyek kolaborasi kreatif UMKM9.</w:t>
      </w:r>
    </w:p>
    <w:p w14:paraId="01C7E5FE" w14:textId="77777777" w:rsidR="004D28F7" w:rsidRPr="004D28F7" w:rsidRDefault="004D28F7" w:rsidP="004D28F7">
      <w:pPr>
        <w:numPr>
          <w:ilvl w:val="0"/>
          <w:numId w:val="10"/>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Fungsionalitas:</w:t>
      </w:r>
    </w:p>
    <w:p w14:paraId="6CCEF3D9" w14:textId="77777777" w:rsidR="004D28F7" w:rsidRPr="004D28F7" w:rsidRDefault="004D28F7" w:rsidP="004D28F7">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Menampilkan galeri kasus nyata (</w:t>
      </w:r>
      <w:r w:rsidRPr="004D28F7">
        <w:rPr>
          <w:rFonts w:ascii="Times New Roman" w:eastAsia="Times New Roman" w:hAnsi="Times New Roman" w:cs="Times New Roman"/>
          <w:i/>
          <w:iCs/>
          <w:color w:val="auto"/>
          <w:sz w:val="24"/>
          <w:szCs w:val="24"/>
          <w:lang w:val="en-SG" w:eastAsia="en-GB"/>
        </w:rPr>
        <w:t>use case</w:t>
      </w:r>
      <w:r w:rsidRPr="004D28F7">
        <w:rPr>
          <w:rFonts w:ascii="Times New Roman" w:eastAsia="Times New Roman" w:hAnsi="Times New Roman" w:cs="Times New Roman"/>
          <w:color w:val="auto"/>
          <w:sz w:val="24"/>
          <w:szCs w:val="24"/>
          <w:lang w:val="en-SG" w:eastAsia="en-GB"/>
        </w:rPr>
        <w:t>) hasil kokreasi (misalnya: proyek kemasan kustom, standardisasi produk serat akar wangi, atau hasil rekayasa pangan sirkular)10.</w:t>
      </w:r>
    </w:p>
    <w:p w14:paraId="5A6DBCFA" w14:textId="77777777" w:rsidR="004D28F7" w:rsidRPr="004D28F7" w:rsidRDefault="004D28F7" w:rsidP="004D28F7">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Setiap kartu proyek menampilkan: Gambar sampul berkualitas tinggi, nama UMKM, tag industri (F&amp;B, Craft, dll), jumlah apresiasi (</w:t>
      </w:r>
      <w:r w:rsidRPr="004D28F7">
        <w:rPr>
          <w:rFonts w:ascii="Times New Roman" w:eastAsia="Times New Roman" w:hAnsi="Times New Roman" w:cs="Times New Roman"/>
          <w:i/>
          <w:iCs/>
          <w:color w:val="auto"/>
          <w:sz w:val="24"/>
          <w:szCs w:val="24"/>
          <w:lang w:val="en-SG" w:eastAsia="en-GB"/>
        </w:rPr>
        <w:t>appreciations</w:t>
      </w:r>
      <w:r w:rsidRPr="004D28F7">
        <w:rPr>
          <w:rFonts w:ascii="Times New Roman" w:eastAsia="Times New Roman" w:hAnsi="Times New Roman" w:cs="Times New Roman"/>
          <w:color w:val="auto"/>
          <w:sz w:val="24"/>
          <w:szCs w:val="24"/>
          <w:lang w:val="en-SG" w:eastAsia="en-GB"/>
        </w:rPr>
        <w:t>), dan jumlah tayangan (</w:t>
      </w:r>
      <w:r w:rsidRPr="004D28F7">
        <w:rPr>
          <w:rFonts w:ascii="Times New Roman" w:eastAsia="Times New Roman" w:hAnsi="Times New Roman" w:cs="Times New Roman"/>
          <w:i/>
          <w:iCs/>
          <w:color w:val="auto"/>
          <w:sz w:val="24"/>
          <w:szCs w:val="24"/>
          <w:lang w:val="en-SG" w:eastAsia="en-GB"/>
        </w:rPr>
        <w:t>views</w:t>
      </w:r>
      <w:r w:rsidRPr="004D28F7">
        <w:rPr>
          <w:rFonts w:ascii="Times New Roman" w:eastAsia="Times New Roman" w:hAnsi="Times New Roman" w:cs="Times New Roman"/>
          <w:color w:val="auto"/>
          <w:sz w:val="24"/>
          <w:szCs w:val="24"/>
          <w:lang w:val="en-SG" w:eastAsia="en-GB"/>
        </w:rPr>
        <w:t>)9.</w:t>
      </w:r>
    </w:p>
    <w:p w14:paraId="3EF79804" w14:textId="77777777" w:rsidR="004D28F7" w:rsidRPr="004D28F7" w:rsidRDefault="004D28F7" w:rsidP="004D28F7">
      <w:pPr>
        <w:numPr>
          <w:ilvl w:val="1"/>
          <w:numId w:val="10"/>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Fitur filter cepat berdasarkan wilayah regional atau tingkat kesiapan kolaborasi B2B (</w:t>
      </w:r>
      <w:r w:rsidRPr="004D28F7">
        <w:rPr>
          <w:rFonts w:ascii="Times New Roman" w:eastAsia="Times New Roman" w:hAnsi="Times New Roman" w:cs="Times New Roman"/>
          <w:i/>
          <w:iCs/>
          <w:color w:val="auto"/>
          <w:sz w:val="24"/>
          <w:szCs w:val="24"/>
          <w:lang w:val="en-SG" w:eastAsia="en-GB"/>
        </w:rPr>
        <w:t>Readiness Level</w:t>
      </w:r>
      <w:r w:rsidRPr="004D28F7">
        <w:rPr>
          <w:rFonts w:ascii="Times New Roman" w:eastAsia="Times New Roman" w:hAnsi="Times New Roman" w:cs="Times New Roman"/>
          <w:color w:val="auto"/>
          <w:sz w:val="24"/>
          <w:szCs w:val="24"/>
          <w:lang w:val="en-SG" w:eastAsia="en-GB"/>
        </w:rPr>
        <w:t>)1112.</w:t>
      </w:r>
    </w:p>
    <w:p w14:paraId="3B8F9916"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lastRenderedPageBreak/>
        <w:t>1.2 Halaman Jobs (Penawaran Jasa B2B / White-Label Capabilities)</w:t>
      </w:r>
    </w:p>
    <w:p w14:paraId="0EF0AD59" w14:textId="77777777" w:rsidR="004D28F7" w:rsidRPr="004D28F7" w:rsidRDefault="004D28F7" w:rsidP="004D28F7">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Konsep UI (Behance Jobs):</w:t>
      </w:r>
      <w:r w:rsidRPr="004D28F7">
        <w:rPr>
          <w:rFonts w:ascii="Times New Roman" w:eastAsia="Times New Roman" w:hAnsi="Times New Roman" w:cs="Times New Roman"/>
          <w:color w:val="auto"/>
          <w:sz w:val="24"/>
          <w:szCs w:val="24"/>
          <w:lang w:val="en-SG" w:eastAsia="en-GB"/>
        </w:rPr>
        <w:t xml:space="preserve"> Ruang di mana pelaku UMKM bertindak sebagai penyedia jasa atau manufaktur kapasitas produksi1.</w:t>
      </w:r>
    </w:p>
    <w:p w14:paraId="4236E654" w14:textId="77777777" w:rsidR="004D28F7" w:rsidRPr="004D28F7" w:rsidRDefault="004D28F7" w:rsidP="004D28F7">
      <w:pPr>
        <w:numPr>
          <w:ilvl w:val="0"/>
          <w:numId w:val="11"/>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Fungsionalitas:</w:t>
      </w:r>
    </w:p>
    <w:p w14:paraId="4F2F0ACB" w14:textId="77777777" w:rsidR="004D28F7" w:rsidRPr="004D28F7" w:rsidRDefault="004D28F7" w:rsidP="004D28F7">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Tempat UMKM mempublikasikan penawaran kapasitas produksi longgar (</w:t>
      </w:r>
      <w:r w:rsidRPr="004D28F7">
        <w:rPr>
          <w:rFonts w:ascii="Times New Roman" w:eastAsia="Times New Roman" w:hAnsi="Times New Roman" w:cs="Times New Roman"/>
          <w:i/>
          <w:iCs/>
          <w:color w:val="auto"/>
          <w:sz w:val="24"/>
          <w:szCs w:val="24"/>
          <w:lang w:val="en-SG" w:eastAsia="en-GB"/>
        </w:rPr>
        <w:t>idle production capacity</w:t>
      </w:r>
      <w:r w:rsidRPr="004D28F7">
        <w:rPr>
          <w:rFonts w:ascii="Times New Roman" w:eastAsia="Times New Roman" w:hAnsi="Times New Roman" w:cs="Times New Roman"/>
          <w:color w:val="auto"/>
          <w:sz w:val="24"/>
          <w:szCs w:val="24"/>
          <w:lang w:val="en-SG" w:eastAsia="en-GB"/>
        </w:rPr>
        <w:t xml:space="preserve">) untuk skema </w:t>
      </w:r>
      <w:r w:rsidRPr="004D28F7">
        <w:rPr>
          <w:rFonts w:ascii="Times New Roman" w:eastAsia="Times New Roman" w:hAnsi="Times New Roman" w:cs="Times New Roman"/>
          <w:b/>
          <w:bCs/>
          <w:color w:val="auto"/>
          <w:sz w:val="24"/>
          <w:szCs w:val="24"/>
          <w:lang w:val="en-SG" w:eastAsia="en-GB"/>
        </w:rPr>
        <w:t>White-Label / Maklon / Kontrak B2B</w:t>
      </w:r>
      <w:r w:rsidRPr="004D28F7">
        <w:rPr>
          <w:rFonts w:ascii="Times New Roman" w:eastAsia="Times New Roman" w:hAnsi="Times New Roman" w:cs="Times New Roman"/>
          <w:color w:val="auto"/>
          <w:sz w:val="24"/>
          <w:szCs w:val="24"/>
          <w:lang w:val="en-SG" w:eastAsia="en-GB"/>
        </w:rPr>
        <w:t>1314.</w:t>
      </w:r>
    </w:p>
    <w:p w14:paraId="5ABDE543" w14:textId="77777777" w:rsidR="004D28F7" w:rsidRPr="004D28F7" w:rsidRDefault="004D28F7" w:rsidP="004D28F7">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Setiap listing menampilkan: Kapasitas produksi bulanan (misal: "Mampu memproduksi 1.000 pcs tas kulit per bulan"), batas minimum pemesanan (MOQ), </w:t>
      </w:r>
      <w:r w:rsidRPr="004D28F7">
        <w:rPr>
          <w:rFonts w:ascii="Times New Roman" w:eastAsia="Times New Roman" w:hAnsi="Times New Roman" w:cs="Times New Roman"/>
          <w:i/>
          <w:iCs/>
          <w:color w:val="auto"/>
          <w:sz w:val="24"/>
          <w:szCs w:val="24"/>
          <w:lang w:val="en-SG" w:eastAsia="en-GB"/>
        </w:rPr>
        <w:t>lead time</w:t>
      </w:r>
      <w:r w:rsidRPr="004D28F7">
        <w:rPr>
          <w:rFonts w:ascii="Times New Roman" w:eastAsia="Times New Roman" w:hAnsi="Times New Roman" w:cs="Times New Roman"/>
          <w:color w:val="auto"/>
          <w:sz w:val="24"/>
          <w:szCs w:val="24"/>
          <w:lang w:val="en-SG" w:eastAsia="en-GB"/>
        </w:rPr>
        <w:t xml:space="preserve"> pengerjaan, dan standar kontrol kualitas (QC) yang dijamin1516.</w:t>
      </w:r>
    </w:p>
    <w:p w14:paraId="42111B2C" w14:textId="77777777" w:rsidR="004D28F7" w:rsidRPr="004D28F7" w:rsidRDefault="004D28F7" w:rsidP="004D28F7">
      <w:pPr>
        <w:numPr>
          <w:ilvl w:val="1"/>
          <w:numId w:val="11"/>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Tombol aksi interaktif: </w:t>
      </w:r>
      <w:r w:rsidRPr="004D28F7">
        <w:rPr>
          <w:rFonts w:ascii="Times New Roman" w:eastAsia="Times New Roman" w:hAnsi="Times New Roman" w:cs="Times New Roman"/>
          <w:b/>
          <w:bCs/>
          <w:color w:val="auto"/>
          <w:sz w:val="24"/>
          <w:szCs w:val="24"/>
          <w:lang w:val="en-SG" w:eastAsia="en-GB"/>
        </w:rPr>
        <w:t>"Ajukan RFQ (Request for Quote)"</w:t>
      </w:r>
      <w:r w:rsidRPr="004D28F7">
        <w:rPr>
          <w:rFonts w:ascii="Times New Roman" w:eastAsia="Times New Roman" w:hAnsi="Times New Roman" w:cs="Times New Roman"/>
          <w:color w:val="auto"/>
          <w:sz w:val="24"/>
          <w:szCs w:val="24"/>
          <w:lang w:val="en-SG" w:eastAsia="en-GB"/>
        </w:rPr>
        <w:t xml:space="preserve"> yang akan memicu otomatisasi draf kontrak kerja sama16.</w:t>
      </w:r>
    </w:p>
    <w:p w14:paraId="254C4D0A"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1.3 Halaman Hire (Hexa-Helix Program Hub)</w:t>
      </w:r>
    </w:p>
    <w:p w14:paraId="7B343B3E" w14:textId="77777777" w:rsidR="004D28F7" w:rsidRPr="004D28F7" w:rsidRDefault="004D28F7" w:rsidP="004D28F7">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Konsep UI (Behance Hire):</w:t>
      </w:r>
      <w:r w:rsidRPr="004D28F7">
        <w:rPr>
          <w:rFonts w:ascii="Times New Roman" w:eastAsia="Times New Roman" w:hAnsi="Times New Roman" w:cs="Times New Roman"/>
          <w:color w:val="auto"/>
          <w:sz w:val="24"/>
          <w:szCs w:val="24"/>
          <w:lang w:val="en-SG" w:eastAsia="en-GB"/>
        </w:rPr>
        <w:t xml:space="preserve"> Gerbang kurasi di mana UMKM dapat menemukan dan mendaftar ke berbagai program strategis yang disediakan oleh jaringan kemitraan Parakarsa1.</w:t>
      </w:r>
    </w:p>
    <w:p w14:paraId="1DD1A5B9" w14:textId="77777777" w:rsidR="004D28F7" w:rsidRPr="004D28F7" w:rsidRDefault="004D28F7" w:rsidP="004D28F7">
      <w:pPr>
        <w:numPr>
          <w:ilvl w:val="0"/>
          <w:numId w:val="12"/>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Fungsionalitas:</w:t>
      </w:r>
    </w:p>
    <w:p w14:paraId="0ECF68C7" w14:textId="77777777" w:rsidR="004D28F7" w:rsidRPr="004D28F7" w:rsidRDefault="004D28F7" w:rsidP="004D28F7">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Daftar aktif program yang dibuka oleh </w:t>
      </w:r>
      <w:r w:rsidRPr="004D28F7">
        <w:rPr>
          <w:rFonts w:ascii="Times New Roman" w:eastAsia="Times New Roman" w:hAnsi="Times New Roman" w:cs="Times New Roman"/>
          <w:b/>
          <w:bCs/>
          <w:color w:val="auto"/>
          <w:sz w:val="24"/>
          <w:szCs w:val="24"/>
          <w:lang w:val="en-SG" w:eastAsia="en-GB"/>
        </w:rPr>
        <w:t>Mitra Hexa-Helix</w:t>
      </w:r>
      <w:r w:rsidRPr="004D28F7">
        <w:rPr>
          <w:rFonts w:ascii="Times New Roman" w:eastAsia="Times New Roman" w:hAnsi="Times New Roman" w:cs="Times New Roman"/>
          <w:color w:val="auto"/>
          <w:sz w:val="24"/>
          <w:szCs w:val="24"/>
          <w:lang w:val="en-SG" w:eastAsia="en-GB"/>
        </w:rPr>
        <w:t xml:space="preserve"> (Pemerintah, Universitas, Investor, Media, Komunitas, Bisnis)217.</w:t>
      </w:r>
    </w:p>
    <w:p w14:paraId="45F3411B" w14:textId="77777777" w:rsidR="004D28F7" w:rsidRPr="004D28F7" w:rsidRDefault="004D28F7" w:rsidP="004D28F7">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Kategori Program: </w:t>
      </w:r>
      <w:r w:rsidRPr="004D28F7">
        <w:rPr>
          <w:rFonts w:ascii="Times New Roman" w:eastAsia="Times New Roman" w:hAnsi="Times New Roman" w:cs="Times New Roman"/>
          <w:i/>
          <w:iCs/>
          <w:color w:val="auto"/>
          <w:sz w:val="24"/>
          <w:szCs w:val="24"/>
          <w:lang w:val="en-SG" w:eastAsia="en-GB"/>
        </w:rPr>
        <w:t>Business Matching</w:t>
      </w:r>
      <w:r w:rsidRPr="004D28F7">
        <w:rPr>
          <w:rFonts w:ascii="Times New Roman" w:eastAsia="Times New Roman" w:hAnsi="Times New Roman" w:cs="Times New Roman"/>
          <w:color w:val="auto"/>
          <w:sz w:val="24"/>
          <w:szCs w:val="24"/>
          <w:lang w:val="en-SG" w:eastAsia="en-GB"/>
        </w:rPr>
        <w:t xml:space="preserve"> dengan agregator, pendaftaran sesi </w:t>
      </w:r>
      <w:r w:rsidRPr="004D28F7">
        <w:rPr>
          <w:rFonts w:ascii="Times New Roman" w:eastAsia="Times New Roman" w:hAnsi="Times New Roman" w:cs="Times New Roman"/>
          <w:i/>
          <w:iCs/>
          <w:color w:val="auto"/>
          <w:sz w:val="24"/>
          <w:szCs w:val="24"/>
          <w:lang w:val="en-SG" w:eastAsia="en-GB"/>
        </w:rPr>
        <w:t>Pitching</w:t>
      </w:r>
      <w:r w:rsidRPr="004D28F7">
        <w:rPr>
          <w:rFonts w:ascii="Times New Roman" w:eastAsia="Times New Roman" w:hAnsi="Times New Roman" w:cs="Times New Roman"/>
          <w:color w:val="auto"/>
          <w:sz w:val="24"/>
          <w:szCs w:val="24"/>
          <w:lang w:val="en-SG" w:eastAsia="en-GB"/>
        </w:rPr>
        <w:t xml:space="preserve"> ke Venture Capital, pelatihan kurikulum ToE lanjutan, dan program inkubasi kampus1819.</w:t>
      </w:r>
    </w:p>
    <w:p w14:paraId="20158619" w14:textId="77777777" w:rsidR="004D28F7" w:rsidRPr="004D28F7" w:rsidRDefault="004D28F7" w:rsidP="004D28F7">
      <w:pPr>
        <w:numPr>
          <w:ilvl w:val="1"/>
          <w:numId w:val="12"/>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Mekanisme Gate:</w:t>
      </w:r>
      <w:r w:rsidRPr="004D28F7">
        <w:rPr>
          <w:rFonts w:ascii="Times New Roman" w:eastAsia="Times New Roman" w:hAnsi="Times New Roman" w:cs="Times New Roman"/>
          <w:color w:val="auto"/>
          <w:sz w:val="24"/>
          <w:szCs w:val="24"/>
          <w:lang w:val="en-SG" w:eastAsia="en-GB"/>
        </w:rPr>
        <w:t xml:space="preserve"> Tombol daftar hanya aktif jika skor kinerja kewirausahaan (</w:t>
      </w:r>
      <w:r w:rsidRPr="004D28F7">
        <w:rPr>
          <w:rFonts w:ascii="Times New Roman" w:eastAsia="Times New Roman" w:hAnsi="Times New Roman" w:cs="Times New Roman"/>
          <w:i/>
          <w:iCs/>
          <w:color w:val="auto"/>
          <w:sz w:val="24"/>
          <w:szCs w:val="24"/>
          <w:lang w:val="en-SG" w:eastAsia="en-GB"/>
        </w:rPr>
        <w:t>EP Score</w:t>
      </w:r>
      <w:r w:rsidRPr="004D28F7">
        <w:rPr>
          <w:rFonts w:ascii="Times New Roman" w:eastAsia="Times New Roman" w:hAnsi="Times New Roman" w:cs="Times New Roman"/>
          <w:color w:val="auto"/>
          <w:sz w:val="24"/>
          <w:szCs w:val="24"/>
          <w:lang w:val="en-SG" w:eastAsia="en-GB"/>
        </w:rPr>
        <w:t>) UMKM pada profil mereka memenuhi syarat batas minimal yang diminta oleh program2021.</w:t>
      </w:r>
    </w:p>
    <w:p w14:paraId="74C62606"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1.4 Halaman Profile (Manifesto Portofolio &amp; DNA Kinerja Kewirausahaan)</w:t>
      </w:r>
    </w:p>
    <w:p w14:paraId="70ADB62D" w14:textId="77777777" w:rsidR="004D28F7" w:rsidRPr="004D28F7" w:rsidRDefault="004D28F7" w:rsidP="004D28F7">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 xml:space="preserve">Konsep UI (Behance Profile </w:t>
      </w:r>
      <w:r w:rsidRPr="004D28F7">
        <w:rPr>
          <w:rFonts w:ascii="Times New Roman" w:eastAsia="Times New Roman" w:hAnsi="Times New Roman" w:cs="Times New Roman"/>
          <w:color w:val="auto"/>
          <w:sz w:val="24"/>
          <w:szCs w:val="24"/>
          <w:lang w:val="en-SG" w:eastAsia="en-GB"/>
        </w:rPr>
        <w:t>$\times$</w:t>
      </w:r>
      <w:r w:rsidRPr="004D28F7">
        <w:rPr>
          <w:rFonts w:ascii="Times New Roman" w:eastAsia="Times New Roman" w:hAnsi="Times New Roman" w:cs="Times New Roman"/>
          <w:b/>
          <w:bCs/>
          <w:color w:val="auto"/>
          <w:sz w:val="24"/>
          <w:szCs w:val="24"/>
          <w:lang w:val="en-SG" w:eastAsia="en-GB"/>
        </w:rPr>
        <w:t xml:space="preserve"> LinkedIn Company Page):</w:t>
      </w:r>
      <w:r w:rsidRPr="004D28F7">
        <w:rPr>
          <w:rFonts w:ascii="Times New Roman" w:eastAsia="Times New Roman" w:hAnsi="Times New Roman" w:cs="Times New Roman"/>
          <w:color w:val="auto"/>
          <w:sz w:val="24"/>
          <w:szCs w:val="24"/>
          <w:lang w:val="en-SG" w:eastAsia="en-GB"/>
        </w:rPr>
        <w:t xml:space="preserve"> Halaman profil terdalam dari UMKM yang bertindak sebagai "Manifesto Kredibilitas" mereka12.</w:t>
      </w:r>
    </w:p>
    <w:p w14:paraId="5332E23E" w14:textId="77777777" w:rsidR="004D28F7" w:rsidRPr="004D28F7" w:rsidRDefault="004D28F7" w:rsidP="004D28F7">
      <w:pPr>
        <w:numPr>
          <w:ilvl w:val="0"/>
          <w:numId w:val="13"/>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Fungsionalitas &amp; Lingkup Vibe Coding:</w:t>
      </w:r>
    </w:p>
    <w:p w14:paraId="621E5524" w14:textId="77777777" w:rsidR="004D28F7" w:rsidRPr="004D28F7" w:rsidRDefault="004D28F7" w:rsidP="004D28F7">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Informasi LinkedIn-style:</w:t>
      </w:r>
      <w:r w:rsidRPr="004D28F7">
        <w:rPr>
          <w:rFonts w:ascii="Times New Roman" w:eastAsia="Times New Roman" w:hAnsi="Times New Roman" w:cs="Times New Roman"/>
          <w:color w:val="auto"/>
          <w:sz w:val="24"/>
          <w:szCs w:val="24"/>
          <w:lang w:val="en-SG" w:eastAsia="en-GB"/>
        </w:rPr>
        <w:t xml:space="preserve"> Menampilkan visi misi usaha, spesialisasi, ukuran tim, tahun berdiri, dan legalitas22.</w:t>
      </w:r>
    </w:p>
    <w:p w14:paraId="40B52024" w14:textId="77777777" w:rsidR="004D28F7" w:rsidRPr="004D28F7" w:rsidRDefault="004D28F7" w:rsidP="004D28F7">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DNA Hasil LMS (Upload-First):</w:t>
      </w:r>
      <w:r w:rsidRPr="004D28F7">
        <w:rPr>
          <w:rFonts w:ascii="Times New Roman" w:eastAsia="Times New Roman" w:hAnsi="Times New Roman" w:cs="Times New Roman"/>
          <w:color w:val="auto"/>
          <w:sz w:val="24"/>
          <w:szCs w:val="24"/>
          <w:lang w:val="en-SG" w:eastAsia="en-GB"/>
        </w:rPr>
        <w:t xml:space="preserve"> </w:t>
      </w:r>
      <w:r w:rsidRPr="004D28F7">
        <w:rPr>
          <w:rFonts w:ascii="Times New Roman" w:eastAsia="Times New Roman" w:hAnsi="Times New Roman" w:cs="Times New Roman"/>
          <w:i/>
          <w:iCs/>
          <w:color w:val="auto"/>
          <w:sz w:val="24"/>
          <w:szCs w:val="24"/>
          <w:lang w:val="en-SG" w:eastAsia="en-GB"/>
        </w:rPr>
        <w:t>Sesuai batasan hackathon, fitur LMS penuh tidak dideploy di server Vibe Coding</w:t>
      </w:r>
      <w:r w:rsidRPr="004D28F7">
        <w:rPr>
          <w:rFonts w:ascii="Times New Roman" w:eastAsia="Times New Roman" w:hAnsi="Times New Roman" w:cs="Times New Roman"/>
          <w:color w:val="auto"/>
          <w:sz w:val="24"/>
          <w:szCs w:val="24"/>
          <w:lang w:val="en-SG" w:eastAsia="en-GB"/>
        </w:rPr>
        <w:t>23</w:t>
      </w:r>
      <w:r w:rsidRPr="004D28F7">
        <w:rPr>
          <w:rFonts w:ascii="Times New Roman" w:eastAsia="Times New Roman" w:hAnsi="Times New Roman" w:cs="Times New Roman"/>
          <w:i/>
          <w:iCs/>
          <w:color w:val="auto"/>
          <w:sz w:val="24"/>
          <w:szCs w:val="24"/>
          <w:lang w:val="en-SG" w:eastAsia="en-GB"/>
        </w:rPr>
        <w:t>.</w:t>
      </w:r>
      <w:r w:rsidRPr="004D28F7">
        <w:rPr>
          <w:rFonts w:ascii="Times New Roman" w:eastAsia="Times New Roman" w:hAnsi="Times New Roman" w:cs="Times New Roman"/>
          <w:color w:val="auto"/>
          <w:sz w:val="24"/>
          <w:szCs w:val="24"/>
          <w:lang w:val="en-SG" w:eastAsia="en-GB"/>
        </w:rPr>
        <w:t xml:space="preserve"> Sebagai gantinya, halaman ini menyediakan </w:t>
      </w:r>
      <w:r w:rsidRPr="004D28F7">
        <w:rPr>
          <w:rFonts w:ascii="Times New Roman" w:eastAsia="Times New Roman" w:hAnsi="Times New Roman" w:cs="Times New Roman"/>
          <w:b/>
          <w:bCs/>
          <w:color w:val="auto"/>
          <w:sz w:val="24"/>
          <w:szCs w:val="24"/>
          <w:lang w:val="en-SG" w:eastAsia="en-GB"/>
        </w:rPr>
        <w:t>fitur upload file mandiri</w:t>
      </w:r>
      <w:r w:rsidRPr="004D28F7">
        <w:rPr>
          <w:rFonts w:ascii="Times New Roman" w:eastAsia="Times New Roman" w:hAnsi="Times New Roman" w:cs="Times New Roman"/>
          <w:color w:val="auto"/>
          <w:sz w:val="24"/>
          <w:szCs w:val="24"/>
          <w:lang w:val="en-SG" w:eastAsia="en-GB"/>
        </w:rPr>
        <w:t xml:space="preserve"> bagi pelaku usaha untuk mengunggah sertifikat kelulusan LMS atau laporan profil DNA mereka (dalam format PDF/PNG) untuk kemudian divisualisasikan menjadi diagram Radar/Grafik DNA interaktif di halaman profil2425.</w:t>
      </w:r>
    </w:p>
    <w:p w14:paraId="7F9EEBA7" w14:textId="77777777" w:rsidR="004D28F7" w:rsidRPr="004D28F7" w:rsidRDefault="004D28F7" w:rsidP="004D28F7">
      <w:pPr>
        <w:numPr>
          <w:ilvl w:val="1"/>
          <w:numId w:val="13"/>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Visualisasi Kinerja (Entrepreneurial Performance):</w:t>
      </w:r>
      <w:r w:rsidRPr="004D28F7">
        <w:rPr>
          <w:rFonts w:ascii="Times New Roman" w:eastAsia="Times New Roman" w:hAnsi="Times New Roman" w:cs="Times New Roman"/>
          <w:color w:val="auto"/>
          <w:sz w:val="24"/>
          <w:szCs w:val="24"/>
          <w:lang w:val="en-SG" w:eastAsia="en-GB"/>
        </w:rPr>
        <w:t xml:space="preserve"> Grafik/meteran komposisi skor EP (gabungan dari pilar Talenta, Market, dan Tata Kelola) untuk menunjukkan kesiapan kolaborasi mereka secara riil di hadapan calon investor atau pembeli B2B2627.</w:t>
      </w:r>
    </w:p>
    <w:p w14:paraId="0EC35910" w14:textId="77777777" w:rsidR="004D28F7" w:rsidRPr="004D28F7" w:rsidRDefault="00B269AC" w:rsidP="004D28F7">
      <w:pPr>
        <w:spacing w:after="0" w:line="240" w:lineRule="auto"/>
        <w:rPr>
          <w:rFonts w:ascii="Times New Roman" w:eastAsia="Times New Roman" w:hAnsi="Times New Roman" w:cs="Times New Roman"/>
          <w:color w:val="auto"/>
          <w:sz w:val="24"/>
          <w:szCs w:val="24"/>
          <w:lang w:val="en-SG" w:eastAsia="en-GB"/>
        </w:rPr>
      </w:pPr>
      <w:r w:rsidRPr="00B269AC">
        <w:rPr>
          <w:rFonts w:ascii="Times New Roman" w:eastAsia="Times New Roman" w:hAnsi="Times New Roman" w:cs="Times New Roman"/>
          <w:noProof/>
          <w:color w:val="auto"/>
          <w:sz w:val="24"/>
          <w:szCs w:val="24"/>
          <w:lang w:val="en-SG" w:eastAsia="en-GB"/>
        </w:rPr>
        <w:lastRenderedPageBreak/>
        <w:pict w14:anchorId="0A134C68">
          <v:rect id="_x0000_i1027" alt="" style="width:451.3pt;height:.05pt;mso-width-percent:0;mso-height-percent:0;mso-width-percent:0;mso-height-percent:0" o:hralign="center" o:hrstd="t" o:hr="t" fillcolor="#a0a0a0" stroked="f"/>
        </w:pict>
      </w:r>
    </w:p>
    <w:p w14:paraId="773C63CC"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2. INTEGRASI STRATEGIS KREDENSIAL e.id (VIBE CODING SCOPE)</w:t>
      </w:r>
    </w:p>
    <w:p w14:paraId="62CD70A9"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Aplikasi ini bertindak sebagai </w:t>
      </w:r>
      <w:r w:rsidRPr="004D28F7">
        <w:rPr>
          <w:rFonts w:ascii="Times New Roman" w:eastAsia="Times New Roman" w:hAnsi="Times New Roman" w:cs="Times New Roman"/>
          <w:b/>
          <w:bCs/>
          <w:color w:val="auto"/>
          <w:sz w:val="24"/>
          <w:szCs w:val="24"/>
          <w:lang w:val="en-SG" w:eastAsia="en-GB"/>
        </w:rPr>
        <w:t>Verifier</w:t>
      </w:r>
      <w:r w:rsidRPr="004D28F7">
        <w:rPr>
          <w:rFonts w:ascii="Times New Roman" w:eastAsia="Times New Roman" w:hAnsi="Times New Roman" w:cs="Times New Roman"/>
          <w:color w:val="auto"/>
          <w:sz w:val="24"/>
          <w:szCs w:val="24"/>
          <w:lang w:val="en-SG" w:eastAsia="en-GB"/>
        </w:rPr>
        <w:t xml:space="preserve"> yang memanfaatkan ekosistem kredensial digital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untuk memverifikasi entitas UMKM secara instan2829.</w:t>
      </w:r>
    </w:p>
    <w:p w14:paraId="7E67DE6E"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2.1 Use Case Kredensial yang Diterapkan di Lomba</w:t>
      </w:r>
      <w:r w:rsidRPr="004D28F7">
        <w:rPr>
          <w:rFonts w:ascii="Times New Roman" w:eastAsia="Times New Roman" w:hAnsi="Times New Roman" w:cs="Times New Roman"/>
          <w:color w:val="auto"/>
          <w:sz w:val="24"/>
          <w:szCs w:val="24"/>
          <w:lang w:val="en-SG" w:eastAsia="en-GB"/>
        </w:rPr>
        <w:t>30</w:t>
      </w:r>
      <w:r w:rsidRPr="004D28F7">
        <w:rPr>
          <w:rFonts w:ascii="Times New Roman" w:eastAsia="Times New Roman" w:hAnsi="Times New Roman" w:cs="Times New Roman"/>
          <w:b/>
          <w:bCs/>
          <w:color w:val="auto"/>
          <w:sz w:val="24"/>
          <w:szCs w:val="24"/>
          <w:lang w:val="en-SG" w:eastAsia="en-GB"/>
        </w:rPr>
        <w:t>:</w:t>
      </w:r>
    </w:p>
    <w:p w14:paraId="71CD1666" w14:textId="77777777" w:rsidR="004D28F7" w:rsidRPr="004D28F7" w:rsidRDefault="004D28F7" w:rsidP="004D28F7">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Membership e.id Level 1 (P0):</w:t>
      </w:r>
      <w:r w:rsidRPr="004D28F7">
        <w:rPr>
          <w:rFonts w:ascii="Times New Roman" w:eastAsia="Times New Roman" w:hAnsi="Times New Roman" w:cs="Times New Roman"/>
          <w:color w:val="auto"/>
          <w:sz w:val="24"/>
          <w:szCs w:val="24"/>
          <w:lang w:val="en-SG" w:eastAsia="en-GB"/>
        </w:rPr>
        <w:t xml:space="preserve"> Verifikasi email dan nomor telepon pengurus UMKM demi menghindari penipuan kontak atau spam30.</w:t>
      </w:r>
    </w:p>
    <w:p w14:paraId="63E12B62" w14:textId="77777777" w:rsidR="004D28F7" w:rsidRPr="004D28F7" w:rsidRDefault="004D28F7" w:rsidP="004D28F7">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Data Identitas/KYC Vida (P0):</w:t>
      </w:r>
      <w:r w:rsidRPr="004D28F7">
        <w:rPr>
          <w:rFonts w:ascii="Times New Roman" w:eastAsia="Times New Roman" w:hAnsi="Times New Roman" w:cs="Times New Roman"/>
          <w:color w:val="auto"/>
          <w:sz w:val="24"/>
          <w:szCs w:val="24"/>
          <w:lang w:val="en-SG" w:eastAsia="en-GB"/>
        </w:rPr>
        <w:t xml:space="preserve"> Penarikan KTP terverifikasi secara hukum untuk memastikan penanggung jawab bisnis adalah warga negara asli dan bebas rekam jejak kriminal keuangan30.</w:t>
      </w:r>
    </w:p>
    <w:p w14:paraId="504A30D5" w14:textId="77777777" w:rsidR="004D28F7" w:rsidRPr="004D28F7" w:rsidRDefault="004D28F7" w:rsidP="004D28F7">
      <w:pPr>
        <w:numPr>
          <w:ilvl w:val="0"/>
          <w:numId w:val="14"/>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Kredensial Registry Meeting (P1):</w:t>
      </w:r>
      <w:r w:rsidRPr="004D28F7">
        <w:rPr>
          <w:rFonts w:ascii="Times New Roman" w:eastAsia="Times New Roman" w:hAnsi="Times New Roman" w:cs="Times New Roman"/>
          <w:color w:val="auto"/>
          <w:sz w:val="24"/>
          <w:szCs w:val="24"/>
          <w:lang w:val="en-SG" w:eastAsia="en-GB"/>
        </w:rPr>
        <w:t xml:space="preserve"> Bukti partisipasi UMKM dalam program inkubasi atau bimbingan teknis luring Parakarsa demi menaikkan skor kredibilitas mereka di platform30.</w:t>
      </w:r>
    </w:p>
    <w:p w14:paraId="49403A3D" w14:textId="77777777" w:rsidR="004D28F7" w:rsidRPr="004D28F7" w:rsidRDefault="00B269AC" w:rsidP="004D28F7">
      <w:pPr>
        <w:spacing w:after="0" w:line="240" w:lineRule="auto"/>
        <w:rPr>
          <w:rFonts w:ascii="Times New Roman" w:eastAsia="Times New Roman" w:hAnsi="Times New Roman" w:cs="Times New Roman"/>
          <w:color w:val="auto"/>
          <w:sz w:val="24"/>
          <w:szCs w:val="24"/>
          <w:lang w:val="en-SG" w:eastAsia="en-GB"/>
        </w:rPr>
      </w:pPr>
      <w:r w:rsidRPr="00B269AC">
        <w:rPr>
          <w:rFonts w:ascii="Times New Roman" w:eastAsia="Times New Roman" w:hAnsi="Times New Roman" w:cs="Times New Roman"/>
          <w:noProof/>
          <w:color w:val="auto"/>
          <w:sz w:val="24"/>
          <w:szCs w:val="24"/>
          <w:lang w:val="en-SG" w:eastAsia="en-GB"/>
        </w:rPr>
        <w:pict w14:anchorId="67801F35">
          <v:rect id="_x0000_i1026" alt="" style="width:451.3pt;height:.05pt;mso-width-percent:0;mso-height-percent:0;mso-width-percent:0;mso-height-percent:0" o:hralign="center" o:hrstd="t" o:hr="t" fillcolor="#a0a0a0" stroked="f"/>
        </w:pict>
      </w:r>
    </w:p>
    <w:p w14:paraId="40070E5A"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3. VISI MASA DEPAN: INTEGRASI e.id SEBAGAI JEMBATAN EKOSISTEM DATA NASIONAL (E-GOVERNMENT)</w:t>
      </w:r>
    </w:p>
    <w:p w14:paraId="69BE6484"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 xml:space="preserve">Sebagai bentuk kontribusi Parakarsa dalam memperkuat nilai tawar dan utilitas platform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kita mengusulkan rancangan </w:t>
      </w:r>
      <w:r w:rsidRPr="004D28F7">
        <w:rPr>
          <w:rFonts w:ascii="Times New Roman" w:eastAsia="Times New Roman" w:hAnsi="Times New Roman" w:cs="Times New Roman"/>
          <w:b/>
          <w:bCs/>
          <w:color w:val="auto"/>
          <w:sz w:val="24"/>
          <w:szCs w:val="24"/>
          <w:lang w:val="en-SG" w:eastAsia="en-GB"/>
        </w:rPr>
        <w:t>Visi Integrasi Data Masa Depan (Future State Map)</w:t>
      </w:r>
      <w:r w:rsidRPr="004D28F7">
        <w:rPr>
          <w:rFonts w:ascii="Times New Roman" w:eastAsia="Times New Roman" w:hAnsi="Times New Roman" w:cs="Times New Roman"/>
          <w:color w:val="auto"/>
          <w:sz w:val="24"/>
          <w:szCs w:val="24"/>
          <w:lang w:val="en-SG" w:eastAsia="en-GB"/>
        </w:rPr>
        <w:t xml:space="preserve"> yang akan kita sampaikan di hadapan juri4:</w:t>
      </w:r>
    </w:p>
    <w:p w14:paraId="48230347"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[Kementerian / Instansi Otoritas]</w:t>
      </w:r>
    </w:p>
    <w:p w14:paraId="0241A725"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(E-Gov Registry API)</w:t>
      </w:r>
    </w:p>
    <w:p w14:paraId="2BB5DC95"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w:t>
      </w:r>
    </w:p>
    <w:p w14:paraId="7ADC0510"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[e.id Issuer Protocol] ──(Issue VC)──&gt; [User e.id Wallet] ──(Scan)──&gt; [EntreID Platform (.id)]</w:t>
      </w:r>
    </w:p>
    <w:p w14:paraId="65BB2BD9"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w:t>
      </w:r>
    </w:p>
    <w:p w14:paraId="588E198B"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Kemenkop UKM: Kredensial NIB &amp; AHU                                   ├─ Lolos Auto-Verification</w:t>
      </w:r>
    </w:p>
    <w:p w14:paraId="5E76D10C"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Kemendag: Kredensial Izin Edar / BPOM                                ├─ Verifikasi Legalitas 100%</w:t>
      </w:r>
    </w:p>
    <w:p w14:paraId="0F3E9440" w14:textId="77777777" w:rsidR="004D28F7" w:rsidRPr="004D28F7" w:rsidRDefault="004D28F7" w:rsidP="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sz w:val="20"/>
          <w:szCs w:val="20"/>
          <w:lang w:val="en-SG" w:eastAsia="en-GB"/>
        </w:rPr>
      </w:pPr>
      <w:r w:rsidRPr="004D28F7">
        <w:rPr>
          <w:rFonts w:ascii="Courier New" w:eastAsia="Times New Roman" w:hAnsi="Courier New" w:cs="Courier New"/>
          <w:color w:val="auto"/>
          <w:sz w:val="20"/>
          <w:szCs w:val="20"/>
          <w:lang w:val="en-SG" w:eastAsia="en-GB"/>
        </w:rPr>
        <w:t xml:space="preserve">  └─ Kemenperin: Kredensial TKDN Software                                 └─ Akses Market Ekspor Terbuka</w:t>
      </w:r>
    </w:p>
    <w:p w14:paraId="6ECA1B63" w14:textId="77777777" w:rsidR="004D28F7" w:rsidRPr="004D28F7" w:rsidRDefault="004D28F7" w:rsidP="004D28F7">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Penerbitan Kredensial NIB (Nomor Induk Berusaha):</w:t>
      </w:r>
      <w:r w:rsidRPr="004D28F7">
        <w:rPr>
          <w:rFonts w:ascii="Times New Roman" w:eastAsia="Times New Roman" w:hAnsi="Times New Roman" w:cs="Times New Roman"/>
          <w:color w:val="auto"/>
          <w:sz w:val="24"/>
          <w:szCs w:val="24"/>
          <w:lang w:val="en-SG" w:eastAsia="en-GB"/>
        </w:rPr>
        <w:t xml:space="preserve"> Di masa depan, kami mendorong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bekerja sama dengan Kementerian Investasi/BKPM untuk menerbitkan </w:t>
      </w:r>
      <w:r w:rsidRPr="004D28F7">
        <w:rPr>
          <w:rFonts w:ascii="Times New Roman" w:eastAsia="Times New Roman" w:hAnsi="Times New Roman" w:cs="Times New Roman"/>
          <w:b/>
          <w:bCs/>
          <w:color w:val="auto"/>
          <w:sz w:val="24"/>
          <w:szCs w:val="24"/>
          <w:lang w:val="en-SG" w:eastAsia="en-GB"/>
        </w:rPr>
        <w:t>Kredensial NIB Digital</w:t>
      </w:r>
      <w:r w:rsidRPr="004D28F7">
        <w:rPr>
          <w:rFonts w:ascii="Times New Roman" w:eastAsia="Times New Roman" w:hAnsi="Times New Roman" w:cs="Times New Roman"/>
          <w:color w:val="auto"/>
          <w:sz w:val="24"/>
          <w:szCs w:val="24"/>
          <w:lang w:val="en-SG" w:eastAsia="en-GB"/>
        </w:rPr>
        <w:t xml:space="preserve">31. Saat mendaftar di EntreID, pengguna tidak perlu mengetik nomor NIB secara manual; cukup verifikasi dari dompet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untuk membuktikan status legalitas usaha mereka dalam satu detik32.</w:t>
      </w:r>
    </w:p>
    <w:p w14:paraId="5A899163" w14:textId="77777777" w:rsidR="004D28F7" w:rsidRPr="004D28F7" w:rsidRDefault="004D28F7" w:rsidP="004D28F7">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Penerbitan Kredensial AHU (Administrasi Hukum Umum):</w:t>
      </w:r>
      <w:r w:rsidRPr="004D28F7">
        <w:rPr>
          <w:rFonts w:ascii="Times New Roman" w:eastAsia="Times New Roman" w:hAnsi="Times New Roman" w:cs="Times New Roman"/>
          <w:color w:val="auto"/>
          <w:sz w:val="24"/>
          <w:szCs w:val="24"/>
          <w:lang w:val="en-SG" w:eastAsia="en-GB"/>
        </w:rPr>
        <w:t xml:space="preserve"> Bagi UMKM yang berbentuk badan hukum seperti PT Persekutuan Komanditer (CV) atau PT Perorangan, kredensial data pengesahan Kemenkumham (AHU) dapat ditarik langsung melalui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untuk validasi kepemilikan saham dan direksi yang sah33.</w:t>
      </w:r>
    </w:p>
    <w:p w14:paraId="6A9B5682" w14:textId="77777777" w:rsidR="004D28F7" w:rsidRPr="004D28F7" w:rsidRDefault="004D28F7" w:rsidP="004D28F7">
      <w:pPr>
        <w:numPr>
          <w:ilvl w:val="0"/>
          <w:numId w:val="15"/>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Dampak bagi Ekosistem e.id:</w:t>
      </w:r>
      <w:r w:rsidRPr="004D28F7">
        <w:rPr>
          <w:rFonts w:ascii="Times New Roman" w:eastAsia="Times New Roman" w:hAnsi="Times New Roman" w:cs="Times New Roman"/>
          <w:color w:val="auto"/>
          <w:sz w:val="24"/>
          <w:szCs w:val="24"/>
          <w:lang w:val="en-SG" w:eastAsia="en-GB"/>
        </w:rPr>
        <w:t xml:space="preserve"> Dengan langkah ini,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tidak hanya menjadi alat verifikasi identitas personal (KTP/WhatsApp)34, melainkan berevolusi menjadi </w:t>
      </w:r>
      <w:r w:rsidRPr="004D28F7">
        <w:rPr>
          <w:rFonts w:ascii="Times New Roman" w:eastAsia="Times New Roman" w:hAnsi="Times New Roman" w:cs="Times New Roman"/>
          <w:b/>
          <w:bCs/>
          <w:color w:val="auto"/>
          <w:sz w:val="24"/>
          <w:szCs w:val="24"/>
          <w:lang w:val="en-SG" w:eastAsia="en-GB"/>
        </w:rPr>
        <w:t>Infrastruktur Saraf Identitas Bisnis Nasional (National Business Identity Ledger)</w:t>
      </w:r>
      <w:r w:rsidRPr="004D28F7">
        <w:rPr>
          <w:rFonts w:ascii="Times New Roman" w:eastAsia="Times New Roman" w:hAnsi="Times New Roman" w:cs="Times New Roman"/>
          <w:color w:val="auto"/>
          <w:sz w:val="24"/>
          <w:szCs w:val="24"/>
          <w:lang w:val="en-SG" w:eastAsia="en-GB"/>
        </w:rPr>
        <w:t xml:space="preserve">17. Hal ini akan mendorong ribuan institusi keuangan dan korporasi berbondong-bondong mengadopsi </w:t>
      </w:r>
      <w:r w:rsidRPr="004D28F7">
        <w:rPr>
          <w:rFonts w:ascii="Courier New" w:eastAsia="Times New Roman" w:hAnsi="Courier New" w:cs="Courier New"/>
          <w:color w:val="auto"/>
          <w:sz w:val="20"/>
          <w:szCs w:val="20"/>
          <w:lang w:val="en-SG" w:eastAsia="en-GB"/>
        </w:rPr>
        <w:t>e.id</w:t>
      </w:r>
      <w:r w:rsidRPr="004D28F7">
        <w:rPr>
          <w:rFonts w:ascii="Times New Roman" w:eastAsia="Times New Roman" w:hAnsi="Times New Roman" w:cs="Times New Roman"/>
          <w:color w:val="auto"/>
          <w:sz w:val="24"/>
          <w:szCs w:val="24"/>
          <w:lang w:val="en-SG" w:eastAsia="en-GB"/>
        </w:rPr>
        <w:t xml:space="preserve"> sebagai pintu gerbang kepatuhan (</w:t>
      </w:r>
      <w:r w:rsidRPr="004D28F7">
        <w:rPr>
          <w:rFonts w:ascii="Times New Roman" w:eastAsia="Times New Roman" w:hAnsi="Times New Roman" w:cs="Times New Roman"/>
          <w:i/>
          <w:iCs/>
          <w:color w:val="auto"/>
          <w:sz w:val="24"/>
          <w:szCs w:val="24"/>
          <w:lang w:val="en-SG" w:eastAsia="en-GB"/>
        </w:rPr>
        <w:t>compliance gate</w:t>
      </w:r>
      <w:r w:rsidRPr="004D28F7">
        <w:rPr>
          <w:rFonts w:ascii="Times New Roman" w:eastAsia="Times New Roman" w:hAnsi="Times New Roman" w:cs="Times New Roman"/>
          <w:color w:val="auto"/>
          <w:sz w:val="24"/>
          <w:szCs w:val="24"/>
          <w:lang w:val="en-SG" w:eastAsia="en-GB"/>
        </w:rPr>
        <w:t>) mereka.</w:t>
      </w:r>
    </w:p>
    <w:p w14:paraId="6452A75F" w14:textId="77777777" w:rsidR="004D28F7" w:rsidRPr="004D28F7" w:rsidRDefault="00B269AC" w:rsidP="004D28F7">
      <w:pPr>
        <w:spacing w:after="0" w:line="240" w:lineRule="auto"/>
        <w:rPr>
          <w:rFonts w:ascii="Times New Roman" w:eastAsia="Times New Roman" w:hAnsi="Times New Roman" w:cs="Times New Roman"/>
          <w:color w:val="auto"/>
          <w:sz w:val="24"/>
          <w:szCs w:val="24"/>
          <w:lang w:val="en-SG" w:eastAsia="en-GB"/>
        </w:rPr>
      </w:pPr>
      <w:r w:rsidRPr="00B269AC">
        <w:rPr>
          <w:rFonts w:ascii="Times New Roman" w:eastAsia="Times New Roman" w:hAnsi="Times New Roman" w:cs="Times New Roman"/>
          <w:noProof/>
          <w:color w:val="auto"/>
          <w:sz w:val="24"/>
          <w:szCs w:val="24"/>
          <w:lang w:val="en-SG" w:eastAsia="en-GB"/>
        </w:rPr>
        <w:lastRenderedPageBreak/>
        <w:pict w14:anchorId="697F6427">
          <v:rect id="_x0000_i1025" alt="" style="width:451.3pt;height:.05pt;mso-width-percent:0;mso-height-percent:0;mso-width-percent:0;mso-height-percent:0" o:hralign="center" o:hrstd="t" o:hr="t" fillcolor="#a0a0a0" stroked="f"/>
        </w:pict>
      </w:r>
    </w:p>
    <w:p w14:paraId="51EBC1CD"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4. ALUR USER EXPERIENCE (UX JOURNEY) SAAT DEMO DAY</w:t>
      </w:r>
    </w:p>
    <w:p w14:paraId="5C76AA97" w14:textId="77777777" w:rsidR="004D28F7" w:rsidRPr="004D28F7" w:rsidRDefault="004D28F7" w:rsidP="004D28F7">
      <w:pPr>
        <w:spacing w:after="0"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color w:val="auto"/>
          <w:sz w:val="24"/>
          <w:szCs w:val="24"/>
          <w:lang w:val="en-SG" w:eastAsia="en-GB"/>
        </w:rPr>
        <w:t>Berikut adalah skenario demo 10 menit yang sangat dramatis dan memukau di hadapan dewan juri Vibe Coding635:</w:t>
      </w:r>
    </w:p>
    <w:p w14:paraId="4F7B49E2" w14:textId="77777777" w:rsidR="004D28F7" w:rsidRPr="004D28F7" w:rsidRDefault="004D28F7" w:rsidP="004D28F7">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Langkah 1 (The Hook):</w:t>
      </w:r>
      <w:r w:rsidRPr="004D28F7">
        <w:rPr>
          <w:rFonts w:ascii="Times New Roman" w:eastAsia="Times New Roman" w:hAnsi="Times New Roman" w:cs="Times New Roman"/>
          <w:color w:val="auto"/>
          <w:sz w:val="24"/>
          <w:szCs w:val="24"/>
          <w:lang w:val="en-SG" w:eastAsia="en-GB"/>
        </w:rPr>
        <w:t xml:space="preserve"> Irfan membuka layar </w:t>
      </w:r>
      <w:r w:rsidRPr="004D28F7">
        <w:rPr>
          <w:rFonts w:ascii="Times New Roman" w:eastAsia="Times New Roman" w:hAnsi="Times New Roman" w:cs="Times New Roman"/>
          <w:b/>
          <w:bCs/>
          <w:color w:val="auto"/>
          <w:sz w:val="24"/>
          <w:szCs w:val="24"/>
          <w:lang w:val="en-SG" w:eastAsia="en-GB"/>
        </w:rPr>
        <w:t>Halaman Explore</w:t>
      </w:r>
      <w:r w:rsidRPr="004D28F7">
        <w:rPr>
          <w:rFonts w:ascii="Times New Roman" w:eastAsia="Times New Roman" w:hAnsi="Times New Roman" w:cs="Times New Roman"/>
          <w:color w:val="auto"/>
          <w:sz w:val="24"/>
          <w:szCs w:val="24"/>
          <w:lang w:val="en-SG" w:eastAsia="en-GB"/>
        </w:rPr>
        <w:t xml:space="preserve"> EntreID di domain </w:t>
      </w:r>
      <w:r w:rsidRPr="004D28F7">
        <w:rPr>
          <w:rFonts w:ascii="Courier New" w:eastAsia="Times New Roman" w:hAnsi="Courier New" w:cs="Courier New"/>
          <w:color w:val="auto"/>
          <w:sz w:val="20"/>
          <w:szCs w:val="20"/>
          <w:lang w:val="en-SG" w:eastAsia="en-GB"/>
        </w:rPr>
        <w:t>.id</w:t>
      </w:r>
      <w:r w:rsidRPr="004D28F7">
        <w:rPr>
          <w:rFonts w:ascii="Times New Roman" w:eastAsia="Times New Roman" w:hAnsi="Times New Roman" w:cs="Times New Roman"/>
          <w:color w:val="auto"/>
          <w:sz w:val="24"/>
          <w:szCs w:val="24"/>
          <w:lang w:val="en-SG" w:eastAsia="en-GB"/>
        </w:rPr>
        <w:t xml:space="preserve">6. Menunjukkan beraneka ragam portofolio visual produk-produk UMKM kreatif dengan </w:t>
      </w:r>
      <w:r w:rsidRPr="004D28F7">
        <w:rPr>
          <w:rFonts w:ascii="Times New Roman" w:eastAsia="Times New Roman" w:hAnsi="Times New Roman" w:cs="Times New Roman"/>
          <w:i/>
          <w:iCs/>
          <w:color w:val="auto"/>
          <w:sz w:val="24"/>
          <w:szCs w:val="24"/>
          <w:lang w:val="en-SG" w:eastAsia="en-GB"/>
        </w:rPr>
        <w:t>feel</w:t>
      </w:r>
      <w:r w:rsidRPr="004D28F7">
        <w:rPr>
          <w:rFonts w:ascii="Times New Roman" w:eastAsia="Times New Roman" w:hAnsi="Times New Roman" w:cs="Times New Roman"/>
          <w:color w:val="auto"/>
          <w:sz w:val="24"/>
          <w:szCs w:val="24"/>
          <w:lang w:val="en-SG" w:eastAsia="en-GB"/>
        </w:rPr>
        <w:t xml:space="preserve"> Behance yang sangat memanjakan mata19.</w:t>
      </w:r>
    </w:p>
    <w:p w14:paraId="47CE3393" w14:textId="77777777" w:rsidR="004D28F7" w:rsidRPr="004D28F7" w:rsidRDefault="004D28F7" w:rsidP="004D28F7">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Langkah 2 (e.id Magic):</w:t>
      </w:r>
      <w:r w:rsidRPr="004D28F7">
        <w:rPr>
          <w:rFonts w:ascii="Times New Roman" w:eastAsia="Times New Roman" w:hAnsi="Times New Roman" w:cs="Times New Roman"/>
          <w:color w:val="auto"/>
          <w:sz w:val="24"/>
          <w:szCs w:val="24"/>
          <w:lang w:val="en-SG" w:eastAsia="en-GB"/>
        </w:rPr>
        <w:t xml:space="preserve"> Irfan mengklik tombol </w:t>
      </w:r>
      <w:r w:rsidRPr="004D28F7">
        <w:rPr>
          <w:rFonts w:ascii="Times New Roman" w:eastAsia="Times New Roman" w:hAnsi="Times New Roman" w:cs="Times New Roman"/>
          <w:b/>
          <w:bCs/>
          <w:color w:val="auto"/>
          <w:sz w:val="24"/>
          <w:szCs w:val="24"/>
          <w:lang w:val="en-SG" w:eastAsia="en-GB"/>
        </w:rPr>
        <w:t>"Masuk dengan e.id"</w:t>
      </w:r>
      <w:r w:rsidRPr="004D28F7">
        <w:rPr>
          <w:rFonts w:ascii="Times New Roman" w:eastAsia="Times New Roman" w:hAnsi="Times New Roman" w:cs="Times New Roman"/>
          <w:color w:val="auto"/>
          <w:sz w:val="24"/>
          <w:szCs w:val="24"/>
          <w:lang w:val="en-SG" w:eastAsia="en-GB"/>
        </w:rPr>
        <w:t xml:space="preserve"> pada pojok kanan atas halaman profil34. QR Code verifikasi kredensial terbit di layar28.</w:t>
      </w:r>
    </w:p>
    <w:p w14:paraId="4C9D6B63" w14:textId="77777777" w:rsidR="004D28F7" w:rsidRPr="004D28F7" w:rsidRDefault="004D28F7" w:rsidP="004D28F7">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Langkah 3 (Real-Time Scan):</w:t>
      </w:r>
      <w:r w:rsidRPr="004D28F7">
        <w:rPr>
          <w:rFonts w:ascii="Times New Roman" w:eastAsia="Times New Roman" w:hAnsi="Times New Roman" w:cs="Times New Roman"/>
          <w:color w:val="auto"/>
          <w:sz w:val="24"/>
          <w:szCs w:val="24"/>
          <w:lang w:val="en-SG" w:eastAsia="en-GB"/>
        </w:rPr>
        <w:t xml:space="preserve"> Irfan memindai QR Code tersebut menggunakan aplikasi </w:t>
      </w:r>
      <w:r w:rsidRPr="004D28F7">
        <w:rPr>
          <w:rFonts w:ascii="Times New Roman" w:eastAsia="Times New Roman" w:hAnsi="Times New Roman" w:cs="Times New Roman"/>
          <w:i/>
          <w:iCs/>
          <w:color w:val="auto"/>
          <w:sz w:val="24"/>
          <w:szCs w:val="24"/>
          <w:lang w:val="en-SG" w:eastAsia="en-GB"/>
        </w:rPr>
        <w:t>e.id Wallet</w:t>
      </w:r>
      <w:r w:rsidRPr="004D28F7">
        <w:rPr>
          <w:rFonts w:ascii="Times New Roman" w:eastAsia="Times New Roman" w:hAnsi="Times New Roman" w:cs="Times New Roman"/>
          <w:color w:val="auto"/>
          <w:sz w:val="24"/>
          <w:szCs w:val="24"/>
          <w:lang w:val="en-SG" w:eastAsia="en-GB"/>
        </w:rPr>
        <w:t xml:space="preserve"> di ponselnya (yang sudah tervalidasi nomor WhatsApp dan KYC Vida)2934.</w:t>
      </w:r>
    </w:p>
    <w:p w14:paraId="4E2D9EC3" w14:textId="77777777" w:rsidR="004D28F7" w:rsidRPr="004D28F7" w:rsidRDefault="004D28F7" w:rsidP="004D28F7">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Langkah 4 (Symphony of Data):</w:t>
      </w:r>
      <w:r w:rsidRPr="004D28F7">
        <w:rPr>
          <w:rFonts w:ascii="Times New Roman" w:eastAsia="Times New Roman" w:hAnsi="Times New Roman" w:cs="Times New Roman"/>
          <w:color w:val="auto"/>
          <w:sz w:val="24"/>
          <w:szCs w:val="24"/>
          <w:lang w:val="en-SG" w:eastAsia="en-GB"/>
        </w:rPr>
        <w:t xml:space="preserve"> Hanya dalam </w:t>
      </w:r>
      <w:r w:rsidRPr="004D28F7">
        <w:rPr>
          <w:rFonts w:ascii="Times New Roman" w:eastAsia="Times New Roman" w:hAnsi="Times New Roman" w:cs="Times New Roman"/>
          <w:b/>
          <w:bCs/>
          <w:color w:val="auto"/>
          <w:sz w:val="24"/>
          <w:szCs w:val="24"/>
          <w:lang w:val="en-SG" w:eastAsia="en-GB"/>
        </w:rPr>
        <w:t>&lt;2 detik</w:t>
      </w:r>
      <w:r w:rsidRPr="004D28F7">
        <w:rPr>
          <w:rFonts w:ascii="Times New Roman" w:eastAsia="Times New Roman" w:hAnsi="Times New Roman" w:cs="Times New Roman"/>
          <w:color w:val="auto"/>
          <w:sz w:val="24"/>
          <w:szCs w:val="24"/>
          <w:lang w:val="en-SG" w:eastAsia="en-GB"/>
        </w:rPr>
        <w:t xml:space="preserve"> setelah pemindaian, halaman web beralih ke </w:t>
      </w:r>
      <w:r w:rsidRPr="004D28F7">
        <w:rPr>
          <w:rFonts w:ascii="Times New Roman" w:eastAsia="Times New Roman" w:hAnsi="Times New Roman" w:cs="Times New Roman"/>
          <w:b/>
          <w:bCs/>
          <w:color w:val="auto"/>
          <w:sz w:val="24"/>
          <w:szCs w:val="24"/>
          <w:lang w:val="en-SG" w:eastAsia="en-GB"/>
        </w:rPr>
        <w:t>Halaman Profile</w:t>
      </w:r>
      <w:r w:rsidRPr="004D28F7">
        <w:rPr>
          <w:rFonts w:ascii="Times New Roman" w:eastAsia="Times New Roman" w:hAnsi="Times New Roman" w:cs="Times New Roman"/>
          <w:color w:val="auto"/>
          <w:sz w:val="24"/>
          <w:szCs w:val="24"/>
          <w:lang w:val="en-SG" w:eastAsia="en-GB"/>
        </w:rPr>
        <w:t>28. Nama lengkap, foto, NIK terverifikasi, dan nomor WhatsApp langsung terisi secara otomatis tanpa pengetikan manual satu huruf pun30.</w:t>
      </w:r>
    </w:p>
    <w:p w14:paraId="47308AF6" w14:textId="77777777" w:rsidR="004D28F7" w:rsidRPr="004D28F7" w:rsidRDefault="004D28F7" w:rsidP="004D28F7">
      <w:pPr>
        <w:numPr>
          <w:ilvl w:val="0"/>
          <w:numId w:val="16"/>
        </w:numPr>
        <w:spacing w:before="100" w:beforeAutospacing="1" w:after="100" w:afterAutospacing="1" w:line="240" w:lineRule="auto"/>
        <w:rPr>
          <w:rFonts w:ascii="Times New Roman" w:eastAsia="Times New Roman" w:hAnsi="Times New Roman" w:cs="Times New Roman"/>
          <w:color w:val="auto"/>
          <w:sz w:val="24"/>
          <w:szCs w:val="24"/>
          <w:lang w:val="en-SG" w:eastAsia="en-GB"/>
        </w:rPr>
      </w:pPr>
      <w:r w:rsidRPr="004D28F7">
        <w:rPr>
          <w:rFonts w:ascii="Times New Roman" w:eastAsia="Times New Roman" w:hAnsi="Times New Roman" w:cs="Times New Roman"/>
          <w:b/>
          <w:bCs/>
          <w:color w:val="auto"/>
          <w:sz w:val="24"/>
          <w:szCs w:val="24"/>
          <w:lang w:val="en-SG" w:eastAsia="en-GB"/>
        </w:rPr>
        <w:t>Langkah 5 (Manifesto &amp; Pitch):</w:t>
      </w:r>
      <w:r w:rsidRPr="004D28F7">
        <w:rPr>
          <w:rFonts w:ascii="Times New Roman" w:eastAsia="Times New Roman" w:hAnsi="Times New Roman" w:cs="Times New Roman"/>
          <w:color w:val="auto"/>
          <w:sz w:val="24"/>
          <w:szCs w:val="24"/>
          <w:lang w:val="en-SG" w:eastAsia="en-GB"/>
        </w:rPr>
        <w:t xml:space="preserve"> Irfan menunjukkan visualisasi diagram radar DNA kewirausahaan hasil unggah dokumen LMS23. Beliau kemudian berpindah ke </w:t>
      </w:r>
      <w:r w:rsidRPr="004D28F7">
        <w:rPr>
          <w:rFonts w:ascii="Times New Roman" w:eastAsia="Times New Roman" w:hAnsi="Times New Roman" w:cs="Times New Roman"/>
          <w:b/>
          <w:bCs/>
          <w:color w:val="auto"/>
          <w:sz w:val="24"/>
          <w:szCs w:val="24"/>
          <w:lang w:val="en-SG" w:eastAsia="en-GB"/>
        </w:rPr>
        <w:t>Halaman Jobs</w:t>
      </w:r>
      <w:r w:rsidRPr="004D28F7">
        <w:rPr>
          <w:rFonts w:ascii="Times New Roman" w:eastAsia="Times New Roman" w:hAnsi="Times New Roman" w:cs="Times New Roman"/>
          <w:color w:val="auto"/>
          <w:sz w:val="24"/>
          <w:szCs w:val="24"/>
          <w:lang w:val="en-SG" w:eastAsia="en-GB"/>
        </w:rPr>
        <w:t xml:space="preserve"> untuk menawarkan kapasitas produksi white-label dan </w:t>
      </w:r>
      <w:r w:rsidRPr="004D28F7">
        <w:rPr>
          <w:rFonts w:ascii="Times New Roman" w:eastAsia="Times New Roman" w:hAnsi="Times New Roman" w:cs="Times New Roman"/>
          <w:b/>
          <w:bCs/>
          <w:color w:val="auto"/>
          <w:sz w:val="24"/>
          <w:szCs w:val="24"/>
          <w:lang w:val="en-SG" w:eastAsia="en-GB"/>
        </w:rPr>
        <w:t>Halaman Hire</w:t>
      </w:r>
      <w:r w:rsidRPr="004D28F7">
        <w:rPr>
          <w:rFonts w:ascii="Times New Roman" w:eastAsia="Times New Roman" w:hAnsi="Times New Roman" w:cs="Times New Roman"/>
          <w:color w:val="auto"/>
          <w:sz w:val="24"/>
          <w:szCs w:val="24"/>
          <w:lang w:val="en-SG" w:eastAsia="en-GB"/>
        </w:rPr>
        <w:t xml:space="preserve"> untuk membuktikan bahwa UMKM ini sekarang telah siap (</w:t>
      </w:r>
      <w:r w:rsidRPr="004D28F7">
        <w:rPr>
          <w:rFonts w:ascii="Times New Roman" w:eastAsia="Times New Roman" w:hAnsi="Times New Roman" w:cs="Times New Roman"/>
          <w:i/>
          <w:iCs/>
          <w:color w:val="auto"/>
          <w:sz w:val="24"/>
          <w:szCs w:val="24"/>
          <w:lang w:val="en-SG" w:eastAsia="en-GB"/>
        </w:rPr>
        <w:t>Ready to Collab &amp; Invest</w:t>
      </w:r>
      <w:r w:rsidRPr="004D28F7">
        <w:rPr>
          <w:rFonts w:ascii="Times New Roman" w:eastAsia="Times New Roman" w:hAnsi="Times New Roman" w:cs="Times New Roman"/>
          <w:color w:val="auto"/>
          <w:sz w:val="24"/>
          <w:szCs w:val="24"/>
          <w:lang w:val="en-SG" w:eastAsia="en-GB"/>
        </w:rPr>
        <w:t>) mengikuti program Hexa-Helix nasiona</w:t>
      </w:r>
    </w:p>
    <w:p w14:paraId="04EE11DC" w14:textId="77777777" w:rsidR="0011630B" w:rsidRPr="004D28F7" w:rsidRDefault="0011630B" w:rsidP="004D28F7">
      <w:pPr>
        <w:pStyle w:val="ListBullet"/>
        <w:numPr>
          <w:ilvl w:val="0"/>
          <w:numId w:val="0"/>
        </w:numPr>
        <w:spacing w:after="60"/>
        <w:rPr>
          <w:rFonts w:cs="Times New Roman (Body CS)"/>
        </w:rPr>
      </w:pPr>
    </w:p>
    <w:sectPr w:rsidR="0011630B" w:rsidRPr="004D28F7"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19F99" w14:textId="77777777" w:rsidR="00B269AC" w:rsidRDefault="00B269AC">
      <w:pPr>
        <w:spacing w:after="0" w:line="240" w:lineRule="auto"/>
      </w:pPr>
      <w:r>
        <w:separator/>
      </w:r>
    </w:p>
  </w:endnote>
  <w:endnote w:type="continuationSeparator" w:id="0">
    <w:p w14:paraId="65848760" w14:textId="77777777" w:rsidR="00B269AC" w:rsidRDefault="00B26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9753" w14:textId="77777777" w:rsidR="0011630B" w:rsidRDefault="00000000">
    <w:pPr>
      <w:pStyle w:val="Footer"/>
      <w:jc w:val="center"/>
    </w:pPr>
    <w:r>
      <w:rPr>
        <w:color w:val="7F7F7F"/>
        <w:sz w:val="18"/>
      </w:rPr>
      <w:t xml:space="preserve">Halaman </w:t>
    </w:r>
    <w:r>
      <w:fldChar w:fldCharType="begin"/>
    </w:r>
    <w:r>
      <w:instrText>PAGE</w:instrText>
    </w:r>
    <w:r>
      <w:fldChar w:fldCharType="separate"/>
    </w:r>
    <w:r w:rsidR="004D28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93AE" w14:textId="77777777" w:rsidR="00B269AC" w:rsidRDefault="00B269AC">
      <w:pPr>
        <w:spacing w:after="0" w:line="240" w:lineRule="auto"/>
      </w:pPr>
      <w:r>
        <w:separator/>
      </w:r>
    </w:p>
  </w:footnote>
  <w:footnote w:type="continuationSeparator" w:id="0">
    <w:p w14:paraId="485737C9" w14:textId="77777777" w:rsidR="00B269AC" w:rsidRDefault="00B26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B6DE" w14:textId="77777777" w:rsidR="0011630B" w:rsidRDefault="00000000">
    <w:pPr>
      <w:pStyle w:val="Header"/>
      <w:jc w:val="right"/>
    </w:pPr>
    <w:r>
      <w:rPr>
        <w:i/>
        <w:color w:val="7F7F7F"/>
        <w:sz w:val="17"/>
      </w:rPr>
      <w:t>EntreID PRD v1.1.0-VIBECODE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DE0ABD"/>
    <w:multiLevelType w:val="multilevel"/>
    <w:tmpl w:val="6AF80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4F455E"/>
    <w:multiLevelType w:val="multilevel"/>
    <w:tmpl w:val="D994B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A3270"/>
    <w:multiLevelType w:val="multilevel"/>
    <w:tmpl w:val="3A4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D42B5"/>
    <w:multiLevelType w:val="multilevel"/>
    <w:tmpl w:val="A56A7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91E2A"/>
    <w:multiLevelType w:val="multilevel"/>
    <w:tmpl w:val="BE5C4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00494D"/>
    <w:multiLevelType w:val="multilevel"/>
    <w:tmpl w:val="AD74D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B1F9A"/>
    <w:multiLevelType w:val="multilevel"/>
    <w:tmpl w:val="1878F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33649">
    <w:abstractNumId w:val="8"/>
  </w:num>
  <w:num w:numId="2" w16cid:durableId="2066681634">
    <w:abstractNumId w:val="6"/>
  </w:num>
  <w:num w:numId="3" w16cid:durableId="279529859">
    <w:abstractNumId w:val="5"/>
  </w:num>
  <w:num w:numId="4" w16cid:durableId="26807074">
    <w:abstractNumId w:val="4"/>
  </w:num>
  <w:num w:numId="5" w16cid:durableId="1753038816">
    <w:abstractNumId w:val="7"/>
  </w:num>
  <w:num w:numId="6" w16cid:durableId="12003299">
    <w:abstractNumId w:val="3"/>
  </w:num>
  <w:num w:numId="7" w16cid:durableId="1529684662">
    <w:abstractNumId w:val="2"/>
  </w:num>
  <w:num w:numId="8" w16cid:durableId="87971279">
    <w:abstractNumId w:val="1"/>
  </w:num>
  <w:num w:numId="9" w16cid:durableId="14120429">
    <w:abstractNumId w:val="0"/>
  </w:num>
  <w:num w:numId="10" w16cid:durableId="2039617489">
    <w:abstractNumId w:val="12"/>
  </w:num>
  <w:num w:numId="11" w16cid:durableId="163864561">
    <w:abstractNumId w:val="15"/>
  </w:num>
  <w:num w:numId="12" w16cid:durableId="788355902">
    <w:abstractNumId w:val="14"/>
  </w:num>
  <w:num w:numId="13" w16cid:durableId="744492476">
    <w:abstractNumId w:val="10"/>
  </w:num>
  <w:num w:numId="14" w16cid:durableId="55394659">
    <w:abstractNumId w:val="9"/>
  </w:num>
  <w:num w:numId="15" w16cid:durableId="1390961209">
    <w:abstractNumId w:val="11"/>
  </w:num>
  <w:num w:numId="16" w16cid:durableId="18617782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30B"/>
    <w:rsid w:val="0015074B"/>
    <w:rsid w:val="0029639D"/>
    <w:rsid w:val="002E4D6C"/>
    <w:rsid w:val="00326F90"/>
    <w:rsid w:val="004D28F7"/>
    <w:rsid w:val="00AA1D8D"/>
    <w:rsid w:val="00B269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7EB166"/>
  <w14:defaultImageDpi w14:val="300"/>
  <w15:docId w15:val="{1ED886F5-93C1-2A46-B7B7-668CAC83D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g-star-inserted">
    <w:name w:val="ng-star-inserted"/>
    <w:basedOn w:val="DefaultParagraphFont"/>
    <w:rsid w:val="004D28F7"/>
  </w:style>
  <w:style w:type="character" w:styleId="HTMLCode">
    <w:name w:val="HTML Code"/>
    <w:basedOn w:val="DefaultParagraphFont"/>
    <w:uiPriority w:val="99"/>
    <w:semiHidden/>
    <w:unhideWhenUsed/>
    <w:rsid w:val="004D28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2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SG" w:eastAsia="en-GB"/>
    </w:rPr>
  </w:style>
  <w:style w:type="character" w:customStyle="1" w:styleId="HTMLPreformattedChar">
    <w:name w:val="HTML Preformatted Char"/>
    <w:basedOn w:val="DefaultParagraphFont"/>
    <w:link w:val="HTMLPreformatted"/>
    <w:uiPriority w:val="99"/>
    <w:semiHidden/>
    <w:rsid w:val="004D28F7"/>
    <w:rPr>
      <w:rFonts w:ascii="Courier New" w:eastAsia="Times New Roman" w:hAnsi="Courier New" w:cs="Courier New"/>
      <w:sz w:val="20"/>
      <w:szCs w:val="20"/>
      <w:lang w:val="en-SG" w:eastAsia="en-GB"/>
    </w:rPr>
  </w:style>
  <w:style w:type="paragraph" w:customStyle="1" w:styleId="paragraph">
    <w:name w:val="paragraph"/>
    <w:basedOn w:val="Normal"/>
    <w:rsid w:val="004D28F7"/>
    <w:pPr>
      <w:spacing w:before="100" w:beforeAutospacing="1" w:after="100" w:afterAutospacing="1" w:line="240" w:lineRule="auto"/>
    </w:pPr>
    <w:rPr>
      <w:rFonts w:ascii="Times New Roman" w:eastAsia="Times New Roman" w:hAnsi="Times New Roman" w:cs="Times New Roman"/>
      <w:color w:val="auto"/>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3218</Words>
  <Characters>18345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2026-08-31T05:16:00Z</dcterms:modified>
  <cp:category/>
</cp:coreProperties>
</file>