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164" w:rsidRDefault="00240A61" w:rsidP="00F5509F">
      <w:pPr>
        <w:pStyle w:val="Title"/>
        <w:jc w:val="center"/>
      </w:pPr>
      <w:r>
        <w:t>Graphics</w:t>
      </w:r>
      <w:r w:rsidR="00B950DB">
        <w:t xml:space="preserve"> Documentation</w:t>
      </w:r>
    </w:p>
    <w:p w:rsidR="00601227" w:rsidRDefault="00EA4397" w:rsidP="00F5509F">
      <w:pPr>
        <w:pStyle w:val="Subtitle"/>
        <w:jc w:val="center"/>
      </w:pPr>
      <w:r>
        <w:t xml:space="preserve">Team Members: </w:t>
      </w:r>
    </w:p>
    <w:p w:rsidR="00EA4397" w:rsidRPr="00EA4397" w:rsidRDefault="0030489E" w:rsidP="00F5509F">
      <w:pPr>
        <w:pStyle w:val="Subtitle"/>
        <w:jc w:val="center"/>
      </w:pPr>
      <w:r>
        <w:t xml:space="preserve">Mat Siwoski, </w:t>
      </w:r>
      <w:r w:rsidR="00641DAA">
        <w:t>Damien Sathanielle, Konstantin Boyarinov,</w:t>
      </w:r>
      <w:r>
        <w:t xml:space="preserve"> Sam </w:t>
      </w:r>
      <w:r w:rsidR="00845CA9">
        <w:t>Youssef</w:t>
      </w:r>
      <w:bookmarkStart w:id="0" w:name="_GoBack"/>
      <w:bookmarkEnd w:id="0"/>
      <w:r>
        <w:t xml:space="preserve">, Robin </w:t>
      </w:r>
      <w:r w:rsidR="00641DAA">
        <w:t>Hsieh</w:t>
      </w:r>
      <w:r>
        <w:t xml:space="preserve">, Tim </w:t>
      </w:r>
      <w:r w:rsidR="00641DAA">
        <w:t>Kim</w:t>
      </w:r>
      <w:r>
        <w:t xml:space="preserve"> </w:t>
      </w:r>
    </w:p>
    <w:p w:rsidR="003B105E" w:rsidRDefault="003B105E" w:rsidP="003B105E">
      <w:pPr>
        <w:pStyle w:val="Heading1"/>
      </w:pPr>
      <w:r>
        <w:t>Milestones</w:t>
      </w:r>
    </w:p>
    <w:p w:rsidR="004D2229" w:rsidRDefault="003B105E" w:rsidP="0075330C">
      <w:pPr>
        <w:pStyle w:val="Heading2"/>
      </w:pPr>
      <w:r>
        <w:t xml:space="preserve">Milestone 1 – </w:t>
      </w:r>
      <w:r w:rsidR="005C38B4">
        <w:t>February 21, 2014</w:t>
      </w:r>
    </w:p>
    <w:p w:rsidR="008B3635" w:rsidRDefault="008B3635" w:rsidP="004D2229">
      <w:pPr>
        <w:rPr>
          <w:rFonts w:cstheme="minorHAnsi"/>
          <w:color w:val="222222"/>
          <w:sz w:val="20"/>
          <w:szCs w:val="20"/>
          <w:shd w:val="clear" w:color="auto" w:fill="FFFFFF"/>
        </w:rPr>
      </w:pPr>
      <w:r w:rsidRPr="005954C2">
        <w:rPr>
          <w:rFonts w:cstheme="minorHAnsi"/>
        </w:rPr>
        <w:t xml:space="preserve">This </w:t>
      </w:r>
      <w:r w:rsidR="00A76C79" w:rsidRPr="005954C2">
        <w:rPr>
          <w:rFonts w:cstheme="minorHAnsi"/>
        </w:rPr>
        <w:t>milestone</w:t>
      </w:r>
      <w:r w:rsidRPr="005954C2">
        <w:rPr>
          <w:rFonts w:cstheme="minorHAnsi"/>
        </w:rPr>
        <w:t xml:space="preserve"> will include the basic startup of the </w:t>
      </w:r>
      <w:r w:rsidR="00DD7AB3" w:rsidRPr="005954C2">
        <w:rPr>
          <w:rFonts w:cstheme="minorHAnsi"/>
        </w:rPr>
        <w:t>game</w:t>
      </w:r>
      <w:r w:rsidRPr="005954C2">
        <w:rPr>
          <w:rFonts w:cstheme="minorHAnsi"/>
        </w:rPr>
        <w:t>.</w:t>
      </w:r>
      <w:r w:rsidR="005C38B4" w:rsidRPr="005954C2">
        <w:rPr>
          <w:rFonts w:cstheme="minorHAnsi"/>
        </w:rPr>
        <w:t xml:space="preserve"> </w:t>
      </w:r>
      <w:r w:rsidR="003B3E88" w:rsidRPr="005954C2">
        <w:rPr>
          <w:rFonts w:cstheme="minorHAnsi"/>
        </w:rPr>
        <w:t>This game will follow a very simplistic implementation of Cops vs. Robbers. Being able to display the map on screen, render up to two players, and allow for user input to maneuver a player around the map.</w:t>
      </w:r>
      <w:r w:rsidR="00BB134B" w:rsidRPr="005954C2">
        <w:rPr>
          <w:rFonts w:cstheme="minorHAnsi"/>
        </w:rPr>
        <w:t xml:space="preserve"> Each user will connect to this server, and when both users have connected, the game will commence. </w:t>
      </w:r>
      <w:r w:rsidR="00BB134B" w:rsidRPr="005954C2">
        <w:rPr>
          <w:rFonts w:cstheme="minorHAnsi"/>
          <w:color w:val="222222"/>
          <w:sz w:val="20"/>
          <w:szCs w:val="20"/>
          <w:shd w:val="clear" w:color="auto" w:fill="FFFFFF"/>
        </w:rPr>
        <w:t xml:space="preserve">When the game opens, there will be a map that will be displayed with an external wall that will prevent users from going off-screen, and there will be some internal walls to impede players. </w:t>
      </w:r>
      <w:r w:rsidR="00A1164A" w:rsidRPr="005954C2">
        <w:rPr>
          <w:rFonts w:cstheme="minorHAnsi"/>
          <w:color w:val="222222"/>
          <w:sz w:val="20"/>
          <w:szCs w:val="20"/>
          <w:shd w:val="clear" w:color="auto" w:fill="FFFFFF"/>
        </w:rPr>
        <w:t>Throughout the map, there will be 4 placed “systems” that the Robber must compromise.  To win, the Robber must compromise three of the four systems and the Cop must arrest the robber. To compromise a system, a Robber must simply go over the compromised system. To arrest a robber, the Cop must collide with a Robber. The game will be round based and be a best of 7 where a point is given to either an arrest or 3 compromised systems. On each round, the roles will be changed between users.</w:t>
      </w:r>
    </w:p>
    <w:p w:rsidR="0091632A" w:rsidRDefault="0091632A" w:rsidP="004D2229">
      <w:pPr>
        <w:rPr>
          <w:rFonts w:cstheme="minorHAnsi"/>
          <w:color w:val="222222"/>
          <w:sz w:val="20"/>
          <w:szCs w:val="20"/>
          <w:shd w:val="clear" w:color="auto" w:fill="FFFFFF"/>
        </w:rPr>
      </w:pPr>
      <w:r>
        <w:rPr>
          <w:rFonts w:cstheme="minorHAnsi"/>
          <w:color w:val="222222"/>
          <w:sz w:val="20"/>
          <w:szCs w:val="20"/>
          <w:shd w:val="clear" w:color="auto" w:fill="FFFFFF"/>
        </w:rPr>
        <w:t>The following image is how our game design will look during milestone 1:</w:t>
      </w:r>
    </w:p>
    <w:p w:rsidR="0091632A" w:rsidRDefault="0091632A" w:rsidP="004D2229">
      <w:pPr>
        <w:rPr>
          <w:rFonts w:cstheme="minorHAnsi"/>
          <w:color w:val="222222"/>
          <w:sz w:val="20"/>
          <w:szCs w:val="20"/>
          <w:shd w:val="clear" w:color="auto" w:fill="FFFFFF"/>
        </w:rPr>
      </w:pPr>
      <w:r>
        <w:rPr>
          <w:rFonts w:cstheme="minorHAnsi"/>
          <w:noProof/>
          <w:color w:val="222222"/>
          <w:sz w:val="20"/>
          <w:szCs w:val="20"/>
          <w:shd w:val="clear" w:color="auto" w:fill="FFFFFF"/>
          <w:lang w:eastAsia="en-US"/>
        </w:rPr>
        <w:drawing>
          <wp:inline distT="0" distB="0" distL="0" distR="0">
            <wp:extent cx="2505075" cy="1905000"/>
            <wp:effectExtent l="0" t="0" r="9525" b="0"/>
            <wp:docPr id="4" name="Picture 4" descr="E:\Dropbox\2014 BCIT Winter\TermProject\Graphics\Documentations\Images\TheOff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ropbox\2014 BCIT Winter\TermProject\Graphics\Documentations\Images\TheOffic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1905000"/>
                    </a:xfrm>
                    <a:prstGeom prst="rect">
                      <a:avLst/>
                    </a:prstGeom>
                    <a:noFill/>
                    <a:ln>
                      <a:noFill/>
                    </a:ln>
                  </pic:spPr>
                </pic:pic>
              </a:graphicData>
            </a:graphic>
          </wp:inline>
        </w:drawing>
      </w:r>
    </w:p>
    <w:p w:rsidR="00E63BD7" w:rsidRPr="005954C2" w:rsidRDefault="00E63BD7" w:rsidP="004D2229">
      <w:pPr>
        <w:rPr>
          <w:rFonts w:cstheme="minorHAnsi"/>
          <w:color w:val="222222"/>
          <w:sz w:val="20"/>
          <w:szCs w:val="20"/>
          <w:shd w:val="clear" w:color="auto" w:fill="FFFFFF"/>
        </w:rPr>
      </w:pPr>
    </w:p>
    <w:p w:rsidR="00E74DF1" w:rsidRDefault="00E74DF1" w:rsidP="004D2229">
      <w:pPr>
        <w:rPr>
          <w:rFonts w:cstheme="minorHAnsi"/>
          <w:color w:val="222222"/>
          <w:sz w:val="20"/>
          <w:szCs w:val="20"/>
          <w:shd w:val="clear" w:color="auto" w:fill="FFFFFF"/>
        </w:rPr>
      </w:pPr>
      <w:r w:rsidRPr="005954C2">
        <w:rPr>
          <w:rFonts w:cstheme="minorHAnsi"/>
          <w:color w:val="222222"/>
          <w:sz w:val="20"/>
          <w:szCs w:val="20"/>
          <w:shd w:val="clear" w:color="auto" w:fill="FFFFFF"/>
        </w:rPr>
        <w:t xml:space="preserve">The following image will be used as a reference </w:t>
      </w:r>
      <w:r w:rsidR="001702A7">
        <w:rPr>
          <w:rFonts w:cstheme="minorHAnsi"/>
          <w:color w:val="222222"/>
          <w:sz w:val="20"/>
          <w:szCs w:val="20"/>
          <w:shd w:val="clear" w:color="auto" w:fill="FFFFFF"/>
        </w:rPr>
        <w:t>and style for</w:t>
      </w:r>
      <w:r w:rsidRPr="005954C2">
        <w:rPr>
          <w:rFonts w:cstheme="minorHAnsi"/>
          <w:color w:val="222222"/>
          <w:sz w:val="20"/>
          <w:szCs w:val="20"/>
          <w:shd w:val="clear" w:color="auto" w:fill="FFFFFF"/>
        </w:rPr>
        <w:t xml:space="preserve"> our game design</w:t>
      </w:r>
      <w:r w:rsidR="001702A7">
        <w:rPr>
          <w:rFonts w:cstheme="minorHAnsi"/>
          <w:color w:val="222222"/>
          <w:sz w:val="20"/>
          <w:szCs w:val="20"/>
          <w:shd w:val="clear" w:color="auto" w:fill="FFFFFF"/>
        </w:rPr>
        <w:t>:</w:t>
      </w:r>
    </w:p>
    <w:p w:rsidR="00F772CC" w:rsidRPr="005954C2" w:rsidRDefault="00F772CC" w:rsidP="004D2229">
      <w:pPr>
        <w:rPr>
          <w:rFonts w:cstheme="minorHAnsi"/>
          <w:color w:val="222222"/>
          <w:sz w:val="20"/>
          <w:szCs w:val="20"/>
          <w:shd w:val="clear" w:color="auto" w:fill="FFFFFF"/>
        </w:rPr>
      </w:pPr>
      <w:r>
        <w:rPr>
          <w:rFonts w:cstheme="minorHAnsi"/>
          <w:noProof/>
          <w:color w:val="222222"/>
          <w:sz w:val="20"/>
          <w:szCs w:val="20"/>
          <w:shd w:val="clear" w:color="auto" w:fill="FFFFFF"/>
          <w:lang w:eastAsia="en-US"/>
        </w:rPr>
        <w:lastRenderedPageBreak/>
        <w:drawing>
          <wp:inline distT="0" distB="0" distL="0" distR="0">
            <wp:extent cx="3357349" cy="1886596"/>
            <wp:effectExtent l="0" t="0" r="0" b="0"/>
            <wp:docPr id="8" name="Picture 8" descr="E:\Dropbox\2014 BCIT Winter\TermProject\Graphics\Documentations\Images\monac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ropbox\2014 BCIT Winter\TermProject\Graphics\Documentations\Images\monac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7349" cy="1886596"/>
                    </a:xfrm>
                    <a:prstGeom prst="rect">
                      <a:avLst/>
                    </a:prstGeom>
                    <a:noFill/>
                    <a:ln>
                      <a:noFill/>
                    </a:ln>
                  </pic:spPr>
                </pic:pic>
              </a:graphicData>
            </a:graphic>
          </wp:inline>
        </w:drawing>
      </w:r>
    </w:p>
    <w:p w:rsidR="003B105E" w:rsidRDefault="003B105E" w:rsidP="003B105E">
      <w:pPr>
        <w:pStyle w:val="Heading2"/>
      </w:pPr>
      <w:r>
        <w:t xml:space="preserve">Milestone 2 – </w:t>
      </w:r>
      <w:r w:rsidR="0088604E">
        <w:t>March 6, 2014</w:t>
      </w:r>
      <w:r>
        <w:t xml:space="preserve"> </w:t>
      </w:r>
    </w:p>
    <w:p w:rsidR="005954C2" w:rsidRPr="005954C2" w:rsidRDefault="005954C2" w:rsidP="005954C2">
      <w:pPr>
        <w:rPr>
          <w:rFonts w:cstheme="minorHAnsi"/>
        </w:rPr>
      </w:pPr>
      <w:r w:rsidRPr="005954C2">
        <w:rPr>
          <w:rFonts w:cstheme="minorHAnsi"/>
          <w:color w:val="222222"/>
          <w:sz w:val="20"/>
          <w:szCs w:val="20"/>
          <w:shd w:val="clear" w:color="auto" w:fill="FFFFFF"/>
        </w:rPr>
        <w:t>Robustness of the gameplay is a focus in milestone 2. Multiple players will be a focus, allowing for teams to a maximum of 16 players per side (32 in total). Multiple floors will be introduced, which will be accessed through stairs. When a player enters the stairs going up or down, they will be moved up or down a floor, to the maximum of 8 floors. Randomized “objectives” will be placed across the multiple floors. The total floors available will be determined by the number of players connected, with every 4 players generating a new floor. After pressing Start on the menu screen, users will be taken to a lobby, where they will see the other users connected within the game. The users will be able to select which team they would like to play for; however, the game will rectify any balancing issues.</w:t>
      </w:r>
      <w:r w:rsidR="00CD3564">
        <w:rPr>
          <w:rFonts w:cstheme="minorHAnsi"/>
          <w:color w:val="222222"/>
          <w:sz w:val="20"/>
          <w:szCs w:val="20"/>
          <w:shd w:val="clear" w:color="auto" w:fill="FFFFFF"/>
        </w:rPr>
        <w:t xml:space="preserve"> Overall goal will be to improve graphics from previous milestone.</w:t>
      </w:r>
    </w:p>
    <w:p w:rsidR="003B105E" w:rsidRPr="003B105E" w:rsidRDefault="00B02BF0" w:rsidP="003B105E">
      <w:pPr>
        <w:pStyle w:val="Heading2"/>
      </w:pPr>
      <w:r>
        <w:t>Milestone 3 – March 20, 2014</w:t>
      </w:r>
    </w:p>
    <w:p w:rsidR="0085273B" w:rsidRDefault="00260812" w:rsidP="004D2229">
      <w:pPr>
        <w:rPr>
          <w:rFonts w:cstheme="minorHAnsi"/>
          <w:color w:val="222222"/>
          <w:sz w:val="20"/>
          <w:szCs w:val="20"/>
          <w:shd w:val="clear" w:color="auto" w:fill="FFFFFF"/>
        </w:rPr>
      </w:pPr>
      <w:r>
        <w:rPr>
          <w:rFonts w:cstheme="minorHAnsi"/>
          <w:color w:val="222222"/>
          <w:sz w:val="20"/>
          <w:szCs w:val="20"/>
          <w:shd w:val="clear" w:color="auto" w:fill="FFFFFF"/>
        </w:rPr>
        <w:t xml:space="preserve">Our final </w:t>
      </w:r>
      <w:r w:rsidR="00DC68EC" w:rsidRPr="00DC68EC">
        <w:rPr>
          <w:rFonts w:cstheme="minorHAnsi"/>
          <w:color w:val="222222"/>
          <w:sz w:val="20"/>
          <w:szCs w:val="20"/>
          <w:shd w:val="clear" w:color="auto" w:fill="FFFFFF"/>
        </w:rPr>
        <w:t>milestone, which many of the features deemed necessary have been implemented. The lobby will now be a “playable” map</w:t>
      </w:r>
      <w:r w:rsidR="005A2224">
        <w:rPr>
          <w:rFonts w:cstheme="minorHAnsi"/>
          <w:color w:val="222222"/>
          <w:sz w:val="20"/>
          <w:szCs w:val="20"/>
          <w:shd w:val="clear" w:color="auto" w:fill="FFFFFF"/>
        </w:rPr>
        <w:t xml:space="preserve"> (being able to move around the map)</w:t>
      </w:r>
      <w:r w:rsidR="00DC68EC" w:rsidRPr="00DC68EC">
        <w:rPr>
          <w:rFonts w:cstheme="minorHAnsi"/>
          <w:color w:val="222222"/>
          <w:sz w:val="20"/>
          <w:szCs w:val="20"/>
          <w:shd w:val="clear" w:color="auto" w:fill="FFFFFF"/>
        </w:rPr>
        <w:t>, where users will be able to decide by their location on the map to which team they would like to play for. This lobby will be much like a floor in the game and will be interactive. More variety in the maps will be introduced with different passages such as “vents.” User interaction with the objectives will now be possible. User interaction would include such actions such that a certain action will affect the system/map in a different way.</w:t>
      </w:r>
      <w:r w:rsidR="00CD3564">
        <w:rPr>
          <w:rFonts w:cstheme="minorHAnsi"/>
          <w:color w:val="222222"/>
          <w:sz w:val="20"/>
          <w:szCs w:val="20"/>
          <w:shd w:val="clear" w:color="auto" w:fill="FFFFFF"/>
        </w:rPr>
        <w:t xml:space="preserve"> Fog of war will also be added as a feature in this milestone. </w:t>
      </w:r>
      <w:r w:rsidR="0085273B">
        <w:rPr>
          <w:rFonts w:cstheme="minorHAnsi"/>
          <w:color w:val="222222"/>
          <w:sz w:val="20"/>
          <w:szCs w:val="20"/>
          <w:shd w:val="clear" w:color="auto" w:fill="FFFFFF"/>
        </w:rPr>
        <w:t>Both sides of the players will have a circle of vision, and this vision will give live view of the players in the map. Also, included with the sight of all players to respective teams.</w:t>
      </w:r>
    </w:p>
    <w:p w:rsidR="00AE7AE2" w:rsidRDefault="0085273B" w:rsidP="004D2229">
      <w:pPr>
        <w:rPr>
          <w:rFonts w:cstheme="minorHAnsi"/>
          <w:color w:val="222222"/>
          <w:sz w:val="20"/>
          <w:szCs w:val="20"/>
          <w:shd w:val="clear" w:color="auto" w:fill="FFFFFF"/>
        </w:rPr>
      </w:pPr>
      <w:r>
        <w:rPr>
          <w:rFonts w:cstheme="minorHAnsi"/>
          <w:color w:val="222222"/>
          <w:sz w:val="20"/>
          <w:szCs w:val="20"/>
          <w:shd w:val="clear" w:color="auto" w:fill="FFFFFF"/>
        </w:rPr>
        <w:t xml:space="preserve">The robbers will start the game </w:t>
      </w:r>
      <w:r w:rsidR="00340AF7">
        <w:rPr>
          <w:rFonts w:cstheme="minorHAnsi"/>
          <w:color w:val="222222"/>
          <w:sz w:val="20"/>
          <w:szCs w:val="20"/>
          <w:shd w:val="clear" w:color="auto" w:fill="FFFFFF"/>
        </w:rPr>
        <w:t>with no vision</w:t>
      </w:r>
      <w:r w:rsidR="00683542">
        <w:rPr>
          <w:rFonts w:cstheme="minorHAnsi"/>
          <w:color w:val="222222"/>
          <w:sz w:val="20"/>
          <w:szCs w:val="20"/>
          <w:shd w:val="clear" w:color="auto" w:fill="FFFFFF"/>
        </w:rPr>
        <w:t>, except for your own, and teamm</w:t>
      </w:r>
      <w:r w:rsidR="001648BB">
        <w:rPr>
          <w:rFonts w:cstheme="minorHAnsi"/>
          <w:color w:val="222222"/>
          <w:sz w:val="20"/>
          <w:szCs w:val="20"/>
          <w:shd w:val="clear" w:color="auto" w:fill="FFFFFF"/>
        </w:rPr>
        <w:t>ates circle of vision.</w:t>
      </w:r>
      <w:r w:rsidR="00AE7AE2">
        <w:rPr>
          <w:rFonts w:cstheme="minorHAnsi"/>
          <w:color w:val="222222"/>
          <w:sz w:val="20"/>
          <w:szCs w:val="20"/>
          <w:shd w:val="clear" w:color="auto" w:fill="FFFFFF"/>
        </w:rPr>
        <w:t xml:space="preserve"> </w:t>
      </w:r>
      <w:r w:rsidR="0004319E">
        <w:rPr>
          <w:rFonts w:cstheme="minorHAnsi"/>
          <w:color w:val="222222"/>
          <w:sz w:val="20"/>
          <w:szCs w:val="20"/>
          <w:shd w:val="clear" w:color="auto" w:fill="FFFFFF"/>
        </w:rPr>
        <w:t xml:space="preserve">As they explore, </w:t>
      </w:r>
      <w:r w:rsidR="0040167A">
        <w:rPr>
          <w:rFonts w:cstheme="minorHAnsi"/>
          <w:color w:val="222222"/>
          <w:sz w:val="20"/>
          <w:szCs w:val="20"/>
          <w:shd w:val="clear" w:color="auto" w:fill="FFFFFF"/>
        </w:rPr>
        <w:t>they</w:t>
      </w:r>
      <w:r w:rsidR="0004319E">
        <w:rPr>
          <w:rFonts w:cstheme="minorHAnsi"/>
          <w:color w:val="222222"/>
          <w:sz w:val="20"/>
          <w:szCs w:val="20"/>
          <w:shd w:val="clear" w:color="auto" w:fill="FFFFFF"/>
        </w:rPr>
        <w:t xml:space="preserve"> will reveal the map, e</w:t>
      </w:r>
      <w:r w:rsidR="00AE7AE2">
        <w:rPr>
          <w:rFonts w:cstheme="minorHAnsi"/>
          <w:color w:val="222222"/>
          <w:sz w:val="20"/>
          <w:szCs w:val="20"/>
          <w:shd w:val="clear" w:color="auto" w:fill="FFFFFF"/>
        </w:rPr>
        <w:t>xample follows:</w:t>
      </w:r>
    </w:p>
    <w:p w:rsidR="0085273B" w:rsidRDefault="001648BB" w:rsidP="004D2229">
      <w:pPr>
        <w:rPr>
          <w:rFonts w:cstheme="minorHAnsi"/>
          <w:color w:val="222222"/>
          <w:sz w:val="20"/>
          <w:szCs w:val="20"/>
          <w:shd w:val="clear" w:color="auto" w:fill="FFFFFF"/>
        </w:rPr>
      </w:pPr>
      <w:r>
        <w:rPr>
          <w:rFonts w:cstheme="minorHAnsi"/>
          <w:color w:val="222222"/>
          <w:sz w:val="20"/>
          <w:szCs w:val="20"/>
          <w:shd w:val="clear" w:color="auto" w:fill="FFFFFF"/>
        </w:rPr>
        <w:lastRenderedPageBreak/>
        <w:t xml:space="preserve"> </w:t>
      </w:r>
      <w:r w:rsidR="00AE7AE2">
        <w:rPr>
          <w:rFonts w:cstheme="minorHAnsi"/>
          <w:noProof/>
          <w:color w:val="222222"/>
          <w:sz w:val="20"/>
          <w:szCs w:val="20"/>
          <w:shd w:val="clear" w:color="auto" w:fill="FFFFFF"/>
          <w:lang w:eastAsia="en-US"/>
        </w:rPr>
        <w:drawing>
          <wp:inline distT="0" distB="0" distL="0" distR="0">
            <wp:extent cx="4140961" cy="3275937"/>
            <wp:effectExtent l="0" t="0" r="0" b="1270"/>
            <wp:docPr id="9" name="Picture 9" descr="E:\Dropbox\2014 BCIT Winter\TermProject\Graphics\Documentations\Images\robbers-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ropbox\2014 BCIT Winter\TermProject\Graphics\Documentations\Images\robbers-po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292" cy="3291230"/>
                    </a:xfrm>
                    <a:prstGeom prst="rect">
                      <a:avLst/>
                    </a:prstGeom>
                    <a:noFill/>
                    <a:ln>
                      <a:noFill/>
                    </a:ln>
                  </pic:spPr>
                </pic:pic>
              </a:graphicData>
            </a:graphic>
          </wp:inline>
        </w:drawing>
      </w:r>
    </w:p>
    <w:p w:rsidR="0085273B" w:rsidRDefault="00CD3564" w:rsidP="004D2229">
      <w:pPr>
        <w:rPr>
          <w:rFonts w:cstheme="minorHAnsi"/>
          <w:color w:val="222222"/>
          <w:sz w:val="20"/>
          <w:szCs w:val="20"/>
          <w:shd w:val="clear" w:color="auto" w:fill="FFFFFF"/>
        </w:rPr>
      </w:pPr>
      <w:r>
        <w:rPr>
          <w:rFonts w:cstheme="minorHAnsi"/>
          <w:color w:val="222222"/>
          <w:sz w:val="20"/>
          <w:szCs w:val="20"/>
          <w:shd w:val="clear" w:color="auto" w:fill="FFFFFF"/>
        </w:rPr>
        <w:t>The cops will start the game with the overview of the map</w:t>
      </w:r>
      <w:r w:rsidR="00DC68EC" w:rsidRPr="00DC68EC">
        <w:rPr>
          <w:rFonts w:cstheme="minorHAnsi"/>
          <w:color w:val="222222"/>
          <w:sz w:val="20"/>
          <w:szCs w:val="20"/>
          <w:shd w:val="clear" w:color="auto" w:fill="FFFFFF"/>
        </w:rPr>
        <w:t> </w:t>
      </w:r>
      <w:r w:rsidR="00260812">
        <w:rPr>
          <w:rFonts w:cstheme="minorHAnsi"/>
          <w:color w:val="222222"/>
          <w:sz w:val="20"/>
          <w:szCs w:val="20"/>
          <w:shd w:val="clear" w:color="auto" w:fill="FFFFFF"/>
        </w:rPr>
        <w:t xml:space="preserve">where they will be able to see </w:t>
      </w:r>
      <w:r w:rsidR="003C1B8A">
        <w:rPr>
          <w:rFonts w:cstheme="minorHAnsi"/>
          <w:color w:val="222222"/>
          <w:sz w:val="20"/>
          <w:szCs w:val="20"/>
          <w:shd w:val="clear" w:color="auto" w:fill="FFFFFF"/>
        </w:rPr>
        <w:t>the layout</w:t>
      </w:r>
      <w:r w:rsidR="00260812">
        <w:rPr>
          <w:rFonts w:cstheme="minorHAnsi"/>
          <w:color w:val="222222"/>
          <w:sz w:val="20"/>
          <w:szCs w:val="20"/>
          <w:shd w:val="clear" w:color="auto" w:fill="FFFFFF"/>
        </w:rPr>
        <w:t>, b</w:t>
      </w:r>
      <w:r w:rsidR="004814CA">
        <w:rPr>
          <w:rFonts w:cstheme="minorHAnsi"/>
          <w:color w:val="222222"/>
          <w:sz w:val="20"/>
          <w:szCs w:val="20"/>
          <w:shd w:val="clear" w:color="auto" w:fill="FFFFFF"/>
        </w:rPr>
        <w:t xml:space="preserve">ut not </w:t>
      </w:r>
      <w:r w:rsidR="00155024">
        <w:rPr>
          <w:rFonts w:cstheme="minorHAnsi"/>
          <w:color w:val="222222"/>
          <w:sz w:val="20"/>
          <w:szCs w:val="20"/>
          <w:shd w:val="clear" w:color="auto" w:fill="FFFFFF"/>
        </w:rPr>
        <w:t>robbers’ location</w:t>
      </w:r>
      <w:r w:rsidR="00867B32">
        <w:rPr>
          <w:rFonts w:cstheme="minorHAnsi"/>
          <w:color w:val="222222"/>
          <w:sz w:val="20"/>
          <w:szCs w:val="20"/>
          <w:shd w:val="clear" w:color="auto" w:fill="FFFFFF"/>
        </w:rPr>
        <w:t>.</w:t>
      </w:r>
      <w:r w:rsidR="009F6E6E">
        <w:rPr>
          <w:rFonts w:cstheme="minorHAnsi"/>
          <w:color w:val="222222"/>
          <w:sz w:val="20"/>
          <w:szCs w:val="20"/>
          <w:shd w:val="clear" w:color="auto" w:fill="FFFFFF"/>
        </w:rPr>
        <w:t xml:space="preserve"> As example above, the cops has the same fog of war effect, but just with no black.</w:t>
      </w:r>
      <w:r w:rsidR="003C1B8A">
        <w:rPr>
          <w:rFonts w:cstheme="minorHAnsi"/>
          <w:color w:val="222222"/>
          <w:sz w:val="20"/>
          <w:szCs w:val="20"/>
          <w:shd w:val="clear" w:color="auto" w:fill="FFFFFF"/>
        </w:rPr>
        <w:t xml:space="preserve"> </w:t>
      </w:r>
    </w:p>
    <w:p w:rsidR="003B105E" w:rsidRPr="00DC68EC" w:rsidRDefault="003B105E" w:rsidP="004D2229">
      <w:pPr>
        <w:rPr>
          <w:rFonts w:cstheme="minorHAnsi"/>
          <w:color w:val="FF0000"/>
          <w:sz w:val="20"/>
          <w:szCs w:val="20"/>
        </w:rPr>
      </w:pPr>
      <w:r w:rsidRPr="00DC68EC">
        <w:rPr>
          <w:rFonts w:cstheme="minorHAnsi"/>
          <w:sz w:val="20"/>
          <w:szCs w:val="20"/>
        </w:rPr>
        <w:br w:type="page"/>
      </w:r>
    </w:p>
    <w:p w:rsidR="00B950DB" w:rsidRDefault="00B950DB" w:rsidP="00B950DB">
      <w:pPr>
        <w:pStyle w:val="Heading1"/>
      </w:pPr>
      <w:r>
        <w:lastRenderedPageBreak/>
        <w:t>State Transition Diagram</w:t>
      </w:r>
    </w:p>
    <w:p w:rsidR="00B950DB" w:rsidRDefault="004516E1">
      <w:r>
        <w:object w:dxaOrig="10831" w:dyaOrig="13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581.6pt" o:ole="">
            <v:imagedata r:id="rId9" o:title=""/>
          </v:shape>
          <o:OLEObject Type="Embed" ProgID="Visio.Drawing.15" ShapeID="_x0000_i1025" DrawAspect="Content" ObjectID="_1454413499" r:id="rId10"/>
        </w:object>
      </w:r>
      <w:r w:rsidR="00B950DB">
        <w:br w:type="page"/>
      </w:r>
    </w:p>
    <w:p w:rsidR="00B950DB" w:rsidRDefault="00B950DB" w:rsidP="00B950DB">
      <w:pPr>
        <w:pStyle w:val="Heading1"/>
      </w:pPr>
      <w:r>
        <w:lastRenderedPageBreak/>
        <w:t>Pseudo-Code</w:t>
      </w:r>
    </w:p>
    <w:p w:rsidR="006A6C84" w:rsidRDefault="006A6C84" w:rsidP="006A6C84">
      <w:pPr>
        <w:pStyle w:val="NoSpacing"/>
      </w:pPr>
      <w:r>
        <w:t>int main(){</w:t>
      </w:r>
    </w:p>
    <w:p w:rsidR="006A6C84" w:rsidRDefault="006A6C84" w:rsidP="006A6C84">
      <w:pPr>
        <w:pStyle w:val="NoSpacing"/>
      </w:pPr>
      <w:r>
        <w:tab/>
        <w:t>initialize(){}</w:t>
      </w:r>
    </w:p>
    <w:p w:rsidR="006A6C84" w:rsidRDefault="006A6C84" w:rsidP="006A6C84">
      <w:pPr>
        <w:pStyle w:val="NoSpacing"/>
      </w:pPr>
      <w:r>
        <w:tab/>
        <w:t>create thread for loading images()</w:t>
      </w:r>
    </w:p>
    <w:p w:rsidR="006A6C84" w:rsidRDefault="006A6C84" w:rsidP="006A6C84">
      <w:pPr>
        <w:pStyle w:val="NoSpacing"/>
      </w:pPr>
      <w:r>
        <w:tab/>
      </w:r>
    </w:p>
    <w:p w:rsidR="006A6C84" w:rsidRDefault="006A6C84" w:rsidP="006A6C84">
      <w:pPr>
        <w:pStyle w:val="NoSpacing"/>
      </w:pPr>
      <w:r>
        <w:tab/>
        <w:t>bool quit = false;</w:t>
      </w:r>
    </w:p>
    <w:p w:rsidR="006A6C84" w:rsidRDefault="006A6C84" w:rsidP="006A6C84">
      <w:pPr>
        <w:pStyle w:val="NoSpacing"/>
      </w:pPr>
      <w:r>
        <w:tab/>
      </w:r>
    </w:p>
    <w:p w:rsidR="006A6C84" w:rsidRDefault="006A6C84" w:rsidP="006A6C84">
      <w:pPr>
        <w:pStyle w:val="NoSpacing"/>
      </w:pPr>
      <w:r>
        <w:tab/>
        <w:t>SDL_Event e;//Event handler</w:t>
      </w:r>
    </w:p>
    <w:p w:rsidR="006A6C84" w:rsidRDefault="006A6C84" w:rsidP="006A6C84">
      <w:pPr>
        <w:pStyle w:val="NoSpacing"/>
      </w:pPr>
    </w:p>
    <w:p w:rsidR="006A6C84" w:rsidRDefault="006A6C84" w:rsidP="006A6C84">
      <w:pPr>
        <w:pStyle w:val="NoSpacing"/>
      </w:pPr>
      <w:r>
        <w:tab/>
        <w:t>while( !quit )</w:t>
      </w:r>
      <w:r>
        <w:tab/>
        <w:t>//While application is running</w:t>
      </w:r>
    </w:p>
    <w:p w:rsidR="006A6C84" w:rsidRDefault="006A6C84" w:rsidP="006A6C84">
      <w:pPr>
        <w:pStyle w:val="NoSpacing"/>
      </w:pPr>
      <w:r>
        <w:tab/>
        <w:t>{</w:t>
      </w:r>
    </w:p>
    <w:p w:rsidR="006A6C84" w:rsidRDefault="006A6C84" w:rsidP="006A6C84">
      <w:pPr>
        <w:pStyle w:val="NoSpacing"/>
      </w:pPr>
      <w:r>
        <w:tab/>
      </w:r>
      <w:r>
        <w:tab/>
      </w:r>
    </w:p>
    <w:p w:rsidR="006A6C84" w:rsidRDefault="006A6C84" w:rsidP="006A6C84">
      <w:pPr>
        <w:pStyle w:val="NoSpacing"/>
      </w:pPr>
      <w:r>
        <w:tab/>
      </w:r>
      <w:r>
        <w:tab/>
        <w:t>while( SDL_PollEvent( &amp;e ) != 0 )//Handle events on queue</w:t>
      </w:r>
    </w:p>
    <w:p w:rsidR="006A6C84" w:rsidRDefault="006A6C84" w:rsidP="006A6C84">
      <w:pPr>
        <w:pStyle w:val="NoSpacing"/>
      </w:pPr>
      <w:r>
        <w:tab/>
      </w:r>
      <w:r>
        <w:tab/>
        <w:t>{</w:t>
      </w:r>
    </w:p>
    <w:p w:rsidR="006A6C84" w:rsidRDefault="006A6C84" w:rsidP="006A6C84">
      <w:pPr>
        <w:pStyle w:val="NoSpacing"/>
      </w:pPr>
      <w:r>
        <w:tab/>
      </w:r>
      <w:r>
        <w:tab/>
      </w:r>
      <w:r>
        <w:tab/>
        <w:t>if( e.type == SDL_QUIT ) //User requests quit</w:t>
      </w:r>
    </w:p>
    <w:p w:rsidR="006A6C84" w:rsidRDefault="006A6C84" w:rsidP="006A6C84">
      <w:pPr>
        <w:pStyle w:val="NoSpacing"/>
      </w:pPr>
      <w:r>
        <w:tab/>
      </w:r>
      <w:r>
        <w:tab/>
      </w:r>
      <w:r>
        <w:tab/>
        <w:t>{</w:t>
      </w:r>
    </w:p>
    <w:p w:rsidR="006A6C84" w:rsidRDefault="006A6C84" w:rsidP="006A6C84">
      <w:pPr>
        <w:pStyle w:val="NoSpacing"/>
      </w:pPr>
      <w:r>
        <w:tab/>
      </w:r>
      <w:r>
        <w:tab/>
      </w:r>
      <w:r>
        <w:tab/>
      </w:r>
      <w:r>
        <w:tab/>
        <w:t>quit = true;</w:t>
      </w:r>
    </w:p>
    <w:p w:rsidR="006A6C84" w:rsidRDefault="006A6C84" w:rsidP="006A6C84">
      <w:pPr>
        <w:pStyle w:val="NoSpacing"/>
      </w:pPr>
      <w:r>
        <w:tab/>
      </w:r>
      <w:r>
        <w:tab/>
      </w:r>
      <w:r>
        <w:tab/>
        <w:t>}</w:t>
      </w:r>
    </w:p>
    <w:p w:rsidR="006A6C84" w:rsidRDefault="006A6C84" w:rsidP="006A6C84">
      <w:pPr>
        <w:pStyle w:val="NoSpacing"/>
      </w:pPr>
      <w:r>
        <w:tab/>
      </w:r>
      <w:r>
        <w:tab/>
        <w:t>}</w:t>
      </w:r>
    </w:p>
    <w:p w:rsidR="006A6C84" w:rsidRDefault="006A6C84" w:rsidP="006A6C84">
      <w:pPr>
        <w:pStyle w:val="NoSpacing"/>
      </w:pPr>
      <w:r>
        <w:tab/>
      </w:r>
      <w:r>
        <w:tab/>
        <w:t>render_system(&amp;world, surface);</w:t>
      </w:r>
      <w:r>
        <w:tab/>
      </w:r>
      <w:r>
        <w:tab/>
      </w:r>
    </w:p>
    <w:p w:rsidR="006A6C84" w:rsidRDefault="006A6C84" w:rsidP="006A6C84">
      <w:pPr>
        <w:pStyle w:val="NoSpacing"/>
      </w:pPr>
      <w:r>
        <w:tab/>
      </w:r>
      <w:r>
        <w:tab/>
        <w:t>/*SDL_RenderClear( gRenderer ); //Clear screen</w:t>
      </w:r>
    </w:p>
    <w:p w:rsidR="006A6C84" w:rsidRDefault="006A6C84" w:rsidP="006A6C84">
      <w:pPr>
        <w:pStyle w:val="NoSpacing"/>
      </w:pPr>
    </w:p>
    <w:p w:rsidR="006A6C84" w:rsidRDefault="006A6C84" w:rsidP="006A6C84">
      <w:pPr>
        <w:pStyle w:val="NoSpacing"/>
      </w:pPr>
      <w:r>
        <w:tab/>
      </w:r>
      <w:r>
        <w:tab/>
        <w:t>SDL_RenderCopy( gRenderer, gTexture, NULL, NULL ); //Render texture to screen</w:t>
      </w:r>
    </w:p>
    <w:p w:rsidR="006A6C84" w:rsidRDefault="006A6C84" w:rsidP="006A6C84">
      <w:pPr>
        <w:pStyle w:val="NoSpacing"/>
      </w:pPr>
      <w:r>
        <w:tab/>
      </w:r>
    </w:p>
    <w:p w:rsidR="006A6C84" w:rsidRDefault="006A6C84" w:rsidP="006A6C84">
      <w:pPr>
        <w:pStyle w:val="NoSpacing"/>
      </w:pPr>
      <w:r>
        <w:tab/>
      </w:r>
      <w:r>
        <w:tab/>
        <w:t>SDL_RenderPresent( gRenderer );//Update screen*/</w:t>
      </w:r>
    </w:p>
    <w:p w:rsidR="006A6C84" w:rsidRDefault="006A6C84" w:rsidP="006A6C84">
      <w:pPr>
        <w:pStyle w:val="NoSpacing"/>
      </w:pPr>
      <w:r>
        <w:tab/>
      </w:r>
      <w:r>
        <w:tab/>
      </w:r>
    </w:p>
    <w:p w:rsidR="006A6C84" w:rsidRDefault="006A6C84" w:rsidP="006A6C84">
      <w:pPr>
        <w:pStyle w:val="NoSpacing"/>
      </w:pPr>
      <w:r>
        <w:tab/>
      </w:r>
      <w:r>
        <w:tab/>
        <w:t>SDL_UpdateWindowSurface(window);</w:t>
      </w:r>
    </w:p>
    <w:p w:rsidR="006A6C84" w:rsidRDefault="006A6C84" w:rsidP="006A6C84">
      <w:pPr>
        <w:pStyle w:val="NoSpacing"/>
      </w:pPr>
      <w:r>
        <w:tab/>
        <w:t>}</w:t>
      </w:r>
    </w:p>
    <w:p w:rsidR="006A6C84" w:rsidRDefault="006A6C84" w:rsidP="006A6C84">
      <w:pPr>
        <w:pStyle w:val="NoSpacing"/>
      </w:pPr>
      <w:r>
        <w:tab/>
        <w:t>close();</w:t>
      </w:r>
    </w:p>
    <w:p w:rsidR="006A6C84" w:rsidRDefault="006A6C84" w:rsidP="006A6C84">
      <w:pPr>
        <w:pStyle w:val="NoSpacing"/>
      </w:pPr>
      <w:r>
        <w:t>}</w:t>
      </w:r>
    </w:p>
    <w:p w:rsidR="006A6C84" w:rsidRDefault="006A6C84" w:rsidP="006A6C84">
      <w:pPr>
        <w:pStyle w:val="NoSpacing"/>
      </w:pPr>
    </w:p>
    <w:p w:rsidR="006A6C84" w:rsidRDefault="006A6C84" w:rsidP="006A6C84">
      <w:pPr>
        <w:pStyle w:val="NoSpacing"/>
      </w:pPr>
      <w:r>
        <w:t>bool initialize(){</w:t>
      </w:r>
    </w:p>
    <w:p w:rsidR="006A6C84" w:rsidRDefault="006A6C84" w:rsidP="006A6C84">
      <w:pPr>
        <w:pStyle w:val="NoSpacing"/>
      </w:pPr>
    </w:p>
    <w:p w:rsidR="006A6C84" w:rsidRDefault="006A6C84" w:rsidP="006A6C84">
      <w:pPr>
        <w:pStyle w:val="NoSpacing"/>
      </w:pPr>
      <w:r>
        <w:tab/>
        <w:t>initialize SDL{</w:t>
      </w:r>
    </w:p>
    <w:p w:rsidR="006A6C84" w:rsidRDefault="006A6C84" w:rsidP="006A6C84">
      <w:pPr>
        <w:pStyle w:val="NoSpacing"/>
      </w:pPr>
      <w:r>
        <w:tab/>
      </w:r>
    </w:p>
    <w:p w:rsidR="006A6C84" w:rsidRDefault="006A6C84" w:rsidP="006A6C84">
      <w:pPr>
        <w:pStyle w:val="NoSpacing"/>
      </w:pPr>
      <w:r>
        <w:tab/>
        <w:t>}</w:t>
      </w:r>
    </w:p>
    <w:p w:rsidR="006A6C84" w:rsidRDefault="006A6C84" w:rsidP="006A6C84">
      <w:pPr>
        <w:pStyle w:val="NoSpacing"/>
      </w:pPr>
      <w:r>
        <w:tab/>
        <w:t>create window(){</w:t>
      </w:r>
    </w:p>
    <w:p w:rsidR="006A6C84" w:rsidRDefault="006A6C84" w:rsidP="006A6C84">
      <w:pPr>
        <w:pStyle w:val="NoSpacing"/>
      </w:pPr>
      <w:r>
        <w:tab/>
      </w:r>
    </w:p>
    <w:p w:rsidR="006A6C84" w:rsidRDefault="006A6C84" w:rsidP="006A6C84">
      <w:pPr>
        <w:pStyle w:val="NoSpacing"/>
      </w:pPr>
      <w:r>
        <w:tab/>
        <w:t>}</w:t>
      </w:r>
    </w:p>
    <w:p w:rsidR="006A6C84" w:rsidRDefault="006A6C84" w:rsidP="006A6C84">
      <w:pPr>
        <w:pStyle w:val="NoSpacing"/>
      </w:pPr>
      <w:r>
        <w:tab/>
        <w:t>create renderer(){</w:t>
      </w:r>
    </w:p>
    <w:p w:rsidR="006A6C84" w:rsidRDefault="006A6C84" w:rsidP="006A6C84">
      <w:pPr>
        <w:pStyle w:val="NoSpacing"/>
      </w:pPr>
      <w:r>
        <w:tab/>
      </w:r>
    </w:p>
    <w:p w:rsidR="006A6C84" w:rsidRDefault="006A6C84" w:rsidP="006A6C84">
      <w:pPr>
        <w:pStyle w:val="NoSpacing"/>
      </w:pPr>
      <w:r>
        <w:tab/>
        <w:t>}</w:t>
      </w:r>
    </w:p>
    <w:p w:rsidR="006A6C84" w:rsidRDefault="006A6C84" w:rsidP="006A6C84">
      <w:pPr>
        <w:pStyle w:val="NoSpacing"/>
      </w:pPr>
      <w:r>
        <w:tab/>
        <w:t>initialize img_loading{</w:t>
      </w:r>
    </w:p>
    <w:p w:rsidR="006A6C84" w:rsidRDefault="006A6C84" w:rsidP="006A6C84">
      <w:pPr>
        <w:pStyle w:val="NoSpacing"/>
      </w:pPr>
      <w:r>
        <w:tab/>
      </w:r>
    </w:p>
    <w:p w:rsidR="006A6C84" w:rsidRDefault="006A6C84" w:rsidP="006A6C84">
      <w:pPr>
        <w:pStyle w:val="NoSpacing"/>
      </w:pPr>
      <w:r>
        <w:tab/>
        <w:t>}</w:t>
      </w:r>
    </w:p>
    <w:p w:rsidR="006A6C84" w:rsidRDefault="006A6C84" w:rsidP="006A6C84">
      <w:pPr>
        <w:pStyle w:val="NoSpacing"/>
      </w:pPr>
      <w:r>
        <w:tab/>
      </w:r>
    </w:p>
    <w:p w:rsidR="006A6C84" w:rsidRDefault="006A6C84" w:rsidP="006A6C84">
      <w:pPr>
        <w:pStyle w:val="NoSpacing"/>
      </w:pPr>
      <w:r>
        <w:lastRenderedPageBreak/>
        <w:tab/>
        <w:t>return true;</w:t>
      </w:r>
    </w:p>
    <w:p w:rsidR="006A6C84" w:rsidRDefault="006A6C84" w:rsidP="006A6C84">
      <w:pPr>
        <w:pStyle w:val="NoSpacing"/>
      </w:pPr>
      <w:r>
        <w:t>}</w:t>
      </w:r>
    </w:p>
    <w:p w:rsidR="006A6C84" w:rsidRDefault="006A6C84" w:rsidP="006A6C84">
      <w:pPr>
        <w:pStyle w:val="NoSpacing"/>
      </w:pPr>
    </w:p>
    <w:p w:rsidR="006A6C84" w:rsidRDefault="006A6C84" w:rsidP="006A6C84">
      <w:pPr>
        <w:pStyle w:val="NoSpacing"/>
      </w:pPr>
      <w:r>
        <w:t>bool load_media(){</w:t>
      </w:r>
    </w:p>
    <w:p w:rsidR="006A6C84" w:rsidRDefault="006A6C84" w:rsidP="006A6C84">
      <w:pPr>
        <w:pStyle w:val="NoSpacing"/>
      </w:pPr>
    </w:p>
    <w:p w:rsidR="006A6C84" w:rsidRDefault="006A6C84" w:rsidP="006A6C84">
      <w:pPr>
        <w:pStyle w:val="NoSpacing"/>
      </w:pPr>
      <w:r>
        <w:t>}</w:t>
      </w:r>
    </w:p>
    <w:p w:rsidR="006A6C84" w:rsidRDefault="006A6C84" w:rsidP="006A6C84">
      <w:pPr>
        <w:pStyle w:val="NoSpacing"/>
      </w:pPr>
    </w:p>
    <w:p w:rsidR="006A6C84" w:rsidRDefault="006A6C84" w:rsidP="006A6C84">
      <w:pPr>
        <w:pStyle w:val="NoSpacing"/>
      </w:pPr>
      <w:r>
        <w:t>void close(){</w:t>
      </w:r>
    </w:p>
    <w:p w:rsidR="006A6C84" w:rsidRDefault="006A6C84" w:rsidP="006A6C84">
      <w:pPr>
        <w:pStyle w:val="NoSpacing"/>
      </w:pPr>
      <w:r>
        <w:tab/>
        <w:t>SDL_DestoryTexture();</w:t>
      </w:r>
    </w:p>
    <w:p w:rsidR="006A6C84" w:rsidRDefault="006A6C84" w:rsidP="006A6C84">
      <w:pPr>
        <w:pStyle w:val="NoSpacing"/>
      </w:pPr>
      <w:r>
        <w:tab/>
        <w:t>SDL_DestroyRenderer();</w:t>
      </w:r>
    </w:p>
    <w:p w:rsidR="006A6C84" w:rsidRDefault="006A6C84" w:rsidP="006A6C84">
      <w:pPr>
        <w:pStyle w:val="NoSpacing"/>
      </w:pPr>
      <w:r>
        <w:tab/>
        <w:t>SDL_DestroyWindow();</w:t>
      </w:r>
    </w:p>
    <w:p w:rsidR="006A6C84" w:rsidRDefault="006A6C84" w:rsidP="006A6C84">
      <w:pPr>
        <w:pStyle w:val="NoSpacing"/>
      </w:pPr>
      <w:r>
        <w:tab/>
      </w:r>
    </w:p>
    <w:p w:rsidR="006A6C84" w:rsidRDefault="006A6C84" w:rsidP="006A6C84">
      <w:pPr>
        <w:pStyle w:val="NoSpacing"/>
      </w:pPr>
      <w:r>
        <w:tab/>
        <w:t xml:space="preserve">//free memory </w:t>
      </w:r>
    </w:p>
    <w:p w:rsidR="006A6C84" w:rsidRDefault="006A6C84" w:rsidP="006A6C84">
      <w:pPr>
        <w:pStyle w:val="NoSpacing"/>
      </w:pPr>
      <w:r>
        <w:tab/>
        <w:t>free();</w:t>
      </w:r>
    </w:p>
    <w:p w:rsidR="006A6C84" w:rsidRDefault="006A6C84" w:rsidP="006A6C84">
      <w:pPr>
        <w:pStyle w:val="NoSpacing"/>
      </w:pPr>
    </w:p>
    <w:p w:rsidR="006A6C84" w:rsidRDefault="006A6C84" w:rsidP="006A6C84">
      <w:pPr>
        <w:pStyle w:val="NoSpacing"/>
      </w:pPr>
      <w:r>
        <w:tab/>
        <w:t>IMG_QUIT();</w:t>
      </w:r>
    </w:p>
    <w:p w:rsidR="006A6C84" w:rsidRDefault="006A6C84" w:rsidP="006A6C84">
      <w:pPr>
        <w:pStyle w:val="NoSpacing"/>
      </w:pPr>
      <w:r>
        <w:tab/>
        <w:t>SDL_QUIT();</w:t>
      </w:r>
    </w:p>
    <w:p w:rsidR="006A6C84" w:rsidRDefault="006A6C84" w:rsidP="006A6C84">
      <w:pPr>
        <w:pStyle w:val="NoSpacing"/>
      </w:pPr>
      <w:r>
        <w:t>}</w:t>
      </w:r>
    </w:p>
    <w:p w:rsidR="00B950DB" w:rsidRDefault="006A6C84" w:rsidP="006A6C84">
      <w:pPr>
        <w:pStyle w:val="NoSpacing"/>
      </w:pPr>
      <w:r>
        <w:t xml:space="preserve"> </w:t>
      </w:r>
      <w:r w:rsidR="00B950DB">
        <w:br w:type="page"/>
      </w:r>
    </w:p>
    <w:p w:rsidR="00B950DB" w:rsidRDefault="00B950DB" w:rsidP="00B950DB">
      <w:pPr>
        <w:pStyle w:val="Heading1"/>
      </w:pPr>
      <w:r>
        <w:lastRenderedPageBreak/>
        <w:t>Testing</w:t>
      </w:r>
    </w:p>
    <w:tbl>
      <w:tblPr>
        <w:tblStyle w:val="TableGrid"/>
        <w:tblW w:w="11478" w:type="dxa"/>
        <w:tblInd w:w="-1010" w:type="dxa"/>
        <w:tblLook w:val="04A0" w:firstRow="1" w:lastRow="0" w:firstColumn="1" w:lastColumn="0" w:noHBand="0" w:noVBand="1"/>
      </w:tblPr>
      <w:tblGrid>
        <w:gridCol w:w="1037"/>
        <w:gridCol w:w="3553"/>
        <w:gridCol w:w="2296"/>
        <w:gridCol w:w="2296"/>
        <w:gridCol w:w="2296"/>
      </w:tblGrid>
      <w:tr w:rsidR="00B950DB" w:rsidRPr="002A68B1" w:rsidTr="00324089">
        <w:trPr>
          <w:trHeight w:val="492"/>
        </w:trPr>
        <w:tc>
          <w:tcPr>
            <w:tcW w:w="1037" w:type="dxa"/>
          </w:tcPr>
          <w:p w:rsidR="00B950DB" w:rsidRPr="001C514E" w:rsidRDefault="00B950DB" w:rsidP="00EA4397">
            <w:pPr>
              <w:jc w:val="center"/>
              <w:rPr>
                <w:sz w:val="22"/>
              </w:rPr>
            </w:pPr>
            <w:r w:rsidRPr="001C514E">
              <w:rPr>
                <w:sz w:val="22"/>
              </w:rPr>
              <w:t>Test #</w:t>
            </w:r>
          </w:p>
        </w:tc>
        <w:tc>
          <w:tcPr>
            <w:tcW w:w="3553" w:type="dxa"/>
          </w:tcPr>
          <w:p w:rsidR="00B950DB" w:rsidRPr="001C514E" w:rsidRDefault="00B950DB" w:rsidP="00EA4397">
            <w:pPr>
              <w:jc w:val="center"/>
              <w:rPr>
                <w:sz w:val="22"/>
              </w:rPr>
            </w:pPr>
            <w:r w:rsidRPr="001C514E">
              <w:rPr>
                <w:sz w:val="22"/>
              </w:rPr>
              <w:t>Test Description</w:t>
            </w:r>
          </w:p>
        </w:tc>
        <w:tc>
          <w:tcPr>
            <w:tcW w:w="2296" w:type="dxa"/>
          </w:tcPr>
          <w:p w:rsidR="00B950DB" w:rsidRPr="001C514E" w:rsidRDefault="00B950DB" w:rsidP="00EA4397">
            <w:pPr>
              <w:jc w:val="center"/>
              <w:rPr>
                <w:sz w:val="22"/>
              </w:rPr>
            </w:pPr>
            <w:r w:rsidRPr="001C514E">
              <w:rPr>
                <w:sz w:val="22"/>
              </w:rPr>
              <w:t>Tools</w:t>
            </w:r>
          </w:p>
        </w:tc>
        <w:tc>
          <w:tcPr>
            <w:tcW w:w="2296" w:type="dxa"/>
          </w:tcPr>
          <w:p w:rsidR="00B950DB" w:rsidRPr="001C514E" w:rsidRDefault="00B950DB" w:rsidP="00EA4397">
            <w:pPr>
              <w:jc w:val="center"/>
              <w:rPr>
                <w:sz w:val="22"/>
              </w:rPr>
            </w:pPr>
            <w:r w:rsidRPr="001C514E">
              <w:rPr>
                <w:sz w:val="22"/>
              </w:rPr>
              <w:t>Expected result</w:t>
            </w:r>
          </w:p>
        </w:tc>
        <w:tc>
          <w:tcPr>
            <w:tcW w:w="2296" w:type="dxa"/>
          </w:tcPr>
          <w:p w:rsidR="00B950DB" w:rsidRPr="001C514E" w:rsidRDefault="00B950DB" w:rsidP="00EA4397">
            <w:pPr>
              <w:jc w:val="center"/>
              <w:rPr>
                <w:sz w:val="22"/>
              </w:rPr>
            </w:pPr>
            <w:r w:rsidRPr="001C514E">
              <w:rPr>
                <w:sz w:val="22"/>
              </w:rPr>
              <w:t>Pass/Fail</w:t>
            </w:r>
          </w:p>
        </w:tc>
      </w:tr>
      <w:tr w:rsidR="00B950DB" w:rsidRPr="002A68B1" w:rsidTr="00324089">
        <w:trPr>
          <w:trHeight w:val="1534"/>
        </w:trPr>
        <w:tc>
          <w:tcPr>
            <w:tcW w:w="1037" w:type="dxa"/>
          </w:tcPr>
          <w:p w:rsidR="00B950DB" w:rsidRPr="001C514E" w:rsidRDefault="00B950DB" w:rsidP="00324089">
            <w:pPr>
              <w:jc w:val="center"/>
              <w:rPr>
                <w:sz w:val="22"/>
              </w:rPr>
            </w:pPr>
            <w:r w:rsidRPr="001C514E">
              <w:rPr>
                <w:sz w:val="22"/>
              </w:rPr>
              <w:t>1</w:t>
            </w:r>
          </w:p>
        </w:tc>
        <w:tc>
          <w:tcPr>
            <w:tcW w:w="3553" w:type="dxa"/>
          </w:tcPr>
          <w:p w:rsidR="00B950DB" w:rsidRPr="001C514E" w:rsidRDefault="00B950DB" w:rsidP="00324089">
            <w:pPr>
              <w:jc w:val="center"/>
              <w:rPr>
                <w:sz w:val="22"/>
              </w:rPr>
            </w:pPr>
          </w:p>
        </w:tc>
        <w:tc>
          <w:tcPr>
            <w:tcW w:w="2296" w:type="dxa"/>
          </w:tcPr>
          <w:p w:rsidR="00B950DB" w:rsidRPr="001C514E" w:rsidRDefault="00B950DB" w:rsidP="00324089">
            <w:pPr>
              <w:jc w:val="center"/>
              <w:rPr>
                <w:sz w:val="22"/>
              </w:rPr>
            </w:pPr>
          </w:p>
        </w:tc>
        <w:tc>
          <w:tcPr>
            <w:tcW w:w="2296" w:type="dxa"/>
          </w:tcPr>
          <w:p w:rsidR="00B950DB" w:rsidRPr="001C514E" w:rsidRDefault="00B950DB" w:rsidP="00324089">
            <w:pPr>
              <w:rPr>
                <w:sz w:val="22"/>
              </w:rPr>
            </w:pPr>
          </w:p>
        </w:tc>
        <w:tc>
          <w:tcPr>
            <w:tcW w:w="2296" w:type="dxa"/>
          </w:tcPr>
          <w:p w:rsidR="00B950DB" w:rsidRPr="001C514E" w:rsidRDefault="00B950DB" w:rsidP="00324089">
            <w:pPr>
              <w:rPr>
                <w:sz w:val="22"/>
              </w:rPr>
            </w:pPr>
          </w:p>
        </w:tc>
      </w:tr>
      <w:tr w:rsidR="00B950DB" w:rsidRPr="00374AAC" w:rsidTr="00324089">
        <w:trPr>
          <w:trHeight w:val="1534"/>
        </w:trPr>
        <w:tc>
          <w:tcPr>
            <w:tcW w:w="1037" w:type="dxa"/>
          </w:tcPr>
          <w:p w:rsidR="00B950DB" w:rsidRPr="001C514E" w:rsidRDefault="00B950DB" w:rsidP="00324089">
            <w:pPr>
              <w:jc w:val="center"/>
              <w:rPr>
                <w:sz w:val="22"/>
              </w:rPr>
            </w:pPr>
            <w:r w:rsidRPr="001C514E">
              <w:rPr>
                <w:sz w:val="22"/>
              </w:rPr>
              <w:t>2</w:t>
            </w:r>
          </w:p>
        </w:tc>
        <w:tc>
          <w:tcPr>
            <w:tcW w:w="3553" w:type="dxa"/>
          </w:tcPr>
          <w:p w:rsidR="00B950DB" w:rsidRPr="001C514E" w:rsidRDefault="00B950DB" w:rsidP="00324089">
            <w:pPr>
              <w:jc w:val="center"/>
              <w:rPr>
                <w:sz w:val="22"/>
              </w:rPr>
            </w:pPr>
          </w:p>
        </w:tc>
        <w:tc>
          <w:tcPr>
            <w:tcW w:w="2296" w:type="dxa"/>
          </w:tcPr>
          <w:p w:rsidR="00B950DB" w:rsidRPr="001C514E" w:rsidRDefault="00B950DB" w:rsidP="00324089">
            <w:pPr>
              <w:jc w:val="center"/>
              <w:rPr>
                <w:sz w:val="22"/>
              </w:rPr>
            </w:pPr>
          </w:p>
        </w:tc>
        <w:tc>
          <w:tcPr>
            <w:tcW w:w="2296" w:type="dxa"/>
          </w:tcPr>
          <w:p w:rsidR="00B950DB" w:rsidRPr="001C514E" w:rsidRDefault="00B950DB" w:rsidP="00324089">
            <w:pPr>
              <w:rPr>
                <w:sz w:val="22"/>
              </w:rPr>
            </w:pPr>
          </w:p>
        </w:tc>
        <w:tc>
          <w:tcPr>
            <w:tcW w:w="2296" w:type="dxa"/>
          </w:tcPr>
          <w:p w:rsidR="00B950DB" w:rsidRPr="001C514E" w:rsidRDefault="00B950DB" w:rsidP="00324089">
            <w:pPr>
              <w:rPr>
                <w:sz w:val="22"/>
              </w:rPr>
            </w:pPr>
          </w:p>
        </w:tc>
      </w:tr>
      <w:tr w:rsidR="00B950DB" w:rsidRPr="00904BA1" w:rsidTr="00324089">
        <w:trPr>
          <w:trHeight w:val="1534"/>
        </w:trPr>
        <w:tc>
          <w:tcPr>
            <w:tcW w:w="1037" w:type="dxa"/>
          </w:tcPr>
          <w:p w:rsidR="00B950DB" w:rsidRPr="001C514E" w:rsidRDefault="00B950DB" w:rsidP="00324089">
            <w:pPr>
              <w:jc w:val="center"/>
              <w:rPr>
                <w:sz w:val="22"/>
              </w:rPr>
            </w:pPr>
            <w:r w:rsidRPr="001C514E">
              <w:rPr>
                <w:sz w:val="22"/>
              </w:rPr>
              <w:t>3</w:t>
            </w:r>
          </w:p>
        </w:tc>
        <w:tc>
          <w:tcPr>
            <w:tcW w:w="3553" w:type="dxa"/>
          </w:tcPr>
          <w:p w:rsidR="00B950DB" w:rsidRPr="001C514E" w:rsidRDefault="00B950DB" w:rsidP="00324089">
            <w:pPr>
              <w:jc w:val="center"/>
              <w:rPr>
                <w:sz w:val="22"/>
              </w:rPr>
            </w:pPr>
          </w:p>
        </w:tc>
        <w:tc>
          <w:tcPr>
            <w:tcW w:w="2296" w:type="dxa"/>
          </w:tcPr>
          <w:p w:rsidR="00B950DB" w:rsidRPr="001C514E" w:rsidRDefault="00B950DB" w:rsidP="00324089">
            <w:pPr>
              <w:jc w:val="center"/>
              <w:rPr>
                <w:sz w:val="22"/>
              </w:rPr>
            </w:pPr>
          </w:p>
        </w:tc>
        <w:tc>
          <w:tcPr>
            <w:tcW w:w="2296" w:type="dxa"/>
          </w:tcPr>
          <w:p w:rsidR="00B950DB" w:rsidRPr="001C514E" w:rsidRDefault="00B950DB" w:rsidP="00324089">
            <w:pPr>
              <w:rPr>
                <w:sz w:val="22"/>
              </w:rPr>
            </w:pPr>
          </w:p>
        </w:tc>
        <w:tc>
          <w:tcPr>
            <w:tcW w:w="2296" w:type="dxa"/>
          </w:tcPr>
          <w:p w:rsidR="00B950DB" w:rsidRPr="001C514E" w:rsidRDefault="00B950DB" w:rsidP="00324089">
            <w:pPr>
              <w:rPr>
                <w:sz w:val="22"/>
              </w:rPr>
            </w:pPr>
          </w:p>
        </w:tc>
      </w:tr>
      <w:tr w:rsidR="00B950DB" w:rsidRPr="00374AAC" w:rsidTr="00324089">
        <w:trPr>
          <w:trHeight w:val="1534"/>
        </w:trPr>
        <w:tc>
          <w:tcPr>
            <w:tcW w:w="1037" w:type="dxa"/>
          </w:tcPr>
          <w:p w:rsidR="00B950DB" w:rsidRPr="001C514E" w:rsidRDefault="00B950DB" w:rsidP="00324089">
            <w:pPr>
              <w:jc w:val="center"/>
              <w:rPr>
                <w:sz w:val="22"/>
              </w:rPr>
            </w:pPr>
            <w:r w:rsidRPr="001C514E">
              <w:rPr>
                <w:sz w:val="22"/>
              </w:rPr>
              <w:t>4</w:t>
            </w:r>
          </w:p>
        </w:tc>
        <w:tc>
          <w:tcPr>
            <w:tcW w:w="3553" w:type="dxa"/>
          </w:tcPr>
          <w:p w:rsidR="00B950DB" w:rsidRPr="001C514E" w:rsidRDefault="00B950DB" w:rsidP="00324089">
            <w:pPr>
              <w:jc w:val="center"/>
              <w:rPr>
                <w:sz w:val="22"/>
              </w:rPr>
            </w:pPr>
          </w:p>
        </w:tc>
        <w:tc>
          <w:tcPr>
            <w:tcW w:w="2296" w:type="dxa"/>
          </w:tcPr>
          <w:p w:rsidR="00B950DB" w:rsidRPr="001C514E" w:rsidRDefault="00B950DB" w:rsidP="00324089">
            <w:pPr>
              <w:jc w:val="center"/>
              <w:rPr>
                <w:sz w:val="22"/>
              </w:rPr>
            </w:pPr>
          </w:p>
        </w:tc>
        <w:tc>
          <w:tcPr>
            <w:tcW w:w="2296" w:type="dxa"/>
          </w:tcPr>
          <w:p w:rsidR="00B950DB" w:rsidRPr="001C514E" w:rsidRDefault="00B950DB" w:rsidP="00324089">
            <w:pPr>
              <w:rPr>
                <w:sz w:val="22"/>
              </w:rPr>
            </w:pPr>
          </w:p>
        </w:tc>
        <w:tc>
          <w:tcPr>
            <w:tcW w:w="2296" w:type="dxa"/>
          </w:tcPr>
          <w:p w:rsidR="00B950DB" w:rsidRPr="001C514E" w:rsidRDefault="00B950DB" w:rsidP="00324089">
            <w:pPr>
              <w:rPr>
                <w:sz w:val="22"/>
              </w:rPr>
            </w:pPr>
          </w:p>
        </w:tc>
      </w:tr>
      <w:tr w:rsidR="00B950DB" w:rsidRPr="00374AAC" w:rsidTr="00324089">
        <w:trPr>
          <w:trHeight w:val="1534"/>
        </w:trPr>
        <w:tc>
          <w:tcPr>
            <w:tcW w:w="1037" w:type="dxa"/>
          </w:tcPr>
          <w:p w:rsidR="00B950DB" w:rsidRPr="001C514E" w:rsidRDefault="00B950DB" w:rsidP="00324089">
            <w:pPr>
              <w:jc w:val="center"/>
              <w:rPr>
                <w:sz w:val="22"/>
              </w:rPr>
            </w:pPr>
            <w:r w:rsidRPr="001C514E">
              <w:rPr>
                <w:sz w:val="22"/>
              </w:rPr>
              <w:t>5</w:t>
            </w:r>
          </w:p>
        </w:tc>
        <w:tc>
          <w:tcPr>
            <w:tcW w:w="3553" w:type="dxa"/>
          </w:tcPr>
          <w:p w:rsidR="00B950DB" w:rsidRPr="001C514E" w:rsidRDefault="00B950DB" w:rsidP="00324089">
            <w:pPr>
              <w:jc w:val="center"/>
              <w:rPr>
                <w:sz w:val="22"/>
              </w:rPr>
            </w:pPr>
          </w:p>
        </w:tc>
        <w:tc>
          <w:tcPr>
            <w:tcW w:w="2296" w:type="dxa"/>
          </w:tcPr>
          <w:p w:rsidR="00B950DB" w:rsidRPr="001C514E" w:rsidRDefault="00B950DB" w:rsidP="00324089">
            <w:pPr>
              <w:jc w:val="center"/>
              <w:rPr>
                <w:sz w:val="22"/>
              </w:rPr>
            </w:pPr>
          </w:p>
        </w:tc>
        <w:tc>
          <w:tcPr>
            <w:tcW w:w="2296" w:type="dxa"/>
          </w:tcPr>
          <w:p w:rsidR="00B950DB" w:rsidRPr="001C514E" w:rsidRDefault="00B950DB" w:rsidP="00324089">
            <w:pPr>
              <w:rPr>
                <w:sz w:val="22"/>
              </w:rPr>
            </w:pPr>
          </w:p>
        </w:tc>
        <w:tc>
          <w:tcPr>
            <w:tcW w:w="2296" w:type="dxa"/>
          </w:tcPr>
          <w:p w:rsidR="00B950DB" w:rsidRPr="001C514E" w:rsidRDefault="00B950DB" w:rsidP="00324089">
            <w:pPr>
              <w:rPr>
                <w:sz w:val="22"/>
              </w:rPr>
            </w:pPr>
          </w:p>
        </w:tc>
      </w:tr>
      <w:tr w:rsidR="00B950DB" w:rsidRPr="00374AAC" w:rsidTr="00324089">
        <w:trPr>
          <w:trHeight w:val="1534"/>
        </w:trPr>
        <w:tc>
          <w:tcPr>
            <w:tcW w:w="1037" w:type="dxa"/>
          </w:tcPr>
          <w:p w:rsidR="00B950DB" w:rsidRPr="001C514E" w:rsidRDefault="00B950DB" w:rsidP="00324089">
            <w:pPr>
              <w:jc w:val="center"/>
              <w:rPr>
                <w:sz w:val="22"/>
              </w:rPr>
            </w:pPr>
            <w:r w:rsidRPr="001C514E">
              <w:rPr>
                <w:sz w:val="22"/>
              </w:rPr>
              <w:t>6</w:t>
            </w:r>
          </w:p>
        </w:tc>
        <w:tc>
          <w:tcPr>
            <w:tcW w:w="3553" w:type="dxa"/>
          </w:tcPr>
          <w:p w:rsidR="00B950DB" w:rsidRPr="001C514E" w:rsidRDefault="00B950DB" w:rsidP="00324089">
            <w:pPr>
              <w:jc w:val="center"/>
              <w:rPr>
                <w:sz w:val="22"/>
              </w:rPr>
            </w:pPr>
          </w:p>
        </w:tc>
        <w:tc>
          <w:tcPr>
            <w:tcW w:w="2296" w:type="dxa"/>
          </w:tcPr>
          <w:p w:rsidR="00B950DB" w:rsidRPr="001C514E" w:rsidRDefault="00B950DB" w:rsidP="00324089">
            <w:pPr>
              <w:jc w:val="center"/>
              <w:rPr>
                <w:sz w:val="22"/>
              </w:rPr>
            </w:pPr>
          </w:p>
        </w:tc>
        <w:tc>
          <w:tcPr>
            <w:tcW w:w="2296" w:type="dxa"/>
          </w:tcPr>
          <w:p w:rsidR="00B950DB" w:rsidRPr="001C514E" w:rsidRDefault="00B950DB" w:rsidP="00324089">
            <w:pPr>
              <w:rPr>
                <w:sz w:val="22"/>
              </w:rPr>
            </w:pPr>
          </w:p>
        </w:tc>
        <w:tc>
          <w:tcPr>
            <w:tcW w:w="2296" w:type="dxa"/>
          </w:tcPr>
          <w:p w:rsidR="00B950DB" w:rsidRPr="001C514E" w:rsidRDefault="00B950DB" w:rsidP="00324089">
            <w:pPr>
              <w:rPr>
                <w:sz w:val="22"/>
              </w:rPr>
            </w:pPr>
          </w:p>
        </w:tc>
      </w:tr>
      <w:tr w:rsidR="00B950DB" w:rsidTr="00324089">
        <w:trPr>
          <w:trHeight w:val="1534"/>
        </w:trPr>
        <w:tc>
          <w:tcPr>
            <w:tcW w:w="1037" w:type="dxa"/>
          </w:tcPr>
          <w:p w:rsidR="00B950DB" w:rsidRPr="001C514E" w:rsidRDefault="00B950DB" w:rsidP="00324089">
            <w:pPr>
              <w:jc w:val="center"/>
              <w:rPr>
                <w:sz w:val="22"/>
              </w:rPr>
            </w:pPr>
            <w:r w:rsidRPr="001C514E">
              <w:rPr>
                <w:sz w:val="22"/>
              </w:rPr>
              <w:t>7</w:t>
            </w:r>
          </w:p>
        </w:tc>
        <w:tc>
          <w:tcPr>
            <w:tcW w:w="3553" w:type="dxa"/>
          </w:tcPr>
          <w:p w:rsidR="00B950DB" w:rsidRPr="001C514E" w:rsidRDefault="00B950DB" w:rsidP="00324089">
            <w:pPr>
              <w:jc w:val="center"/>
              <w:rPr>
                <w:sz w:val="22"/>
              </w:rPr>
            </w:pPr>
          </w:p>
        </w:tc>
        <w:tc>
          <w:tcPr>
            <w:tcW w:w="2296" w:type="dxa"/>
          </w:tcPr>
          <w:p w:rsidR="00B950DB" w:rsidRPr="001C514E" w:rsidRDefault="00B950DB" w:rsidP="00324089">
            <w:pPr>
              <w:jc w:val="center"/>
              <w:rPr>
                <w:sz w:val="22"/>
              </w:rPr>
            </w:pPr>
          </w:p>
        </w:tc>
        <w:tc>
          <w:tcPr>
            <w:tcW w:w="2296" w:type="dxa"/>
          </w:tcPr>
          <w:p w:rsidR="00B950DB" w:rsidRPr="001C514E" w:rsidRDefault="00B950DB" w:rsidP="00324089">
            <w:pPr>
              <w:rPr>
                <w:sz w:val="22"/>
              </w:rPr>
            </w:pPr>
          </w:p>
        </w:tc>
        <w:tc>
          <w:tcPr>
            <w:tcW w:w="2296" w:type="dxa"/>
          </w:tcPr>
          <w:p w:rsidR="00B950DB" w:rsidRPr="001C514E" w:rsidRDefault="00B950DB" w:rsidP="00324089">
            <w:pPr>
              <w:rPr>
                <w:sz w:val="22"/>
              </w:rPr>
            </w:pPr>
          </w:p>
        </w:tc>
      </w:tr>
    </w:tbl>
    <w:p w:rsidR="00B950DB" w:rsidRPr="00B950DB" w:rsidRDefault="00B950DB" w:rsidP="00B950DB"/>
    <w:p w:rsidR="004F5164" w:rsidRDefault="004F5164"/>
    <w:sectPr w:rsidR="004F516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DB"/>
    <w:rsid w:val="0004319E"/>
    <w:rsid w:val="000704C0"/>
    <w:rsid w:val="00094DE7"/>
    <w:rsid w:val="001521BA"/>
    <w:rsid w:val="00155024"/>
    <w:rsid w:val="001648BB"/>
    <w:rsid w:val="001702A7"/>
    <w:rsid w:val="00185721"/>
    <w:rsid w:val="001C514E"/>
    <w:rsid w:val="00240A61"/>
    <w:rsid w:val="00260812"/>
    <w:rsid w:val="002B7574"/>
    <w:rsid w:val="0030489E"/>
    <w:rsid w:val="00340AF7"/>
    <w:rsid w:val="003B105E"/>
    <w:rsid w:val="003B3E88"/>
    <w:rsid w:val="003C1B8A"/>
    <w:rsid w:val="003D4EC8"/>
    <w:rsid w:val="003E6BAE"/>
    <w:rsid w:val="003F2172"/>
    <w:rsid w:val="0040167A"/>
    <w:rsid w:val="00401FA1"/>
    <w:rsid w:val="004516E1"/>
    <w:rsid w:val="004814CA"/>
    <w:rsid w:val="004B5941"/>
    <w:rsid w:val="004D2229"/>
    <w:rsid w:val="004F5164"/>
    <w:rsid w:val="005954C2"/>
    <w:rsid w:val="005A2224"/>
    <w:rsid w:val="005C38B4"/>
    <w:rsid w:val="00601227"/>
    <w:rsid w:val="00641DAA"/>
    <w:rsid w:val="006501E1"/>
    <w:rsid w:val="00683542"/>
    <w:rsid w:val="006A6C84"/>
    <w:rsid w:val="006B4877"/>
    <w:rsid w:val="006D5D64"/>
    <w:rsid w:val="007770D0"/>
    <w:rsid w:val="00845CA9"/>
    <w:rsid w:val="0085273B"/>
    <w:rsid w:val="00867B32"/>
    <w:rsid w:val="00875E52"/>
    <w:rsid w:val="0088604E"/>
    <w:rsid w:val="008B3635"/>
    <w:rsid w:val="008C4086"/>
    <w:rsid w:val="008D22D4"/>
    <w:rsid w:val="0091632A"/>
    <w:rsid w:val="00971693"/>
    <w:rsid w:val="009B6BAA"/>
    <w:rsid w:val="009F6E6E"/>
    <w:rsid w:val="00A1164A"/>
    <w:rsid w:val="00A735FB"/>
    <w:rsid w:val="00A76C79"/>
    <w:rsid w:val="00AE7AE2"/>
    <w:rsid w:val="00B02BF0"/>
    <w:rsid w:val="00B4192F"/>
    <w:rsid w:val="00B950DB"/>
    <w:rsid w:val="00BB134B"/>
    <w:rsid w:val="00CA3667"/>
    <w:rsid w:val="00CA6D21"/>
    <w:rsid w:val="00CC09ED"/>
    <w:rsid w:val="00CD3564"/>
    <w:rsid w:val="00D13AB6"/>
    <w:rsid w:val="00DC68EC"/>
    <w:rsid w:val="00DD37C6"/>
    <w:rsid w:val="00DD7AB3"/>
    <w:rsid w:val="00E576A2"/>
    <w:rsid w:val="00E63BD7"/>
    <w:rsid w:val="00E74DF1"/>
    <w:rsid w:val="00E7685E"/>
    <w:rsid w:val="00EA4397"/>
    <w:rsid w:val="00F17CEC"/>
    <w:rsid w:val="00F5509F"/>
    <w:rsid w:val="00F772C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E576C-99A6-4C52-BB98-7A98974D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B950DB"/>
    <w:pPr>
      <w:spacing w:after="0" w:line="240" w:lineRule="auto"/>
    </w:pPr>
    <w:rPr>
      <w:sz w:val="17"/>
      <w:szCs w:val="17"/>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0">
    <w:name w:val="sc0"/>
    <w:basedOn w:val="DefaultParagraphFont"/>
    <w:rsid w:val="006B4877"/>
    <w:rPr>
      <w:rFonts w:ascii="Verdana" w:hAnsi="Verdana" w:hint="default"/>
      <w:color w:val="E0E2E4"/>
      <w:sz w:val="16"/>
      <w:szCs w:val="16"/>
    </w:rPr>
  </w:style>
  <w:style w:type="character" w:customStyle="1" w:styleId="apple-converted-space">
    <w:name w:val="apple-converted-space"/>
    <w:basedOn w:val="DefaultParagraphFont"/>
    <w:rsid w:val="00E7685E"/>
  </w:style>
  <w:style w:type="character" w:customStyle="1" w:styleId="il">
    <w:name w:val="il"/>
    <w:basedOn w:val="DefaultParagraphFont"/>
    <w:rsid w:val="00E76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915312">
      <w:bodyDiv w:val="1"/>
      <w:marLeft w:val="0"/>
      <w:marRight w:val="0"/>
      <w:marTop w:val="0"/>
      <w:marBottom w:val="0"/>
      <w:divBdr>
        <w:top w:val="none" w:sz="0" w:space="0" w:color="auto"/>
        <w:left w:val="none" w:sz="0" w:space="0" w:color="auto"/>
        <w:bottom w:val="none" w:sz="0" w:space="0" w:color="auto"/>
        <w:right w:val="none" w:sz="0" w:space="0" w:color="auto"/>
      </w:divBdr>
      <w:divsChild>
        <w:div w:id="174536980">
          <w:marLeft w:val="0"/>
          <w:marRight w:val="0"/>
          <w:marTop w:val="0"/>
          <w:marBottom w:val="0"/>
          <w:divBdr>
            <w:top w:val="none" w:sz="0" w:space="0" w:color="auto"/>
            <w:left w:val="none" w:sz="0" w:space="0" w:color="auto"/>
            <w:bottom w:val="none" w:sz="0" w:space="0" w:color="auto"/>
            <w:right w:val="none" w:sz="0" w:space="0" w:color="auto"/>
          </w:divBdr>
        </w:div>
      </w:divsChild>
    </w:div>
    <w:div w:id="2097092876">
      <w:bodyDiv w:val="1"/>
      <w:marLeft w:val="0"/>
      <w:marRight w:val="0"/>
      <w:marTop w:val="0"/>
      <w:marBottom w:val="0"/>
      <w:divBdr>
        <w:top w:val="none" w:sz="0" w:space="0" w:color="auto"/>
        <w:left w:val="none" w:sz="0" w:space="0" w:color="auto"/>
        <w:bottom w:val="none" w:sz="0" w:space="0" w:color="auto"/>
        <w:right w:val="none" w:sz="0" w:space="0" w:color="auto"/>
      </w:divBdr>
      <w:divsChild>
        <w:div w:id="843085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83</TotalTime>
  <Pages>7</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Lau</dc:creator>
  <cp:keywords/>
  <cp:lastModifiedBy>Ro</cp:lastModifiedBy>
  <cp:revision>62</cp:revision>
  <dcterms:created xsi:type="dcterms:W3CDTF">2014-02-20T21:28:00Z</dcterms:created>
  <dcterms:modified xsi:type="dcterms:W3CDTF">2014-02-20T22:59:00Z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