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A2DAB" w14:textId="77777777" w:rsidR="00E41763" w:rsidRDefault="00E41763">
      <w:pPr>
        <w:contextualSpacing w:val="0"/>
        <w:rPr>
          <w:b/>
          <w:lang w:val="fr-FR"/>
        </w:rPr>
      </w:pPr>
    </w:p>
    <w:p w14:paraId="326CDAFB" w14:textId="77777777" w:rsidR="00E41763" w:rsidRDefault="00E41763">
      <w:pPr>
        <w:contextualSpacing w:val="0"/>
        <w:rPr>
          <w:b/>
          <w:lang w:val="fr-FR"/>
        </w:rPr>
      </w:pPr>
    </w:p>
    <w:p w14:paraId="4E997D47" w14:textId="3CC6D1D6" w:rsidR="007A4015" w:rsidRPr="00E41763" w:rsidRDefault="00E41763">
      <w:pPr>
        <w:contextualSpacing w:val="0"/>
        <w:rPr>
          <w:b/>
        </w:rPr>
      </w:pPr>
      <w:r>
        <w:rPr>
          <w:b/>
          <w:lang w:val="fr-FR"/>
        </w:rPr>
        <w:t>Code to run :</w:t>
      </w:r>
    </w:p>
    <w:p w14:paraId="7167DD0A" w14:textId="77777777" w:rsidR="007A4015" w:rsidRPr="00E41763" w:rsidRDefault="006B3553">
      <w:pPr>
        <w:contextualSpacing w:val="0"/>
        <w:rPr>
          <w:lang w:val="fr-FR"/>
        </w:rPr>
      </w:pPr>
      <w:r w:rsidRPr="00E41763">
        <w:rPr>
          <w:lang w:val="fr-FR"/>
        </w:rPr>
        <w:t xml:space="preserve">&gt;&gt;&gt; </w:t>
      </w:r>
      <w:proofErr w:type="spellStart"/>
      <w:r w:rsidRPr="00E41763">
        <w:rPr>
          <w:lang w:val="fr-FR"/>
        </w:rPr>
        <w:t>nohup</w:t>
      </w:r>
      <w:proofErr w:type="spellEnd"/>
      <w:r w:rsidRPr="00E41763">
        <w:rPr>
          <w:lang w:val="fr-FR"/>
        </w:rPr>
        <w:t xml:space="preserve"> </w:t>
      </w:r>
      <w:proofErr w:type="gramStart"/>
      <w:r w:rsidRPr="00E41763">
        <w:rPr>
          <w:lang w:val="fr-FR"/>
        </w:rPr>
        <w:t>python .</w:t>
      </w:r>
      <w:proofErr w:type="gramEnd"/>
      <w:r w:rsidRPr="00E41763">
        <w:rPr>
          <w:lang w:val="fr-FR"/>
        </w:rPr>
        <w:t>/poisson_2d.py &gt; poisson_2d.out &amp;</w:t>
      </w:r>
    </w:p>
    <w:p w14:paraId="3897B714" w14:textId="77777777" w:rsidR="007A4015" w:rsidRPr="00E41763" w:rsidRDefault="007A4015">
      <w:pPr>
        <w:contextualSpacing w:val="0"/>
        <w:rPr>
          <w:lang w:val="fr-FR"/>
        </w:rPr>
      </w:pPr>
    </w:p>
    <w:p w14:paraId="2F574A37" w14:textId="77777777" w:rsidR="007A4015" w:rsidRDefault="006B3553">
      <w:pPr>
        <w:contextualSpacing w:val="0"/>
      </w:pPr>
      <w:r>
        <w:t>Once the job is complete, type</w:t>
      </w:r>
    </w:p>
    <w:p w14:paraId="42C6F28D" w14:textId="77777777" w:rsidR="007A4015" w:rsidRDefault="007A4015">
      <w:pPr>
        <w:contextualSpacing w:val="0"/>
      </w:pPr>
    </w:p>
    <w:p w14:paraId="6553EB81" w14:textId="77777777" w:rsidR="007A4015" w:rsidRDefault="006B3553">
      <w:pPr>
        <w:contextualSpacing w:val="0"/>
      </w:pPr>
      <w:r>
        <w:t xml:space="preserve">&gt;&gt;&gt; </w:t>
      </w:r>
      <w:proofErr w:type="spellStart"/>
      <w:r>
        <w:t>gnuplot</w:t>
      </w:r>
      <w:proofErr w:type="spellEnd"/>
    </w:p>
    <w:p w14:paraId="5F7E9D5C" w14:textId="77777777" w:rsidR="007A4015" w:rsidRDefault="006B3553">
      <w:pPr>
        <w:contextualSpacing w:val="0"/>
      </w:pPr>
      <w:r>
        <w:t xml:space="preserve">&gt;&gt;&gt; </w:t>
      </w:r>
      <w:proofErr w:type="spellStart"/>
      <w:r>
        <w:t>splot</w:t>
      </w:r>
      <w:proofErr w:type="spellEnd"/>
      <w:r>
        <w:t xml:space="preserve"> ‘poisson_2d.out’ u 1:2:3 with lines</w:t>
      </w:r>
    </w:p>
    <w:p w14:paraId="1767C909" w14:textId="77777777" w:rsidR="007A4015" w:rsidRDefault="007A4015">
      <w:pPr>
        <w:contextualSpacing w:val="0"/>
      </w:pPr>
    </w:p>
    <w:p w14:paraId="642F37DB" w14:textId="7DCB253E" w:rsidR="008137F6" w:rsidRDefault="00A267E4">
      <w:pPr>
        <w:contextualSpacing w:val="0"/>
      </w:pPr>
      <w:r>
        <w:t xml:space="preserve">Poisson’s equation determines the geometry of the </w:t>
      </w:r>
      <w:r w:rsidR="009A0787">
        <w:t xml:space="preserve">electric potential </w:t>
      </w:r>
      <m:oMath>
        <m:r>
          <w:rPr>
            <w:rFonts w:ascii="Cambria Math" w:hAnsi="Cambria Math"/>
          </w:rPr>
          <m:t>ϕ</m:t>
        </m:r>
      </m:oMath>
      <w:r w:rsidR="009A0787">
        <w:t>:</w:t>
      </w:r>
    </w:p>
    <w:p w14:paraId="2C369CFA" w14:textId="1C89C50C" w:rsidR="008137F6" w:rsidRPr="008137F6" w:rsidRDefault="008137F6" w:rsidP="008137F6">
      <w:pPr>
        <w:contextualSpacing w:val="0"/>
      </w:pPr>
      <m:oMathPara>
        <m:oMath>
          <m:f>
            <m:fPr>
              <m:ctrlPr>
                <w:rPr>
                  <w:rFonts w:ascii="Cambria Math" w:hAnsi="Cambria Math"/>
                  <w:i/>
                </w:rPr>
              </m:ctrlPr>
            </m:fPr>
            <m:num>
              <m:r>
                <w:rPr>
                  <w:rFonts w:ascii="Cambria Math" w:hAnsi="Cambria Math"/>
                </w:rPr>
                <m:t>∂ϕ</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m:t>
              </m:r>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ϵ</m:t>
                  </m:r>
                </m:e>
                <m:sub>
                  <m:r>
                    <w:rPr>
                      <w:rFonts w:ascii="Cambria Math" w:hAnsi="Cambria Math"/>
                    </w:rPr>
                    <m:t>0</m:t>
                  </m:r>
                </m:sub>
              </m:sSub>
            </m:den>
          </m:f>
        </m:oMath>
      </m:oMathPara>
    </w:p>
    <w:p w14:paraId="59813EAC" w14:textId="57327C96" w:rsidR="00DA0394" w:rsidRDefault="008137F6" w:rsidP="008137F6">
      <w:pPr>
        <w:contextualSpacing w:val="0"/>
      </w:pPr>
      <w:r>
        <w:t xml:space="preserve">Where </w:t>
      </w:r>
      <m:oMath>
        <m:r>
          <w:rPr>
            <w:rFonts w:ascii="Cambria Math" w:hAnsi="Cambria Math"/>
          </w:rPr>
          <m:t>ρ</m:t>
        </m:r>
      </m:oMath>
      <w:r>
        <w:t xml:space="preserve"> is equal to a unit elementary charge </w:t>
      </w:r>
      <m:oMath>
        <m:r>
          <w:rPr>
            <w:rFonts w:ascii="Cambria Math" w:hAnsi="Cambria Math"/>
          </w:rPr>
          <m:t>e=1.60x</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w:r>
        <w:t xml:space="preserve"> when inside a unit square centered at the origin.</w:t>
      </w:r>
      <w:r w:rsidR="00927BFA">
        <w:t xml:space="preserve">  At the boundaries, </w:t>
      </w:r>
      <m:oMath>
        <m:r>
          <w:rPr>
            <w:rFonts w:ascii="Cambria Math" w:hAnsi="Cambria Math"/>
          </w:rPr>
          <m:t>ϕ=1</m:t>
        </m:r>
      </m:oMath>
      <w:r w:rsidR="00927BFA">
        <w:t>.</w:t>
      </w:r>
    </w:p>
    <w:p w14:paraId="3D3FE30B" w14:textId="56F5E6F3" w:rsidR="00927BFA" w:rsidRDefault="00927BFA" w:rsidP="008137F6">
      <w:pPr>
        <w:contextualSpacing w:val="0"/>
      </w:pPr>
    </w:p>
    <w:p w14:paraId="32A9DCD5" w14:textId="3FCF432D" w:rsidR="00927BFA" w:rsidRDefault="00927BFA" w:rsidP="008137F6">
      <w:pPr>
        <w:contextualSpacing w:val="0"/>
      </w:pPr>
      <w:r>
        <w:t>We solve this by imposing boundary conditions and approximating via the Gauss-Seidel relaxation method.</w:t>
      </w:r>
    </w:p>
    <w:p w14:paraId="53126293" w14:textId="210732DA" w:rsidR="008137F6" w:rsidRDefault="008137F6">
      <w:pPr>
        <w:contextualSpacing w:val="0"/>
      </w:pPr>
    </w:p>
    <w:p w14:paraId="7F041A7E" w14:textId="77777777" w:rsidR="007A4015" w:rsidRDefault="007A4015">
      <w:pPr>
        <w:contextualSpacing w:val="0"/>
      </w:pPr>
    </w:p>
    <w:p w14:paraId="126DD02E" w14:textId="77777777" w:rsidR="00E41763" w:rsidRDefault="00E41763">
      <w:pPr>
        <w:contextualSpacing w:val="0"/>
        <w:rPr>
          <w:noProof/>
        </w:rPr>
      </w:pPr>
    </w:p>
    <w:p w14:paraId="5B793EC5" w14:textId="7560ACD0" w:rsidR="007A4015" w:rsidRDefault="006B3553">
      <w:pPr>
        <w:contextualSpacing w:val="0"/>
      </w:pPr>
      <w:r>
        <w:rPr>
          <w:noProof/>
        </w:rPr>
        <w:drawing>
          <wp:inline distT="114300" distB="114300" distL="114300" distR="114300" wp14:anchorId="5569F417" wp14:editId="0EA2859E">
            <wp:extent cx="5943600" cy="31108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4"/>
                    <a:srcRect t="5656" b="-2857"/>
                    <a:stretch/>
                  </pic:blipFill>
                  <pic:spPr bwMode="auto">
                    <a:xfrm>
                      <a:off x="0" y="0"/>
                      <a:ext cx="5943600" cy="3110865"/>
                    </a:xfrm>
                    <a:prstGeom prst="rect">
                      <a:avLst/>
                    </a:prstGeom>
                    <a:ln>
                      <a:noFill/>
                    </a:ln>
                    <a:extLst>
                      <a:ext uri="{53640926-AAD7-44D8-BBD7-CCE9431645EC}">
                        <a14:shadowObscured xmlns:a14="http://schemas.microsoft.com/office/drawing/2010/main"/>
                      </a:ext>
                    </a:extLst>
                  </pic:spPr>
                </pic:pic>
              </a:graphicData>
            </a:graphic>
          </wp:inline>
        </w:drawing>
      </w:r>
    </w:p>
    <w:p w14:paraId="18D299FB" w14:textId="6269F3BE" w:rsidR="009A0787" w:rsidRDefault="009A0787">
      <w:pPr>
        <w:contextualSpacing w:val="0"/>
      </w:pPr>
    </w:p>
    <w:p w14:paraId="15B8BDC2" w14:textId="2000A606" w:rsidR="009A0787" w:rsidRDefault="009A0787" w:rsidP="006B3553">
      <w:pPr>
        <w:contextualSpacing w:val="0"/>
        <w:jc w:val="both"/>
      </w:pPr>
      <w:r>
        <w:t>Poisson’s equation dictates that the charge in the middle will cause an elevated hill in the potential at the unit square where the charge resides.  On the edges, we have defined the boundary conditions as 1 volt.</w:t>
      </w:r>
      <w:bookmarkStart w:id="0" w:name="_GoBack"/>
      <w:bookmarkEnd w:id="0"/>
    </w:p>
    <w:sectPr w:rsidR="009A07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A4015"/>
    <w:rsid w:val="003815B0"/>
    <w:rsid w:val="00661DE3"/>
    <w:rsid w:val="006B3553"/>
    <w:rsid w:val="007A4015"/>
    <w:rsid w:val="008137F6"/>
    <w:rsid w:val="00927BFA"/>
    <w:rsid w:val="009A0787"/>
    <w:rsid w:val="00A267E4"/>
    <w:rsid w:val="00C612A8"/>
    <w:rsid w:val="00DA0394"/>
    <w:rsid w:val="00E41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5E60"/>
  <w15:docId w15:val="{B0E916FA-F289-420D-9E57-B671CA39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8137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912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Crowder</cp:lastModifiedBy>
  <cp:revision>5</cp:revision>
  <dcterms:created xsi:type="dcterms:W3CDTF">2018-12-05T13:45:00Z</dcterms:created>
  <dcterms:modified xsi:type="dcterms:W3CDTF">2018-12-05T13:46:00Z</dcterms:modified>
</cp:coreProperties>
</file>