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批量设置 DO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用于批量设置机器人控制器上的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 (Digital Output)</w:t>
            </w:r>
            <w:r>
              <w:rPr>
                <w:rFonts w:eastAsia="等线" w:ascii="Arial" w:cs="Arial" w:hAnsi="Arial"/>
                <w:sz w:val="22"/>
              </w:rPr>
              <w:t xml:space="preserve"> 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6002 (0x1772)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robot_other_setdos_req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批量设置 DO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数据区必须为 JSON array, array 中的每个对象与 6001 指令中相同</w:t>
              <w:br/>
              <w:t>// 以下为同时设置 DO 0,1,2,3 的状态，分别设置为高、高、低、低</w:t>
              <w:br/>
              <w:t>[</w:t>
              <w:br/>
              <w:t xml:space="preserve">  {"id":0,"status":true},</w:t>
              <w:br/>
              <w:t xml:space="preserve">  {"id":1,"status":true},</w:t>
              <w:br/>
              <w:t xml:space="preserve">  {"id":2,"status":false},</w:t>
              <w:br/>
              <w:t xml:space="preserve">  {"id":3,"status":false}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{"id":0,"status":true},</w:t>
              <w:br/>
              <w:t xml:space="preserve">  {"id":1,"status":true},</w:t>
              <w:br/>
              <w:t xml:space="preserve">  {"id":2,"status":false},</w:t>
              <w:br/>
              <w:t xml:space="preserve">  {"id":3,"status":false},</w:t>
              <w:br/>
              <w:t xml:space="preserve">  {"id":4,"status":true},</w:t>
              <w:br/>
              <w:t xml:space="preserve">  {"id":5,"status":true},</w:t>
              <w:br/>
              <w:t xml:space="preserve">  {"id":6,"status":false}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16002 (0x3E82)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robot_other_setdos_res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批量设置 DO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"2024-05-07T13:54:38.796+0800",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59734">
    <w:lvl>
      <w:numFmt w:val="bullet"/>
      <w:suff w:val="tab"/>
      <w:lvlText w:val="•"/>
      <w:rPr>
        <w:color w:val="3370ff"/>
      </w:rPr>
    </w:lvl>
  </w:abstractNum>
  <w:abstractNum w:abstractNumId="4059735">
    <w:lvl>
      <w:numFmt w:val="bullet"/>
      <w:suff w:val="tab"/>
      <w:lvlText w:val="•"/>
      <w:rPr>
        <w:color w:val="3370ff"/>
      </w:rPr>
    </w:lvl>
  </w:abstractNum>
  <w:abstractNum w:abstractNumId="4059736">
    <w:lvl>
      <w:numFmt w:val="bullet"/>
      <w:suff w:val="tab"/>
      <w:lvlText w:val="•"/>
      <w:rPr>
        <w:color w:val="3370ff"/>
      </w:rPr>
    </w:lvl>
  </w:abstractNum>
  <w:abstractNum w:abstractNumId="4059737">
    <w:lvl>
      <w:numFmt w:val="bullet"/>
      <w:suff w:val="tab"/>
      <w:lvlText w:val="•"/>
      <w:rPr>
        <w:color w:val="3370ff"/>
      </w:rPr>
    </w:lvl>
  </w:abstractNum>
  <w:abstractNum w:abstractNumId="4059738">
    <w:lvl>
      <w:numFmt w:val="bullet"/>
      <w:suff w:val="tab"/>
      <w:lvlText w:val="•"/>
      <w:rPr>
        <w:color w:val="3370ff"/>
      </w:rPr>
    </w:lvl>
  </w:abstractNum>
  <w:abstractNum w:abstractNumId="4059739">
    <w:lvl>
      <w:numFmt w:val="bullet"/>
      <w:suff w:val="tab"/>
      <w:lvlText w:val="•"/>
      <w:rPr>
        <w:color w:val="3370ff"/>
      </w:rPr>
    </w:lvl>
  </w:abstractNum>
  <w:abstractNum w:abstractNumId="4059740">
    <w:lvl>
      <w:numFmt w:val="bullet"/>
      <w:suff w:val="tab"/>
      <w:lvlText w:val="•"/>
      <w:rPr>
        <w:color w:val="3370ff"/>
      </w:rPr>
    </w:lvl>
  </w:abstractNum>
  <w:abstractNum w:abstractNumId="4059741">
    <w:lvl>
      <w:numFmt w:val="bullet"/>
      <w:suff w:val="tab"/>
      <w:lvlText w:val="•"/>
      <w:rPr>
        <w:color w:val="3370ff"/>
      </w:rPr>
    </w:lvl>
  </w:abstractNum>
  <w:num w:numId="1">
    <w:abstractNumId w:val="4059734"/>
  </w:num>
  <w:num w:numId="2">
    <w:abstractNumId w:val="4059735"/>
  </w:num>
  <w:num w:numId="3">
    <w:abstractNumId w:val="4059736"/>
  </w:num>
  <w:num w:numId="4">
    <w:abstractNumId w:val="4059737"/>
  </w:num>
  <w:num w:numId="5">
    <w:abstractNumId w:val="4059738"/>
  </w:num>
  <w:num w:numId="6">
    <w:abstractNumId w:val="4059739"/>
  </w:num>
  <w:num w:numId="7">
    <w:abstractNumId w:val="4059740"/>
  </w:num>
  <w:num w:numId="8">
    <w:abstractNumId w:val="40597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2026-08-05T09:11:17Z</dcterms:created>
  <dc:creator>Apache POI</dc:creator>
</cp:coreProperties>
</file>