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查询机器人支持标定列表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1509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ROBOT_STATUS_CALIB_SUPPORT_LIST_REQ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查询机器人支持标定列表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响应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11509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ROBOT_STATUS_CALIB_SUPPORT_LIST_RES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查询机器人支持标定列表的响应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"calib_list":[</w:t>
              <w:br/>
              <w:t xml:space="preserve">        {</w:t>
              <w:br/>
              <w:t xml:space="preserve">            "calib_type":1, //标定类型</w:t>
              <w:br/>
              <w:t xml:space="preserve">            "device_name":"laser1", //设备名</w:t>
              <w:br/>
              <w:t xml:space="preserve">            "is_auto":true,  //false:需要人工干预 true:不需要人工干预</w:t>
              <w:br/>
              <w:t xml:space="preserve">            "text":"laser1", //提示字段</w:t>
              <w:br/>
              <w:t xml:space="preserve">            "desc":"calib laser1", //提示字段</w:t>
              <w:br/>
              <w:t xml:space="preserve">            "is_calibrated":false,   //false:未标定 true:已标定</w:t>
              <w:br/>
              <w:t xml:space="preserve">            "available":true, //是否可标定，true:是 false:否</w:t>
              <w:br/>
              <w:t xml:space="preserve">            "priority_type":0, //标定优先级，值越小优先级越高</w:t>
              <w:br/>
              <w:t xml:space="preserve">            "layout":"SinSteer_1", //标定项后面显示的提示消息</w:t>
              <w:br/>
              <w:t xml:space="preserve">            "hasPlot":true //是否有标定图，true:有 false:无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注1 标定类型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//Movement types</w:t>
              <w:br/>
              <w:t>enum CalibMoveType</w:t>
              <w:br/>
              <w:t>{</w:t>
              <w:br/>
              <w:t xml:space="preserve">    NoCalibMove = 0,//No calib task</w:t>
              <w:br/>
              <w:t xml:space="preserve">    LaserOdomCalib = 1,//Laser(Loc sensor)-Odom calibration</w:t>
              <w:br/>
              <w:t xml:space="preserve">    IMUInitCalib = 2,//IMU initial calibration</w:t>
              <w:br/>
              <w:t xml:space="preserve">    LocCameraCalib = 3,//PGV external parameters calibration</w:t>
              <w:br/>
              <w:t xml:space="preserve">    RealSenseManualCalib = 4,//Manual calib type for RealSense-435-USB</w:t>
              <w:br/>
              <w:t xml:space="preserve">    BiSteerACOffsetCalib = 5,//(AC) Steering angle offset calibration for bisteer vehicles</w:t>
              <w:br/>
              <w:t xml:space="preserve">    LaserCalibBasedonOdom = 6,//Calibration of external parameters of laser based on accurate odometry</w:t>
              <w:br/>
              <w:t xml:space="preserve">    PGVCalib = 7,//PGV calibration based on odometer</w:t>
              <w:br/>
              <w:t xml:space="preserve">    TempSteerOffsetCalib = 8,//temporal test for measuring steer offset</w:t>
              <w:br/>
              <w:t xml:space="preserve">    SteerRangeCalib = 9,//Steer angle range calibration</w:t>
              <w:br/>
              <w:t xml:space="preserve">    OmniRollerAngleCalib = 10,//Roller angle (the angle from wheel axis to roller axis) calibration</w:t>
              <w:br/>
              <w:t xml:space="preserve">    SteerPiecewiseCalib = 11,//Piecewise laser-odometer calibration for steer vehicle</w:t>
              <w:br/>
              <w:t xml:space="preserve">    RepeatedLaserOdomCalib = 12,//repeatedly execute laser-odom calibration to collect data</w:t>
              <w:br/>
              <w:t xml:space="preserve">    CalibInteractTest = 13,//test for interact mechanism in Message_CalibStatus</w:t>
              <w:br/>
              <w:t xml:space="preserve">    CameraManualCalib =14,//manual calibration for camera (directly call service of MultiDcamera)</w:t>
              <w:br/>
              <w:t xml:space="preserve">    BiSteerDCOffsetCalib=15,//(DC) Steering angle offset calibration for bisteer vehicles</w:t>
              <w:br/>
              <w:t xml:space="preserve">    PGVOdomCalib=16,//PGV-odometer calibration for differential vehicles with only PGV as localizaiton sensor</w:t>
              <w:br/>
              <w:t xml:space="preserve">    PGVRangeCalib=17,//PGV x/yRange calibration</w:t>
              <w:br/>
              <w:t xml:space="preserve">    ForkTestMove=18,//Test move for fork characteristics identification under certain load</w:t>
              <w:br/>
              <w:t xml:space="preserve">    GNSSCalib=19,//External parameters calibration for GNSS device</w:t>
              <w:br/>
              <w:t xml:space="preserve">    ArmCameraHandEyeCalib=20,//Hand-eye calibration for cameras mounted on manipulator</w:t>
              <w:br/>
              <w:t xml:space="preserve">    CameraInternalCalib=21,//Internal parameters calibration for cameras mounted on manipulator</w:t>
              <w:br/>
              <w:t xml:space="preserve">    IMUCalibNoRotInPlace=22,//IMU initial calibration for vehicles that CANNOT rotate in place</w:t>
              <w:br/>
              <w:t xml:space="preserve">    OmniLaserOdomCalib=23,//Laser-Odom calibration for omni vehicles</w:t>
              <w:br/>
              <w:t xml:space="preserve">    OdomLocCompareTest=24,//Odometer-localization trajectory comparision test</w:t>
              <w:br/>
              <w:t xml:space="preserve">    ChargerManualCalib=25,//Manually input the position correction of the charger</w:t>
              <w:br/>
              <w:t xml:space="preserve">    OpticalOdomCalib=26,//Optical-odometer calibration</w:t>
              <w:br/>
              <w:t xml:space="preserve">    BiSteerLaserOdomCalib = 27, //BiSteer Laser-odom calibration</w:t>
              <w:br/>
              <w:t xml:space="preserve">        ForceSensorCalib=28, //Force sensor offset calibration</w:t>
              <w:br/>
              <w:t xml:space="preserve">    IRCameraExtrinsicCalib = 29, // IR Camera Extrinsic calibration</w:t>
              <w:br/>
              <w:t xml:space="preserve">    SinSteerYAxisManualCalib = 30,//Single steer Y direction coordinate manual calibration</w:t>
              <w:br/>
              <w:t xml:space="preserve">    SinSteerOffsetFileOverwriteManualCalib = 31,//Single steer offset file overwrite manual calibration</w:t>
              <w:br/>
              <w:t xml:space="preserve">    SinSteerZeroOffsetAutoCalib = 32,//Single steer offset when at 0 degree automatic calibration</w:t>
              <w:br/>
              <w:t xml:space="preserve">    SinSteerXAxisManualCalib = 33,//Single steer X direction coordinate manual calibration</w:t>
              <w:br/>
              <w:t xml:space="preserve">    SinSteerOffsetFileManualCalib=34,//Single steer set or get steer offset file manual calibration</w:t>
              <w:br/>
              <w:t xml:space="preserve">    SinSteerLaserYawManualCalib = 35,//Single steer laser Yaw manual calibration</w:t>
              <w:br/>
              <w:t xml:space="preserve">    SinSteerReachdistManualCalib = 36,//Single steer Reachdist manual calibration</w:t>
              <w:br/>
              <w:t xml:space="preserve">    SinSteerLaserXYManualCalib = 37,//Single steer laser XY manual calibration</w:t>
              <w:br/>
              <w:t xml:space="preserve">    SinSteerCheckManualCalibResults = 38,//Single steer check manual calibration results</w:t>
              <w:br/>
              <w:t xml:space="preserve">    ObsLaserCalib=39,//Obstacle avoidance laser calibration</w:t>
              <w:br/>
              <w:t xml:space="preserve">    SinSteerWheelbaseShiftCalib=40,//Single steer wheelbase shift calibration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注2 标定优先级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//Calibration priority</w:t>
              <w:br/>
              <w:t>enum CalibPriotity</w:t>
              <w:br/>
              <w:t>{</w:t>
              <w:br/>
              <w:t xml:space="preserve">    BasicHardwareCalib = 0,//SteerRangeCalib</w:t>
              <w:br/>
              <w:t xml:space="preserve">    OdometerCalib = 2,//LaserOdomCalib, BiSteerOffsetCalib, OmniRollerAngleCalib, SinSteerManualCalib</w:t>
              <w:br/>
              <w:t xml:space="preserve">    SubOdometerCalib = 3,//for BiSteerDCOffsetCalib</w:t>
              <w:br/>
              <w:t xml:space="preserve">    AuxOdometerCalib = 4,//TempSteerOffsetCalib</w:t>
              <w:br/>
              <w:t xml:space="preserve">    AuxSensorCalib = 5,//ArmCameraInternalCalib</w:t>
              <w:br/>
              <w:t xml:space="preserve">    ExternParaCalib = 6,//IMUInitCalib, LocCameraCalib, RealSenseManualCalib, LaserCalibBasedonOdom, PGVCalib, ArmCameraHandEyeCalib</w:t>
              <w:br/>
              <w:t xml:space="preserve">    TestCalib = 100//TempRotCenterCal, RepeatedLaserOdomCalib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6952">
    <w:lvl>
      <w:numFmt w:val="bullet"/>
      <w:suff w:val="tab"/>
      <w:lvlText w:val="•"/>
      <w:rPr>
        <w:color w:val="3370ff"/>
      </w:rPr>
    </w:lvl>
  </w:abstractNum>
  <w:abstractNum w:abstractNumId="446953">
    <w:lvl>
      <w:numFmt w:val="bullet"/>
      <w:suff w:val="tab"/>
      <w:lvlText w:val="•"/>
      <w:rPr>
        <w:color w:val="3370ff"/>
      </w:rPr>
    </w:lvl>
  </w:abstractNum>
  <w:abstractNum w:abstractNumId="446954">
    <w:lvl>
      <w:numFmt w:val="bullet"/>
      <w:suff w:val="tab"/>
      <w:lvlText w:val="•"/>
      <w:rPr>
        <w:color w:val="3370ff"/>
      </w:rPr>
    </w:lvl>
  </w:abstractNum>
  <w:abstractNum w:abstractNumId="446955">
    <w:lvl>
      <w:numFmt w:val="bullet"/>
      <w:suff w:val="tab"/>
      <w:lvlText w:val="•"/>
      <w:rPr>
        <w:color w:val="3370ff"/>
      </w:rPr>
    </w:lvl>
  </w:abstractNum>
  <w:abstractNum w:abstractNumId="446956">
    <w:lvl>
      <w:numFmt w:val="bullet"/>
      <w:suff w:val="tab"/>
      <w:lvlText w:val="•"/>
      <w:rPr>
        <w:color w:val="3370ff"/>
      </w:rPr>
    </w:lvl>
  </w:abstractNum>
  <w:abstractNum w:abstractNumId="446957">
    <w:lvl>
      <w:numFmt w:val="bullet"/>
      <w:suff w:val="tab"/>
      <w:lvlText w:val="•"/>
      <w:rPr>
        <w:color w:val="3370ff"/>
      </w:rPr>
    </w:lvl>
  </w:abstractNum>
  <w:abstractNum w:abstractNumId="446958">
    <w:lvl>
      <w:numFmt w:val="bullet"/>
      <w:suff w:val="tab"/>
      <w:lvlText w:val="•"/>
      <w:rPr>
        <w:color w:val="3370ff"/>
      </w:rPr>
    </w:lvl>
  </w:abstractNum>
  <w:num w:numId="1">
    <w:abstractNumId w:val="446952"/>
  </w:num>
  <w:num w:numId="2">
    <w:abstractNumId w:val="446953"/>
  </w:num>
  <w:num w:numId="3">
    <w:abstractNumId w:val="446954"/>
  </w:num>
  <w:num w:numId="4">
    <w:abstractNumId w:val="446955"/>
  </w:num>
  <w:num w:numId="5">
    <w:abstractNumId w:val="446956"/>
  </w:num>
  <w:num w:numId="6">
    <w:abstractNumId w:val="446957"/>
  </w:num>
  <w:num w:numId="7">
    <w:abstractNumId w:val="4469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2026-08-05T07:42:45Z</dcterms:created>
  <dc:creator>Apache POI</dc:creator>
</cp:coreProperties>
</file>