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恢复机器人参数为默认值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请参考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查询机器人参数 </w:t>
              </w:r>
            </w:hyperlink>
            <w:r>
              <w:rPr>
                <w:rFonts w:eastAsia="等线" w:ascii="Arial" w:cs="Arial" w:hAnsi="Arial"/>
                <w:sz w:val="22"/>
              </w:rPr>
              <w:t>，来设置需要恢复默认值的参数。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4102 (0x1006)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robot_config_reloadparams_req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恢复机器人参数为默认值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请求数据为 JSON object array，其中每一个 object 代表一个插件需要恢复为默认值的参数，若请求数据为空 JSON object array，则恢复所有插件所有参数为默认值。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00"/>
        <w:gridCol w:w="180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params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 array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需要恢复为默认值的参数列表，若为空，则恢复当前插件所有参数为默认值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plugin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插件名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恢复插件 NetProtocol 和插件 MoveFactory 中相关参数为默认值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请求示例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[{</w:t>
              <w:br/>
              <w:t xml:space="preserve">  "params": ["RobotNote" // 参数名</w:t>
              <w:br/>
              <w:t xml:space="preserve">  ],</w:t>
              <w:br/>
              <w:t xml:space="preserve">  "plugin": "NetProtocol" // 插件名</w:t>
              <w:br/>
              <w:t>},</w:t>
              <w:br/>
              <w:t>{</w:t>
              <w:br/>
              <w:t xml:space="preserve">  "params": ["3DCameraHole"],</w:t>
              <w:br/>
              <w:t xml:space="preserve">  "plugin": "MoveFactory"</w:t>
              <w:br/>
            </w:r>
            <w:r>
              <w:rPr>
                <w:rFonts w:eastAsia="Consolas" w:ascii="Consolas" w:cs="Consolas" w:hAnsi="Consolas"/>
                <w:sz w:val="22"/>
              </w:rPr>
              <w:t>}]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响应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14102 (0x3716)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robot_config_reloadparams_res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恢复机器人参数为默认值的响应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响应示例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"create_on":"2024-05-07T13:49:33.208+0800",</w:t>
              <w:br/>
              <w:t xml:space="preserve">  "ret_code":0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23650">
    <w:lvl>
      <w:numFmt w:val="bullet"/>
      <w:suff w:val="tab"/>
      <w:lvlText w:val="•"/>
      <w:rPr>
        <w:color w:val="3370ff"/>
      </w:rPr>
    </w:lvl>
  </w:abstractNum>
  <w:abstractNum w:abstractNumId="2023651">
    <w:lvl>
      <w:numFmt w:val="bullet"/>
      <w:suff w:val="tab"/>
      <w:lvlText w:val="•"/>
      <w:rPr>
        <w:color w:val="3370ff"/>
      </w:rPr>
    </w:lvl>
  </w:abstractNum>
  <w:abstractNum w:abstractNumId="2023652">
    <w:lvl>
      <w:numFmt w:val="bullet"/>
      <w:suff w:val="tab"/>
      <w:lvlText w:val="•"/>
      <w:rPr>
        <w:color w:val="3370ff"/>
      </w:rPr>
    </w:lvl>
  </w:abstractNum>
  <w:abstractNum w:abstractNumId="2023653">
    <w:lvl>
      <w:numFmt w:val="bullet"/>
      <w:suff w:val="tab"/>
      <w:lvlText w:val="•"/>
      <w:rPr>
        <w:color w:val="3370ff"/>
      </w:rPr>
    </w:lvl>
  </w:abstractNum>
  <w:abstractNum w:abstractNumId="2023654">
    <w:lvl>
      <w:numFmt w:val="bullet"/>
      <w:suff w:val="tab"/>
      <w:lvlText w:val="•"/>
      <w:rPr>
        <w:color w:val="3370ff"/>
      </w:rPr>
    </w:lvl>
  </w:abstractNum>
  <w:abstractNum w:abstractNumId="2023655">
    <w:lvl>
      <w:numFmt w:val="bullet"/>
      <w:suff w:val="tab"/>
      <w:lvlText w:val="•"/>
      <w:rPr>
        <w:color w:val="3370ff"/>
      </w:rPr>
    </w:lvl>
  </w:abstractNum>
  <w:abstractNum w:abstractNumId="2023656">
    <w:lvl>
      <w:numFmt w:val="bullet"/>
      <w:suff w:val="tab"/>
      <w:lvlText w:val="•"/>
      <w:rPr>
        <w:color w:val="3370ff"/>
      </w:rPr>
    </w:lvl>
  </w:abstractNum>
  <w:abstractNum w:abstractNumId="2023657">
    <w:lvl>
      <w:numFmt w:val="bullet"/>
      <w:suff w:val="tab"/>
      <w:lvlText w:val="•"/>
      <w:rPr>
        <w:color w:val="3370ff"/>
      </w:rPr>
    </w:lvl>
  </w:abstractNum>
  <w:num w:numId="1">
    <w:abstractNumId w:val="2023650"/>
  </w:num>
  <w:num w:numId="2">
    <w:abstractNumId w:val="2023651"/>
  </w:num>
  <w:num w:numId="3">
    <w:abstractNumId w:val="2023652"/>
  </w:num>
  <w:num w:numId="4">
    <w:abstractNumId w:val="2023653"/>
  </w:num>
  <w:num w:numId="5">
    <w:abstractNumId w:val="2023654"/>
  </w:num>
  <w:num w:numId="6">
    <w:abstractNumId w:val="2023655"/>
  </w:num>
  <w:num w:numId="7">
    <w:abstractNumId w:val="2023656"/>
  </w:num>
  <w:num w:numId="8">
    <w:abstractNumId w:val="20236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seer-group.feishu.cn/wiki/CzewwZuCAirWjlk9cebcHEn8nBX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2026-08-05T09:00:05Z</dcterms:created>
  <dc:creator>Apache POI</dc:creator>
</cp:coreProperties>
</file>