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7750D" w14:textId="77777777" w:rsidR="00BE5A55" w:rsidRDefault="00000000">
      <w:pPr>
        <w:spacing w:after="200" w:line="480" w:lineRule="auto"/>
        <w:jc w:val="right"/>
        <w:rPr>
          <w:rFonts w:ascii="Times New Roman" w:hAnsi="Times New Roman"/>
          <w:sz w:val="24"/>
          <w:szCs w:val="24"/>
          <w:shd w:val="clear" w:color="auto" w:fill="FFFFFF"/>
        </w:rPr>
      </w:pPr>
      <w:r>
        <w:rPr>
          <w:rFonts w:ascii="Times New Roman" w:hAnsi="Times New Roman" w:hint="eastAsia"/>
          <w:color w:val="1B1C21"/>
          <w:spacing w:val="6"/>
          <w:szCs w:val="21"/>
          <w:shd w:val="clear" w:color="auto" w:fill="FFFFFF"/>
        </w:rPr>
        <w:t xml:space="preserve"> </w:t>
      </w:r>
      <w:r>
        <w:rPr>
          <w:rFonts w:ascii="Times New Roman" w:hAnsi="Times New Roman" w:hint="eastAsia"/>
          <w:sz w:val="24"/>
          <w:szCs w:val="24"/>
          <w:shd w:val="clear" w:color="auto" w:fill="FFFFFF"/>
        </w:rPr>
        <w:t>School of Architecture and Design, Nanchang University</w:t>
      </w:r>
    </w:p>
    <w:p w14:paraId="40D24CF6" w14:textId="77777777" w:rsidR="00BE5A55" w:rsidRDefault="00000000">
      <w:pPr>
        <w:spacing w:after="200" w:line="480" w:lineRule="auto"/>
        <w:jc w:val="right"/>
        <w:rPr>
          <w:rFonts w:ascii="Times New Roman" w:hAnsi="Times New Roman"/>
          <w:sz w:val="24"/>
          <w:szCs w:val="24"/>
          <w:shd w:val="clear" w:color="auto" w:fill="FFFFFF"/>
        </w:rPr>
      </w:pPr>
      <w:r>
        <w:rPr>
          <w:rFonts w:ascii="Times New Roman" w:hAnsi="Times New Roman" w:hint="eastAsia"/>
          <w:sz w:val="24"/>
          <w:szCs w:val="24"/>
          <w:shd w:val="clear" w:color="auto" w:fill="FFFFFF"/>
        </w:rPr>
        <w:t>Nanchang, Jiangxi, P. R. C.</w:t>
      </w:r>
    </w:p>
    <w:p w14:paraId="5EDF6004" w14:textId="565EB37E" w:rsidR="00BE5A55" w:rsidRDefault="00000000">
      <w:pPr>
        <w:spacing w:after="200" w:line="480" w:lineRule="auto"/>
        <w:jc w:val="right"/>
        <w:rPr>
          <w:rFonts w:ascii="Times New Roman" w:hAnsi="Times New Roman"/>
          <w:sz w:val="24"/>
          <w:szCs w:val="24"/>
          <w:shd w:val="clear" w:color="auto" w:fill="FFFFFF"/>
        </w:rPr>
      </w:pPr>
      <w:r>
        <w:rPr>
          <w:rFonts w:ascii="Times New Roman" w:hAnsi="Times New Roman" w:hint="eastAsia"/>
          <w:sz w:val="24"/>
          <w:szCs w:val="24"/>
          <w:shd w:val="clear" w:color="auto" w:fill="FFFFFF"/>
        </w:rPr>
        <w:t>Email:</w:t>
      </w:r>
      <w:r>
        <w:rPr>
          <w:rFonts w:ascii="Times New Roman" w:hAnsi="Times New Roman" w:hint="eastAsia"/>
          <w:color w:val="1B1C21"/>
          <w:spacing w:val="6"/>
          <w:szCs w:val="21"/>
          <w:shd w:val="clear" w:color="auto" w:fill="FFFFFF"/>
        </w:rPr>
        <w:t xml:space="preserve"> </w:t>
      </w:r>
      <w:hyperlink r:id="rId7" w:history="1">
        <w:r w:rsidR="00AE68A1" w:rsidRPr="00AE68A1">
          <w:rPr>
            <w:rStyle w:val="a9"/>
            <w:rFonts w:hint="eastAsia"/>
            <w:kern w:val="0"/>
          </w:rPr>
          <w:t xml:space="preserve"> </w:t>
        </w:r>
        <w:r w:rsidR="00AE68A1" w:rsidRPr="00AE68A1">
          <w:rPr>
            <w:rStyle w:val="a9"/>
            <w:rFonts w:ascii="Times New Roman" w:eastAsiaTheme="minorEastAsia" w:hAnsi="Times New Roman" w:hint="eastAsia"/>
            <w:spacing w:val="6"/>
            <w:szCs w:val="21"/>
            <w:shd w:val="clear" w:color="auto" w:fill="FFFFFF"/>
          </w:rPr>
          <w:t xml:space="preserve">qiruiwen@ncu.edu.cn </w:t>
        </w:r>
      </w:hyperlink>
    </w:p>
    <w:p w14:paraId="3A7373D0" w14:textId="2FF8FD6A" w:rsidR="00BE5A55" w:rsidRDefault="00896242">
      <w:pPr>
        <w:spacing w:after="200" w:line="480" w:lineRule="auto"/>
        <w:jc w:val="right"/>
        <w:rPr>
          <w:rFonts w:ascii="Times New Roman" w:hAnsi="Times New Roman"/>
          <w:sz w:val="24"/>
          <w:szCs w:val="24"/>
          <w:shd w:val="clear" w:color="auto" w:fill="FFFFFF"/>
        </w:rPr>
      </w:pPr>
      <w:r>
        <w:rPr>
          <w:rFonts w:ascii="Times New Roman" w:hAnsi="Times New Roman" w:hint="eastAsia"/>
          <w:sz w:val="24"/>
          <w:szCs w:val="24"/>
          <w:shd w:val="clear" w:color="auto" w:fill="FFFFFF"/>
        </w:rPr>
        <w:t xml:space="preserve">Mar. </w:t>
      </w:r>
      <w:r w:rsidR="00940F5B">
        <w:rPr>
          <w:rFonts w:ascii="Times New Roman" w:hAnsi="Times New Roman" w:hint="eastAsia"/>
          <w:sz w:val="24"/>
          <w:szCs w:val="24"/>
          <w:shd w:val="clear" w:color="auto" w:fill="FFFFFF"/>
        </w:rPr>
        <w:t>30</w:t>
      </w:r>
      <w:r>
        <w:rPr>
          <w:rFonts w:ascii="Times New Roman" w:hAnsi="Times New Roman" w:hint="eastAsia"/>
          <w:sz w:val="24"/>
          <w:szCs w:val="24"/>
          <w:shd w:val="clear" w:color="auto" w:fill="FFFFFF"/>
        </w:rPr>
        <w:t>, 2026</w:t>
      </w:r>
    </w:p>
    <w:p w14:paraId="0A17ED07" w14:textId="77777777" w:rsidR="00BE5A55" w:rsidRDefault="00000000">
      <w:pPr>
        <w:spacing w:afterLines="100" w:after="312" w:line="480" w:lineRule="auto"/>
        <w:rPr>
          <w:rFonts w:ascii="Times New Roman" w:hAnsi="Times New Roman"/>
          <w:color w:val="000000"/>
          <w:sz w:val="24"/>
          <w:szCs w:val="24"/>
        </w:rPr>
      </w:pPr>
      <w:r>
        <w:rPr>
          <w:rFonts w:ascii="Times New Roman" w:hAnsi="Times New Roman"/>
          <w:color w:val="000000"/>
          <w:sz w:val="24"/>
          <w:szCs w:val="24"/>
        </w:rPr>
        <w:t xml:space="preserve">Dear </w:t>
      </w:r>
      <w:r>
        <w:rPr>
          <w:rFonts w:ascii="Times New Roman" w:hAnsi="Times New Roman" w:hint="eastAsia"/>
          <w:color w:val="000000"/>
          <w:sz w:val="24"/>
          <w:szCs w:val="24"/>
        </w:rPr>
        <w:t>Editor</w:t>
      </w:r>
      <w:r>
        <w:rPr>
          <w:rFonts w:ascii="Times New Roman" w:hAnsi="Times New Roman"/>
          <w:sz w:val="24"/>
          <w:szCs w:val="24"/>
          <w:shd w:val="clear" w:color="auto" w:fill="FFFFFF"/>
        </w:rPr>
        <w:t>,</w:t>
      </w:r>
    </w:p>
    <w:p w14:paraId="52ECD832" w14:textId="6D0BDEAC" w:rsidR="00BE5A55" w:rsidRPr="00740E80" w:rsidRDefault="00207B3D" w:rsidP="00B2631B">
      <w:pPr>
        <w:spacing w:line="480" w:lineRule="auto"/>
        <w:rPr>
          <w:rFonts w:ascii="Times New Roman" w:eastAsia="PingFang SC-Regular" w:hAnsi="Times New Roman"/>
          <w:color w:val="1B1C21"/>
          <w:spacing w:val="6"/>
          <w:sz w:val="24"/>
          <w:szCs w:val="24"/>
          <w:shd w:val="clear" w:color="auto" w:fill="FFFFFF"/>
        </w:rPr>
      </w:pPr>
      <w:r w:rsidRPr="00207B3D">
        <w:rPr>
          <w:rFonts w:ascii="Times New Roman" w:hAnsi="Times New Roman" w:hint="eastAsia"/>
          <w:sz w:val="24"/>
          <w:szCs w:val="24"/>
        </w:rPr>
        <w:t xml:space="preserve">We would like to submit our manuscript entitled </w:t>
      </w:r>
      <w:r w:rsidRPr="00207B3D">
        <w:rPr>
          <w:rFonts w:ascii="Times New Roman" w:hAnsi="Times New Roman" w:hint="eastAsia"/>
          <w:b/>
          <w:bCs/>
          <w:sz w:val="24"/>
          <w:szCs w:val="24"/>
        </w:rPr>
        <w:t>“</w:t>
      </w:r>
      <w:r w:rsidRPr="00207B3D">
        <w:rPr>
          <w:rFonts w:ascii="Times New Roman" w:hAnsi="Times New Roman" w:hint="eastAsia"/>
          <w:b/>
          <w:bCs/>
          <w:sz w:val="24"/>
          <w:szCs w:val="24"/>
        </w:rPr>
        <w:t>A data-driven decision-support framework for office chair adjustment and design: from global risk control to local comfort optimization</w:t>
      </w:r>
      <w:r w:rsidRPr="00207B3D">
        <w:rPr>
          <w:rFonts w:ascii="Times New Roman" w:hAnsi="Times New Roman" w:hint="eastAsia"/>
          <w:b/>
          <w:bCs/>
          <w:sz w:val="24"/>
          <w:szCs w:val="24"/>
        </w:rPr>
        <w:t>”</w:t>
      </w:r>
      <w:r w:rsidRPr="00207B3D">
        <w:rPr>
          <w:rFonts w:ascii="Times New Roman" w:hAnsi="Times New Roman" w:hint="eastAsia"/>
          <w:sz w:val="24"/>
          <w:szCs w:val="24"/>
        </w:rPr>
        <w:t xml:space="preserve"> for consideration in the </w:t>
      </w:r>
      <w:bookmarkStart w:id="0" w:name="OLE_LINK71"/>
      <w:r w:rsidR="00940F5B" w:rsidRPr="00CC46ED">
        <w:rPr>
          <w:rFonts w:ascii="Times New Roman" w:hAnsi="Times New Roman"/>
          <w:b/>
          <w:bCs/>
          <w:i/>
          <w:iCs/>
          <w:sz w:val="24"/>
          <w:szCs w:val="24"/>
        </w:rPr>
        <w:t>International Journal of Human</w:t>
      </w:r>
      <w:r w:rsidR="00940F5B" w:rsidRPr="00CC46ED">
        <w:rPr>
          <w:rFonts w:ascii="Times New Roman" w:hAnsi="Times New Roman"/>
          <w:b/>
          <w:bCs/>
          <w:i/>
          <w:iCs/>
          <w:sz w:val="24"/>
          <w:szCs w:val="24"/>
        </w:rPr>
        <w:noBreakHyphen/>
        <w:t>Computer Interaction</w:t>
      </w:r>
      <w:r w:rsidRPr="00207B3D">
        <w:rPr>
          <w:rFonts w:ascii="Times New Roman" w:hAnsi="Times New Roman" w:hint="eastAsia"/>
          <w:sz w:val="24"/>
          <w:szCs w:val="24"/>
        </w:rPr>
        <w:t>.</w:t>
      </w:r>
      <w:bookmarkEnd w:id="0"/>
    </w:p>
    <w:p w14:paraId="381A7BAF" w14:textId="75B90BF2" w:rsidR="0034459A" w:rsidRPr="00207B3D" w:rsidRDefault="00207B3D" w:rsidP="00740E80">
      <w:pPr>
        <w:widowControl/>
        <w:kinsoku w:val="0"/>
        <w:overflowPunct w:val="0"/>
        <w:snapToGrid w:val="0"/>
        <w:spacing w:beforeLines="100" w:before="312" w:afterLines="100" w:after="312" w:line="480" w:lineRule="auto"/>
        <w:rPr>
          <w:rFonts w:ascii="Times New Roman" w:hAnsi="Times New Roman"/>
          <w:sz w:val="24"/>
          <w:szCs w:val="24"/>
        </w:rPr>
      </w:pPr>
      <w:r w:rsidRPr="000836BE">
        <w:rPr>
          <w:rFonts w:ascii="Times New Roman" w:hAnsi="Times New Roman"/>
          <w:sz w:val="24"/>
          <w:szCs w:val="24"/>
        </w:rPr>
        <w:t>Balancing perceived comfort and postural risk remains a fundamental challenge in ergonomic design and adjustment, particularly in office seating where subjective preference may conflict with biomechanical safety. Existing studies often address these aspects separately, and there is limited work that provides an integrated and operational framework to support decision-making in real-world ergonomic applications</w:t>
      </w:r>
      <w:r w:rsidR="0034459A" w:rsidRPr="00207B3D">
        <w:rPr>
          <w:rFonts w:ascii="Times New Roman" w:hAnsi="Times New Roman"/>
          <w:sz w:val="24"/>
          <w:szCs w:val="24"/>
        </w:rPr>
        <w:t>.</w:t>
      </w:r>
    </w:p>
    <w:p w14:paraId="50E6A58B" w14:textId="302834F7" w:rsidR="00740E80" w:rsidRPr="00207B3D" w:rsidRDefault="00207B3D" w:rsidP="00740E80">
      <w:pPr>
        <w:widowControl/>
        <w:kinsoku w:val="0"/>
        <w:overflowPunct w:val="0"/>
        <w:snapToGrid w:val="0"/>
        <w:spacing w:beforeLines="100" w:before="312" w:afterLines="100" w:after="312" w:line="480" w:lineRule="auto"/>
        <w:rPr>
          <w:rFonts w:ascii="Times New Roman" w:hAnsi="Times New Roman"/>
          <w:sz w:val="24"/>
          <w:szCs w:val="24"/>
        </w:rPr>
      </w:pPr>
      <w:r w:rsidRPr="00207B3D">
        <w:rPr>
          <w:rFonts w:ascii="Times New Roman" w:hAnsi="Times New Roman" w:hint="eastAsia"/>
          <w:sz w:val="24"/>
          <w:szCs w:val="24"/>
        </w:rPr>
        <w:t xml:space="preserve">To address this gap, this study proposes a data-driven decision-support framework that integrates posture assessment, surrogate modeling, multi-objective optimization, and biomechanical simulation. The framework reformulates chair-parameter adjustment as a constrained decision problem, in which comfort is treated as a satisficing condition while postural risk is explicitly minimized. Based on experimental data, the proposed approach enables the generation of parameter configurations that simultaneously satisfy comfort requirements and reduce ergonomic risk, thereby supporting actionable </w:t>
      </w:r>
      <w:r w:rsidRPr="00207B3D">
        <w:rPr>
          <w:rFonts w:ascii="Times New Roman" w:hAnsi="Times New Roman" w:hint="eastAsia"/>
          <w:sz w:val="24"/>
          <w:szCs w:val="24"/>
        </w:rPr>
        <w:lastRenderedPageBreak/>
        <w:t>adjustment recommendations. Importantly, the framework also provides a basis for deriving design strategies by revealing how different parameter categories contribute to comfort and risk, enabling a structured prioritization of global structural adjustments for risk control followed by local refinements for comfort.</w:t>
      </w:r>
    </w:p>
    <w:p w14:paraId="594A5C90" w14:textId="5708AE77" w:rsidR="00BE5A55" w:rsidRDefault="00207B3D" w:rsidP="00740E80">
      <w:pPr>
        <w:widowControl/>
        <w:kinsoku w:val="0"/>
        <w:overflowPunct w:val="0"/>
        <w:snapToGrid w:val="0"/>
        <w:spacing w:beforeLines="100" w:before="312" w:afterLines="100" w:after="312" w:line="480" w:lineRule="auto"/>
        <w:rPr>
          <w:rFonts w:ascii="Times New Roman" w:hAnsi="Times New Roman"/>
          <w:sz w:val="24"/>
          <w:szCs w:val="24"/>
        </w:rPr>
      </w:pPr>
      <w:r w:rsidRPr="000836BE">
        <w:rPr>
          <w:rFonts w:ascii="Times New Roman" w:hAnsi="Times New Roman"/>
          <w:sz w:val="24"/>
          <w:szCs w:val="24"/>
        </w:rPr>
        <w:t>The main contributions of this work are as follows:</w:t>
      </w:r>
    </w:p>
    <w:p w14:paraId="78580BCA" w14:textId="79404302" w:rsidR="00BE5A55" w:rsidRPr="00207B3D" w:rsidRDefault="00207B3D">
      <w:pPr>
        <w:pStyle w:val="aa"/>
        <w:numPr>
          <w:ilvl w:val="0"/>
          <w:numId w:val="1"/>
        </w:numPr>
        <w:spacing w:line="480" w:lineRule="auto"/>
        <w:ind w:firstLineChars="0"/>
        <w:rPr>
          <w:rFonts w:ascii="Times New Roman" w:eastAsia="宋体" w:hAnsi="Times New Roman" w:cs="Times New Roman"/>
          <w:sz w:val="24"/>
          <w:szCs w:val="24"/>
          <w14:ligatures w14:val="none"/>
        </w:rPr>
      </w:pPr>
      <w:r w:rsidRPr="000836BE">
        <w:rPr>
          <w:rFonts w:ascii="Times New Roman" w:eastAsia="宋体" w:hAnsi="Times New Roman" w:cs="Times New Roman"/>
          <w:sz w:val="24"/>
          <w:szCs w:val="24"/>
          <w14:ligatures w14:val="none"/>
        </w:rPr>
        <w:t>Decision-support formulation: A constrained decision framework is established to support ergonomic adjustment under competing subjective and objective criteria, improving interpretability and alignment with practical ergonomic priorities.</w:t>
      </w:r>
    </w:p>
    <w:p w14:paraId="19C9ED5E" w14:textId="575EE419" w:rsidR="00BE5A55" w:rsidRPr="00207B3D" w:rsidRDefault="00207B3D">
      <w:pPr>
        <w:pStyle w:val="aa"/>
        <w:numPr>
          <w:ilvl w:val="0"/>
          <w:numId w:val="1"/>
        </w:numPr>
        <w:spacing w:line="480" w:lineRule="auto"/>
        <w:ind w:firstLineChars="0"/>
        <w:rPr>
          <w:rFonts w:ascii="Times New Roman" w:eastAsia="宋体" w:hAnsi="Times New Roman" w:cs="Times New Roman"/>
          <w:sz w:val="24"/>
          <w:szCs w:val="24"/>
          <w14:ligatures w14:val="none"/>
        </w:rPr>
      </w:pPr>
      <w:r w:rsidRPr="000836BE">
        <w:rPr>
          <w:rFonts w:ascii="Times New Roman" w:eastAsia="宋体" w:hAnsi="Times New Roman" w:cs="Times New Roman"/>
          <w:sz w:val="24"/>
          <w:szCs w:val="24"/>
          <w14:ligatures w14:val="none"/>
        </w:rPr>
        <w:t>Data-driven parameter recommendation: A surrogate-model-based optimization approach (RF–NSGA-II) is developed to efficiently explore the design space and generate feasible parameter configurations for ergonomic adjustment</w:t>
      </w:r>
    </w:p>
    <w:p w14:paraId="72A3DFED" w14:textId="759EAFAA" w:rsidR="00BE5A55" w:rsidRPr="00207B3D" w:rsidRDefault="00207B3D">
      <w:pPr>
        <w:pStyle w:val="aa"/>
        <w:numPr>
          <w:ilvl w:val="0"/>
          <w:numId w:val="1"/>
        </w:numPr>
        <w:spacing w:line="480" w:lineRule="auto"/>
        <w:ind w:firstLineChars="0"/>
        <w:rPr>
          <w:rFonts w:ascii="Times New Roman" w:eastAsia="宋体" w:hAnsi="Times New Roman" w:cs="Times New Roman"/>
          <w:sz w:val="24"/>
          <w:szCs w:val="24"/>
          <w14:ligatures w14:val="none"/>
        </w:rPr>
      </w:pPr>
      <w:r w:rsidRPr="000836BE">
        <w:rPr>
          <w:rFonts w:ascii="Times New Roman" w:eastAsia="宋体" w:hAnsi="Times New Roman" w:cs="Times New Roman"/>
          <w:sz w:val="24"/>
          <w:szCs w:val="24"/>
          <w14:ligatures w14:val="none"/>
        </w:rPr>
        <w:t>Design-relevant insights: The study identifies distinct functional roles of parameter categories, showing that global structural parameters primarily influence postural risk, whereas local support parameters mainly affect perceived comfort, leading to a practical design and adjustment strategy.</w:t>
      </w:r>
    </w:p>
    <w:p w14:paraId="13D26A75" w14:textId="74FA52ED" w:rsidR="00BE5A55" w:rsidRPr="00F521D3" w:rsidRDefault="00207B3D">
      <w:pPr>
        <w:pStyle w:val="aa"/>
        <w:numPr>
          <w:ilvl w:val="0"/>
          <w:numId w:val="1"/>
        </w:numPr>
        <w:spacing w:line="480" w:lineRule="auto"/>
        <w:ind w:firstLineChars="0"/>
        <w:rPr>
          <w:rFonts w:ascii="Times New Roman" w:eastAsia="PingFang SC-Regular" w:hAnsi="Times New Roman" w:cs="Times New Roman"/>
          <w:color w:val="1B1C21"/>
          <w:spacing w:val="6"/>
          <w:sz w:val="24"/>
          <w:szCs w:val="24"/>
          <w:shd w:val="clear" w:color="auto" w:fill="FFFFFF"/>
        </w:rPr>
      </w:pPr>
      <w:r w:rsidRPr="000836BE">
        <w:rPr>
          <w:rFonts w:ascii="Times New Roman" w:eastAsia="宋体" w:hAnsi="Times New Roman" w:cs="Times New Roman"/>
          <w:sz w:val="24"/>
          <w:szCs w:val="24"/>
          <w14:ligatures w14:val="none"/>
        </w:rPr>
        <w:t>Simulation-based validation: The recommended configurations are validated using digital human simulation (JACK), demonstrating consistent improvements in biomechanical indicators and supporting the robustness of the proposed framework.</w:t>
      </w:r>
    </w:p>
    <w:p w14:paraId="39EE842B" w14:textId="29069127" w:rsidR="007C036B" w:rsidRPr="00F521D3" w:rsidRDefault="007C036B">
      <w:pPr>
        <w:snapToGrid w:val="0"/>
        <w:spacing w:beforeLines="100" w:before="312" w:afterLines="100" w:after="312" w:line="480" w:lineRule="auto"/>
        <w:rPr>
          <w:rFonts w:ascii="Times New Roman" w:hAnsi="Times New Roman"/>
          <w:b/>
          <w:bCs/>
          <w:sz w:val="24"/>
          <w:szCs w:val="24"/>
        </w:rPr>
      </w:pPr>
      <w:r w:rsidRPr="007C036B">
        <w:rPr>
          <w:rFonts w:ascii="Times New Roman" w:hAnsi="Times New Roman"/>
          <w:sz w:val="24"/>
          <w:szCs w:val="24"/>
        </w:rPr>
        <w:t xml:space="preserve">This is an original manuscript, which has not been published and is not under consideration for publication elsewhere. All authors are fully aware of, and accept responsibility for, the content of this manuscript. We became acquainted with </w:t>
      </w:r>
      <w:r w:rsidR="00940F5B" w:rsidRPr="00940F5B">
        <w:rPr>
          <w:rFonts w:ascii="Times New Roman" w:hAnsi="Times New Roman"/>
          <w:b/>
          <w:bCs/>
          <w:i/>
          <w:iCs/>
          <w:sz w:val="24"/>
          <w:szCs w:val="24"/>
        </w:rPr>
        <w:t>International Journal of Human</w:t>
      </w:r>
      <w:r w:rsidR="00940F5B" w:rsidRPr="00940F5B">
        <w:rPr>
          <w:rFonts w:ascii="Times New Roman" w:hAnsi="Times New Roman"/>
          <w:b/>
          <w:bCs/>
          <w:i/>
          <w:iCs/>
          <w:sz w:val="24"/>
          <w:szCs w:val="24"/>
        </w:rPr>
        <w:noBreakHyphen/>
        <w:t>Computer Interaction</w:t>
      </w:r>
      <w:r w:rsidR="00207B3D" w:rsidRPr="00207B3D">
        <w:rPr>
          <w:rFonts w:ascii="Times New Roman" w:hAnsi="Times New Roman" w:hint="eastAsia"/>
          <w:sz w:val="24"/>
          <w:szCs w:val="24"/>
        </w:rPr>
        <w:t>.</w:t>
      </w:r>
      <w:r w:rsidR="00F521D3">
        <w:rPr>
          <w:rFonts w:ascii="Times New Roman" w:hAnsi="Times New Roman" w:hint="eastAsia"/>
          <w:b/>
          <w:bCs/>
          <w:sz w:val="24"/>
          <w:szCs w:val="24"/>
        </w:rPr>
        <w:t xml:space="preserve"> </w:t>
      </w:r>
      <w:r w:rsidRPr="007C036B">
        <w:rPr>
          <w:rFonts w:ascii="Times New Roman" w:hAnsi="Times New Roman"/>
          <w:sz w:val="24"/>
          <w:szCs w:val="24"/>
        </w:rPr>
        <w:t xml:space="preserve">through a careful study of </w:t>
      </w:r>
      <w:r w:rsidRPr="007C036B">
        <w:rPr>
          <w:rFonts w:ascii="Times New Roman" w:hAnsi="Times New Roman"/>
          <w:sz w:val="24"/>
          <w:szCs w:val="24"/>
        </w:rPr>
        <w:lastRenderedPageBreak/>
        <w:t xml:space="preserve">the high-quality articles previously published in the journal, which inspired us to submit our work here. We sincerely appreciate your consideration of our manuscript for publication in </w:t>
      </w:r>
      <w:r w:rsidR="00940F5B" w:rsidRPr="00940F5B">
        <w:rPr>
          <w:rFonts w:ascii="Times New Roman" w:hAnsi="Times New Roman"/>
          <w:b/>
          <w:bCs/>
          <w:i/>
          <w:iCs/>
          <w:sz w:val="24"/>
          <w:szCs w:val="24"/>
        </w:rPr>
        <w:t>International Journal of Human</w:t>
      </w:r>
      <w:r w:rsidR="00940F5B" w:rsidRPr="00940F5B">
        <w:rPr>
          <w:rFonts w:ascii="Times New Roman" w:hAnsi="Times New Roman"/>
          <w:b/>
          <w:bCs/>
          <w:i/>
          <w:iCs/>
          <w:sz w:val="24"/>
          <w:szCs w:val="24"/>
        </w:rPr>
        <w:noBreakHyphen/>
        <w:t>Computer Interaction</w:t>
      </w:r>
      <w:r w:rsidRPr="007C036B">
        <w:rPr>
          <w:rFonts w:ascii="Times New Roman" w:hAnsi="Times New Roman"/>
          <w:sz w:val="24"/>
          <w:szCs w:val="24"/>
        </w:rPr>
        <w:t xml:space="preserve"> and look forward to your response. Please do not hesitate to contact us if any further information is required.</w:t>
      </w:r>
    </w:p>
    <w:p w14:paraId="6293EC9A" w14:textId="77777777" w:rsidR="00F521D3" w:rsidRPr="007C036B" w:rsidRDefault="00F521D3">
      <w:pPr>
        <w:snapToGrid w:val="0"/>
        <w:spacing w:beforeLines="100" w:before="312" w:afterLines="100" w:after="312" w:line="480" w:lineRule="auto"/>
        <w:rPr>
          <w:rFonts w:ascii="Times New Roman" w:hAnsi="Times New Roman"/>
          <w:sz w:val="24"/>
          <w:szCs w:val="24"/>
        </w:rPr>
      </w:pPr>
    </w:p>
    <w:p w14:paraId="18F9902C" w14:textId="77777777" w:rsidR="00BE5A55" w:rsidRDefault="00000000">
      <w:pPr>
        <w:spacing w:line="480" w:lineRule="auto"/>
        <w:jc w:val="left"/>
        <w:rPr>
          <w:rFonts w:ascii="Times New Roman" w:hAnsi="Times New Roman"/>
          <w:color w:val="000000"/>
          <w:kern w:val="0"/>
          <w:sz w:val="24"/>
          <w:szCs w:val="24"/>
        </w:rPr>
      </w:pPr>
      <w:r>
        <w:rPr>
          <w:rFonts w:ascii="Times New Roman" w:hAnsi="Times New Roman"/>
          <w:color w:val="000000"/>
          <w:kern w:val="0"/>
          <w:sz w:val="24"/>
          <w:szCs w:val="24"/>
        </w:rPr>
        <w:t>Yours sincerely,</w:t>
      </w:r>
    </w:p>
    <w:p w14:paraId="391CB04B" w14:textId="5C6DE128" w:rsidR="00BE5A55" w:rsidRPr="008E2B16" w:rsidRDefault="00F521D3">
      <w:pPr>
        <w:spacing w:line="480" w:lineRule="auto"/>
        <w:jc w:val="left"/>
        <w:rPr>
          <w:rFonts w:ascii="Times New Roman" w:eastAsiaTheme="minorEastAsia" w:hAnsi="Times New Roman"/>
          <w:color w:val="000000"/>
          <w:kern w:val="0"/>
          <w:sz w:val="24"/>
          <w:szCs w:val="24"/>
        </w:rPr>
      </w:pPr>
      <w:proofErr w:type="spellStart"/>
      <w:r>
        <w:rPr>
          <w:rFonts w:ascii="Times New Roman" w:eastAsiaTheme="minorEastAsia" w:hAnsi="Times New Roman" w:hint="eastAsia"/>
          <w:color w:val="1B1C21"/>
          <w:spacing w:val="6"/>
          <w:sz w:val="24"/>
          <w:szCs w:val="24"/>
          <w:shd w:val="clear" w:color="auto" w:fill="FFFFFF"/>
        </w:rPr>
        <w:t>Ruiwen</w:t>
      </w:r>
      <w:proofErr w:type="spellEnd"/>
      <w:r w:rsidR="00FC1AA7">
        <w:rPr>
          <w:rFonts w:ascii="Times New Roman" w:eastAsiaTheme="minorEastAsia" w:hAnsi="Times New Roman" w:hint="eastAsia"/>
          <w:color w:val="1B1C21"/>
          <w:spacing w:val="6"/>
          <w:sz w:val="24"/>
          <w:szCs w:val="24"/>
          <w:shd w:val="clear" w:color="auto" w:fill="FFFFFF"/>
        </w:rPr>
        <w:t xml:space="preserve"> Qi</w:t>
      </w:r>
    </w:p>
    <w:p w14:paraId="4775F01A" w14:textId="77777777" w:rsidR="00BE5A55" w:rsidRDefault="00000000">
      <w:pPr>
        <w:spacing w:line="480" w:lineRule="auto"/>
        <w:jc w:val="left"/>
        <w:rPr>
          <w:rFonts w:ascii="Times New Roman" w:hAnsi="Times New Roman"/>
          <w:color w:val="000000"/>
          <w:kern w:val="0"/>
          <w:sz w:val="24"/>
          <w:szCs w:val="24"/>
        </w:rPr>
      </w:pPr>
      <w:r>
        <w:rPr>
          <w:rFonts w:ascii="Times New Roman" w:hAnsi="Times New Roman" w:hint="eastAsia"/>
          <w:color w:val="000000"/>
          <w:kern w:val="0"/>
          <w:sz w:val="24"/>
          <w:szCs w:val="24"/>
        </w:rPr>
        <w:t>Professor of Industrial Design</w:t>
      </w:r>
    </w:p>
    <w:p w14:paraId="461C2B4E" w14:textId="5D2AD3BF" w:rsidR="00030BDA" w:rsidRDefault="00030BDA" w:rsidP="00030BDA">
      <w:pPr>
        <w:spacing w:line="480" w:lineRule="auto"/>
        <w:jc w:val="left"/>
        <w:rPr>
          <w:rFonts w:ascii="Times New Roman" w:hAnsi="Times New Roman"/>
          <w:color w:val="000000"/>
          <w:kern w:val="0"/>
          <w:sz w:val="24"/>
          <w:szCs w:val="24"/>
        </w:rPr>
      </w:pPr>
    </w:p>
    <w:sectPr w:rsidR="00030BD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A8F4E" w14:textId="77777777" w:rsidR="00F46DE1" w:rsidRDefault="00F46DE1" w:rsidP="008E2B16">
      <w:r>
        <w:separator/>
      </w:r>
    </w:p>
  </w:endnote>
  <w:endnote w:type="continuationSeparator" w:id="0">
    <w:p w14:paraId="244B47F4" w14:textId="77777777" w:rsidR="00F46DE1" w:rsidRDefault="00F46DE1" w:rsidP="008E2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PingFang SC-Regular">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291C4" w14:textId="77777777" w:rsidR="00F46DE1" w:rsidRDefault="00F46DE1" w:rsidP="008E2B16">
      <w:r>
        <w:separator/>
      </w:r>
    </w:p>
  </w:footnote>
  <w:footnote w:type="continuationSeparator" w:id="0">
    <w:p w14:paraId="5BAD3016" w14:textId="77777777" w:rsidR="00F46DE1" w:rsidRDefault="00F46DE1" w:rsidP="008E2B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04ED7"/>
    <w:multiLevelType w:val="multilevel"/>
    <w:tmpl w:val="27F04ED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759564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Q0MTMxZTJkMjg4NGVhZDk0ODgzMDQ2Yjk2NmNkN2YifQ=="/>
  </w:docVars>
  <w:rsids>
    <w:rsidRoot w:val="006F748C"/>
    <w:rsid w:val="000026F5"/>
    <w:rsid w:val="00002C28"/>
    <w:rsid w:val="00005D23"/>
    <w:rsid w:val="00007035"/>
    <w:rsid w:val="00012BBC"/>
    <w:rsid w:val="00016968"/>
    <w:rsid w:val="0002243A"/>
    <w:rsid w:val="0002273A"/>
    <w:rsid w:val="00024BD5"/>
    <w:rsid w:val="000303A8"/>
    <w:rsid w:val="00030BDA"/>
    <w:rsid w:val="00031AD1"/>
    <w:rsid w:val="00032223"/>
    <w:rsid w:val="00045AC9"/>
    <w:rsid w:val="00045B6E"/>
    <w:rsid w:val="00054698"/>
    <w:rsid w:val="00057814"/>
    <w:rsid w:val="00063135"/>
    <w:rsid w:val="000657AC"/>
    <w:rsid w:val="00067551"/>
    <w:rsid w:val="000751F8"/>
    <w:rsid w:val="0007543C"/>
    <w:rsid w:val="00083975"/>
    <w:rsid w:val="00084348"/>
    <w:rsid w:val="00084942"/>
    <w:rsid w:val="0009407B"/>
    <w:rsid w:val="000973E9"/>
    <w:rsid w:val="000A2B5F"/>
    <w:rsid w:val="000B0A05"/>
    <w:rsid w:val="000C1AA5"/>
    <w:rsid w:val="000C55DF"/>
    <w:rsid w:val="000D43B0"/>
    <w:rsid w:val="000F00D0"/>
    <w:rsid w:val="000F2603"/>
    <w:rsid w:val="000F4CDA"/>
    <w:rsid w:val="000F6E0D"/>
    <w:rsid w:val="00100F8B"/>
    <w:rsid w:val="00100FE8"/>
    <w:rsid w:val="00106B6C"/>
    <w:rsid w:val="001126BE"/>
    <w:rsid w:val="0012026A"/>
    <w:rsid w:val="001208A1"/>
    <w:rsid w:val="00120D3F"/>
    <w:rsid w:val="001212D8"/>
    <w:rsid w:val="0013263F"/>
    <w:rsid w:val="00145706"/>
    <w:rsid w:val="0015647F"/>
    <w:rsid w:val="0016005F"/>
    <w:rsid w:val="001604AE"/>
    <w:rsid w:val="00162D53"/>
    <w:rsid w:val="001649E6"/>
    <w:rsid w:val="0016507B"/>
    <w:rsid w:val="00170993"/>
    <w:rsid w:val="00180699"/>
    <w:rsid w:val="001816C9"/>
    <w:rsid w:val="0018385E"/>
    <w:rsid w:val="001850FC"/>
    <w:rsid w:val="001904FC"/>
    <w:rsid w:val="001906DA"/>
    <w:rsid w:val="0019265F"/>
    <w:rsid w:val="001949BD"/>
    <w:rsid w:val="00195121"/>
    <w:rsid w:val="00196EC4"/>
    <w:rsid w:val="00197E9B"/>
    <w:rsid w:val="001A103D"/>
    <w:rsid w:val="001A201D"/>
    <w:rsid w:val="001B22D4"/>
    <w:rsid w:val="001B3622"/>
    <w:rsid w:val="001C16CD"/>
    <w:rsid w:val="001C44D1"/>
    <w:rsid w:val="001C4B43"/>
    <w:rsid w:val="001D2601"/>
    <w:rsid w:val="001D37D9"/>
    <w:rsid w:val="001D64E4"/>
    <w:rsid w:val="001E177E"/>
    <w:rsid w:val="001E2B44"/>
    <w:rsid w:val="001E37E5"/>
    <w:rsid w:val="001E79FC"/>
    <w:rsid w:val="001F0743"/>
    <w:rsid w:val="001F5FF0"/>
    <w:rsid w:val="001F6E61"/>
    <w:rsid w:val="00207A03"/>
    <w:rsid w:val="00207B3D"/>
    <w:rsid w:val="002120B0"/>
    <w:rsid w:val="00231B1B"/>
    <w:rsid w:val="0023332C"/>
    <w:rsid w:val="0023772E"/>
    <w:rsid w:val="00240B0A"/>
    <w:rsid w:val="00242137"/>
    <w:rsid w:val="002425DA"/>
    <w:rsid w:val="00243754"/>
    <w:rsid w:val="00246003"/>
    <w:rsid w:val="002472AC"/>
    <w:rsid w:val="00247D8E"/>
    <w:rsid w:val="0025460B"/>
    <w:rsid w:val="002601F9"/>
    <w:rsid w:val="002672FC"/>
    <w:rsid w:val="00270CDF"/>
    <w:rsid w:val="00284965"/>
    <w:rsid w:val="002854ED"/>
    <w:rsid w:val="00292629"/>
    <w:rsid w:val="002A3E1D"/>
    <w:rsid w:val="002A6C76"/>
    <w:rsid w:val="002C0E26"/>
    <w:rsid w:val="002C31D7"/>
    <w:rsid w:val="002C7613"/>
    <w:rsid w:val="002D0DF0"/>
    <w:rsid w:val="002D226B"/>
    <w:rsid w:val="002D752B"/>
    <w:rsid w:val="002D784D"/>
    <w:rsid w:val="002E1ABA"/>
    <w:rsid w:val="002E7178"/>
    <w:rsid w:val="002F43F5"/>
    <w:rsid w:val="002F6016"/>
    <w:rsid w:val="002F7332"/>
    <w:rsid w:val="00303BBA"/>
    <w:rsid w:val="00305453"/>
    <w:rsid w:val="00306079"/>
    <w:rsid w:val="00306DA0"/>
    <w:rsid w:val="003072D0"/>
    <w:rsid w:val="00315886"/>
    <w:rsid w:val="003212E3"/>
    <w:rsid w:val="003222E3"/>
    <w:rsid w:val="003247A8"/>
    <w:rsid w:val="003318DE"/>
    <w:rsid w:val="0033665E"/>
    <w:rsid w:val="0034459A"/>
    <w:rsid w:val="00346584"/>
    <w:rsid w:val="00346C11"/>
    <w:rsid w:val="003647FD"/>
    <w:rsid w:val="003674D8"/>
    <w:rsid w:val="00367EB6"/>
    <w:rsid w:val="003775B5"/>
    <w:rsid w:val="003804CA"/>
    <w:rsid w:val="00383A3D"/>
    <w:rsid w:val="00383B97"/>
    <w:rsid w:val="0038500F"/>
    <w:rsid w:val="00391588"/>
    <w:rsid w:val="003946C7"/>
    <w:rsid w:val="003A5CDC"/>
    <w:rsid w:val="003B77A2"/>
    <w:rsid w:val="003C1FF7"/>
    <w:rsid w:val="003D52F0"/>
    <w:rsid w:val="003D5FD1"/>
    <w:rsid w:val="003E48B2"/>
    <w:rsid w:val="003E723C"/>
    <w:rsid w:val="004052FB"/>
    <w:rsid w:val="00405539"/>
    <w:rsid w:val="004107DA"/>
    <w:rsid w:val="004131E7"/>
    <w:rsid w:val="004177CE"/>
    <w:rsid w:val="004233AF"/>
    <w:rsid w:val="00424264"/>
    <w:rsid w:val="00433E5F"/>
    <w:rsid w:val="00435861"/>
    <w:rsid w:val="00436F18"/>
    <w:rsid w:val="0044189B"/>
    <w:rsid w:val="0044197C"/>
    <w:rsid w:val="00443A9A"/>
    <w:rsid w:val="00444C28"/>
    <w:rsid w:val="00454695"/>
    <w:rsid w:val="00462232"/>
    <w:rsid w:val="00465165"/>
    <w:rsid w:val="004717CB"/>
    <w:rsid w:val="00473F9C"/>
    <w:rsid w:val="004811D4"/>
    <w:rsid w:val="004873D4"/>
    <w:rsid w:val="00494665"/>
    <w:rsid w:val="00496A1B"/>
    <w:rsid w:val="00496B82"/>
    <w:rsid w:val="004A0511"/>
    <w:rsid w:val="004B0D48"/>
    <w:rsid w:val="004B115B"/>
    <w:rsid w:val="004B2C2C"/>
    <w:rsid w:val="004B69DA"/>
    <w:rsid w:val="004B7C9A"/>
    <w:rsid w:val="004C1893"/>
    <w:rsid w:val="004C3BBC"/>
    <w:rsid w:val="004C6006"/>
    <w:rsid w:val="004D1D09"/>
    <w:rsid w:val="004D5B58"/>
    <w:rsid w:val="004D647C"/>
    <w:rsid w:val="004E0950"/>
    <w:rsid w:val="004E41E7"/>
    <w:rsid w:val="004E430D"/>
    <w:rsid w:val="004E6EEC"/>
    <w:rsid w:val="004E7F17"/>
    <w:rsid w:val="004F340A"/>
    <w:rsid w:val="004F6994"/>
    <w:rsid w:val="004F75C5"/>
    <w:rsid w:val="00500A8F"/>
    <w:rsid w:val="00501B49"/>
    <w:rsid w:val="00511394"/>
    <w:rsid w:val="005120B7"/>
    <w:rsid w:val="005130DC"/>
    <w:rsid w:val="005153FE"/>
    <w:rsid w:val="00516461"/>
    <w:rsid w:val="00526A3A"/>
    <w:rsid w:val="00542C08"/>
    <w:rsid w:val="00556260"/>
    <w:rsid w:val="005717A4"/>
    <w:rsid w:val="00574C07"/>
    <w:rsid w:val="005757D6"/>
    <w:rsid w:val="00582AD2"/>
    <w:rsid w:val="005856F8"/>
    <w:rsid w:val="00586727"/>
    <w:rsid w:val="00590991"/>
    <w:rsid w:val="005A48A7"/>
    <w:rsid w:val="005A6B21"/>
    <w:rsid w:val="005B345F"/>
    <w:rsid w:val="005B383F"/>
    <w:rsid w:val="005B5415"/>
    <w:rsid w:val="005C1EB6"/>
    <w:rsid w:val="005C20B8"/>
    <w:rsid w:val="005C65D6"/>
    <w:rsid w:val="005C6B9B"/>
    <w:rsid w:val="005D3EF9"/>
    <w:rsid w:val="005D445F"/>
    <w:rsid w:val="005D6990"/>
    <w:rsid w:val="005E2835"/>
    <w:rsid w:val="005F69B4"/>
    <w:rsid w:val="0060517B"/>
    <w:rsid w:val="006052BF"/>
    <w:rsid w:val="006057C0"/>
    <w:rsid w:val="00610934"/>
    <w:rsid w:val="0061174A"/>
    <w:rsid w:val="00611755"/>
    <w:rsid w:val="00612B20"/>
    <w:rsid w:val="00613ACA"/>
    <w:rsid w:val="0062158A"/>
    <w:rsid w:val="00622042"/>
    <w:rsid w:val="006273FB"/>
    <w:rsid w:val="00631875"/>
    <w:rsid w:val="00633F09"/>
    <w:rsid w:val="0064654C"/>
    <w:rsid w:val="0064759C"/>
    <w:rsid w:val="00650D47"/>
    <w:rsid w:val="0066318C"/>
    <w:rsid w:val="006704F0"/>
    <w:rsid w:val="006725C4"/>
    <w:rsid w:val="00682710"/>
    <w:rsid w:val="00684434"/>
    <w:rsid w:val="00686132"/>
    <w:rsid w:val="0069654A"/>
    <w:rsid w:val="006A261D"/>
    <w:rsid w:val="006A4AA5"/>
    <w:rsid w:val="006A731C"/>
    <w:rsid w:val="006B25FE"/>
    <w:rsid w:val="006B556B"/>
    <w:rsid w:val="006C4841"/>
    <w:rsid w:val="006F09F0"/>
    <w:rsid w:val="006F0D10"/>
    <w:rsid w:val="006F58FA"/>
    <w:rsid w:val="006F6032"/>
    <w:rsid w:val="006F748C"/>
    <w:rsid w:val="0070033D"/>
    <w:rsid w:val="00704138"/>
    <w:rsid w:val="00704777"/>
    <w:rsid w:val="00705D3D"/>
    <w:rsid w:val="00715CB1"/>
    <w:rsid w:val="00726E7F"/>
    <w:rsid w:val="0073041A"/>
    <w:rsid w:val="00731EA4"/>
    <w:rsid w:val="007339F3"/>
    <w:rsid w:val="007345E1"/>
    <w:rsid w:val="007346FE"/>
    <w:rsid w:val="00740E80"/>
    <w:rsid w:val="0074220C"/>
    <w:rsid w:val="00751A4F"/>
    <w:rsid w:val="00752C0E"/>
    <w:rsid w:val="007547B8"/>
    <w:rsid w:val="007606DB"/>
    <w:rsid w:val="007608E8"/>
    <w:rsid w:val="0076569A"/>
    <w:rsid w:val="00765FAB"/>
    <w:rsid w:val="007679D1"/>
    <w:rsid w:val="007764CC"/>
    <w:rsid w:val="00781E0D"/>
    <w:rsid w:val="00781E1B"/>
    <w:rsid w:val="00782288"/>
    <w:rsid w:val="00791D47"/>
    <w:rsid w:val="00794FA9"/>
    <w:rsid w:val="007968A5"/>
    <w:rsid w:val="007A051B"/>
    <w:rsid w:val="007A39F8"/>
    <w:rsid w:val="007B10A2"/>
    <w:rsid w:val="007B2B37"/>
    <w:rsid w:val="007B304A"/>
    <w:rsid w:val="007C036B"/>
    <w:rsid w:val="007C04F0"/>
    <w:rsid w:val="007C448C"/>
    <w:rsid w:val="007D4273"/>
    <w:rsid w:val="007D7C81"/>
    <w:rsid w:val="007E2758"/>
    <w:rsid w:val="007E47A1"/>
    <w:rsid w:val="007E4E04"/>
    <w:rsid w:val="007E5A55"/>
    <w:rsid w:val="007E6C42"/>
    <w:rsid w:val="007E7A10"/>
    <w:rsid w:val="007F1725"/>
    <w:rsid w:val="007F54B0"/>
    <w:rsid w:val="0082220C"/>
    <w:rsid w:val="008270A9"/>
    <w:rsid w:val="00832591"/>
    <w:rsid w:val="00840DF3"/>
    <w:rsid w:val="00847644"/>
    <w:rsid w:val="00851773"/>
    <w:rsid w:val="00865A45"/>
    <w:rsid w:val="00872F38"/>
    <w:rsid w:val="0089322A"/>
    <w:rsid w:val="00894673"/>
    <w:rsid w:val="00896242"/>
    <w:rsid w:val="008A0DAB"/>
    <w:rsid w:val="008A26B4"/>
    <w:rsid w:val="008A6136"/>
    <w:rsid w:val="008B2F02"/>
    <w:rsid w:val="008C447E"/>
    <w:rsid w:val="008D0820"/>
    <w:rsid w:val="008D1693"/>
    <w:rsid w:val="008E2B16"/>
    <w:rsid w:val="008E68AF"/>
    <w:rsid w:val="008F38FE"/>
    <w:rsid w:val="008F5628"/>
    <w:rsid w:val="009075B0"/>
    <w:rsid w:val="00907AB4"/>
    <w:rsid w:val="00907F7B"/>
    <w:rsid w:val="00910D12"/>
    <w:rsid w:val="009200CC"/>
    <w:rsid w:val="0092156B"/>
    <w:rsid w:val="009230BE"/>
    <w:rsid w:val="00925196"/>
    <w:rsid w:val="00940F5B"/>
    <w:rsid w:val="0094235D"/>
    <w:rsid w:val="00944E03"/>
    <w:rsid w:val="00947B04"/>
    <w:rsid w:val="00947F4D"/>
    <w:rsid w:val="00954EA6"/>
    <w:rsid w:val="0095618A"/>
    <w:rsid w:val="009611EF"/>
    <w:rsid w:val="00961C0E"/>
    <w:rsid w:val="009754A5"/>
    <w:rsid w:val="0097762D"/>
    <w:rsid w:val="0098285F"/>
    <w:rsid w:val="009A1FB5"/>
    <w:rsid w:val="009A3BA1"/>
    <w:rsid w:val="009A42B8"/>
    <w:rsid w:val="009A57C1"/>
    <w:rsid w:val="009B252A"/>
    <w:rsid w:val="009B7D0D"/>
    <w:rsid w:val="009C42B6"/>
    <w:rsid w:val="009C4C21"/>
    <w:rsid w:val="009D519B"/>
    <w:rsid w:val="009E09E0"/>
    <w:rsid w:val="009E4C7A"/>
    <w:rsid w:val="009F5D27"/>
    <w:rsid w:val="00A078E6"/>
    <w:rsid w:val="00A1401D"/>
    <w:rsid w:val="00A14BC1"/>
    <w:rsid w:val="00A20AF7"/>
    <w:rsid w:val="00A21178"/>
    <w:rsid w:val="00A215E2"/>
    <w:rsid w:val="00A26475"/>
    <w:rsid w:val="00A26CE9"/>
    <w:rsid w:val="00A27FD7"/>
    <w:rsid w:val="00A30648"/>
    <w:rsid w:val="00A417B2"/>
    <w:rsid w:val="00A4184E"/>
    <w:rsid w:val="00A523ED"/>
    <w:rsid w:val="00A60592"/>
    <w:rsid w:val="00A613A7"/>
    <w:rsid w:val="00A64114"/>
    <w:rsid w:val="00A6450D"/>
    <w:rsid w:val="00A8450D"/>
    <w:rsid w:val="00A8639D"/>
    <w:rsid w:val="00A876A9"/>
    <w:rsid w:val="00A9688E"/>
    <w:rsid w:val="00AA28F4"/>
    <w:rsid w:val="00AC6BC9"/>
    <w:rsid w:val="00AC7264"/>
    <w:rsid w:val="00AE0E32"/>
    <w:rsid w:val="00AE14D9"/>
    <w:rsid w:val="00AE163F"/>
    <w:rsid w:val="00AE2B7F"/>
    <w:rsid w:val="00AE68A1"/>
    <w:rsid w:val="00AF036F"/>
    <w:rsid w:val="00AF1CEB"/>
    <w:rsid w:val="00AF4108"/>
    <w:rsid w:val="00AF668D"/>
    <w:rsid w:val="00B0196F"/>
    <w:rsid w:val="00B04647"/>
    <w:rsid w:val="00B068C5"/>
    <w:rsid w:val="00B1112B"/>
    <w:rsid w:val="00B1425D"/>
    <w:rsid w:val="00B1773E"/>
    <w:rsid w:val="00B2200F"/>
    <w:rsid w:val="00B23FF8"/>
    <w:rsid w:val="00B2631B"/>
    <w:rsid w:val="00B27BD6"/>
    <w:rsid w:val="00B31C68"/>
    <w:rsid w:val="00B320AE"/>
    <w:rsid w:val="00B3273E"/>
    <w:rsid w:val="00B32AED"/>
    <w:rsid w:val="00B37916"/>
    <w:rsid w:val="00B44CF3"/>
    <w:rsid w:val="00B4524A"/>
    <w:rsid w:val="00B45DFA"/>
    <w:rsid w:val="00B50826"/>
    <w:rsid w:val="00B52A8F"/>
    <w:rsid w:val="00B6297F"/>
    <w:rsid w:val="00B70BC2"/>
    <w:rsid w:val="00B82015"/>
    <w:rsid w:val="00B83DF5"/>
    <w:rsid w:val="00B97A94"/>
    <w:rsid w:val="00BA0E93"/>
    <w:rsid w:val="00BA10F5"/>
    <w:rsid w:val="00BB129D"/>
    <w:rsid w:val="00BC17E7"/>
    <w:rsid w:val="00BC7D98"/>
    <w:rsid w:val="00BD00B8"/>
    <w:rsid w:val="00BD1827"/>
    <w:rsid w:val="00BD1849"/>
    <w:rsid w:val="00BD1AD0"/>
    <w:rsid w:val="00BD5922"/>
    <w:rsid w:val="00BE2B22"/>
    <w:rsid w:val="00BE5A55"/>
    <w:rsid w:val="00BF142D"/>
    <w:rsid w:val="00BF30D4"/>
    <w:rsid w:val="00BF773A"/>
    <w:rsid w:val="00C03C54"/>
    <w:rsid w:val="00C115B4"/>
    <w:rsid w:val="00C13F13"/>
    <w:rsid w:val="00C17054"/>
    <w:rsid w:val="00C34DBF"/>
    <w:rsid w:val="00C407B4"/>
    <w:rsid w:val="00C40BD3"/>
    <w:rsid w:val="00C42E90"/>
    <w:rsid w:val="00C453CD"/>
    <w:rsid w:val="00C45FD6"/>
    <w:rsid w:val="00C464FE"/>
    <w:rsid w:val="00C5273B"/>
    <w:rsid w:val="00C557EE"/>
    <w:rsid w:val="00C56534"/>
    <w:rsid w:val="00C62AC3"/>
    <w:rsid w:val="00C6406A"/>
    <w:rsid w:val="00C664A0"/>
    <w:rsid w:val="00C666EF"/>
    <w:rsid w:val="00C70C67"/>
    <w:rsid w:val="00C71270"/>
    <w:rsid w:val="00C73B4F"/>
    <w:rsid w:val="00C73E77"/>
    <w:rsid w:val="00C76172"/>
    <w:rsid w:val="00C94B49"/>
    <w:rsid w:val="00CB42C7"/>
    <w:rsid w:val="00CB7A10"/>
    <w:rsid w:val="00CC0248"/>
    <w:rsid w:val="00CC335E"/>
    <w:rsid w:val="00CC46ED"/>
    <w:rsid w:val="00CC4FC0"/>
    <w:rsid w:val="00CC74F5"/>
    <w:rsid w:val="00CD21F3"/>
    <w:rsid w:val="00CE341E"/>
    <w:rsid w:val="00CE3A06"/>
    <w:rsid w:val="00CE516E"/>
    <w:rsid w:val="00CE5CBD"/>
    <w:rsid w:val="00CF0606"/>
    <w:rsid w:val="00CF62BF"/>
    <w:rsid w:val="00CF7323"/>
    <w:rsid w:val="00D05E3B"/>
    <w:rsid w:val="00D07CDB"/>
    <w:rsid w:val="00D10480"/>
    <w:rsid w:val="00D1233C"/>
    <w:rsid w:val="00D13F55"/>
    <w:rsid w:val="00D14D04"/>
    <w:rsid w:val="00D15342"/>
    <w:rsid w:val="00D30DAA"/>
    <w:rsid w:val="00D311CC"/>
    <w:rsid w:val="00D313E8"/>
    <w:rsid w:val="00D35DA0"/>
    <w:rsid w:val="00D52668"/>
    <w:rsid w:val="00D5333C"/>
    <w:rsid w:val="00D53D10"/>
    <w:rsid w:val="00D57EB8"/>
    <w:rsid w:val="00D634AE"/>
    <w:rsid w:val="00D670F2"/>
    <w:rsid w:val="00D670FE"/>
    <w:rsid w:val="00D760FA"/>
    <w:rsid w:val="00D821D6"/>
    <w:rsid w:val="00D87C79"/>
    <w:rsid w:val="00D97C44"/>
    <w:rsid w:val="00DA1462"/>
    <w:rsid w:val="00DA17A1"/>
    <w:rsid w:val="00DA6105"/>
    <w:rsid w:val="00DC0822"/>
    <w:rsid w:val="00DC3AAE"/>
    <w:rsid w:val="00DD6A52"/>
    <w:rsid w:val="00DE214A"/>
    <w:rsid w:val="00DE3B24"/>
    <w:rsid w:val="00DE5C13"/>
    <w:rsid w:val="00DE5C4E"/>
    <w:rsid w:val="00DE74C5"/>
    <w:rsid w:val="00DF03F2"/>
    <w:rsid w:val="00DF156C"/>
    <w:rsid w:val="00E0395B"/>
    <w:rsid w:val="00E04A3E"/>
    <w:rsid w:val="00E10224"/>
    <w:rsid w:val="00E1460A"/>
    <w:rsid w:val="00E16B24"/>
    <w:rsid w:val="00E21CE9"/>
    <w:rsid w:val="00E3243F"/>
    <w:rsid w:val="00E33A9C"/>
    <w:rsid w:val="00E33B5A"/>
    <w:rsid w:val="00E359D8"/>
    <w:rsid w:val="00E37EFD"/>
    <w:rsid w:val="00E4663C"/>
    <w:rsid w:val="00E47CF1"/>
    <w:rsid w:val="00E50128"/>
    <w:rsid w:val="00E511A1"/>
    <w:rsid w:val="00E62BA6"/>
    <w:rsid w:val="00E63699"/>
    <w:rsid w:val="00E66135"/>
    <w:rsid w:val="00E7028D"/>
    <w:rsid w:val="00E71922"/>
    <w:rsid w:val="00E72722"/>
    <w:rsid w:val="00E7330C"/>
    <w:rsid w:val="00E738AC"/>
    <w:rsid w:val="00E741C9"/>
    <w:rsid w:val="00E74D19"/>
    <w:rsid w:val="00E75E2C"/>
    <w:rsid w:val="00E7677C"/>
    <w:rsid w:val="00E82F29"/>
    <w:rsid w:val="00E86AD9"/>
    <w:rsid w:val="00E90116"/>
    <w:rsid w:val="00E909E3"/>
    <w:rsid w:val="00E926AF"/>
    <w:rsid w:val="00E942DA"/>
    <w:rsid w:val="00E9530E"/>
    <w:rsid w:val="00E9655B"/>
    <w:rsid w:val="00EA7B6F"/>
    <w:rsid w:val="00EB28C3"/>
    <w:rsid w:val="00EB5800"/>
    <w:rsid w:val="00EB5B9D"/>
    <w:rsid w:val="00EC04A7"/>
    <w:rsid w:val="00EC4EB2"/>
    <w:rsid w:val="00EC74A9"/>
    <w:rsid w:val="00ED0E4A"/>
    <w:rsid w:val="00ED34DC"/>
    <w:rsid w:val="00ED62BE"/>
    <w:rsid w:val="00EE16DC"/>
    <w:rsid w:val="00EE55EC"/>
    <w:rsid w:val="00EF45B0"/>
    <w:rsid w:val="00F0090C"/>
    <w:rsid w:val="00F00FEC"/>
    <w:rsid w:val="00F01AE8"/>
    <w:rsid w:val="00F021C0"/>
    <w:rsid w:val="00F05790"/>
    <w:rsid w:val="00F13848"/>
    <w:rsid w:val="00F14661"/>
    <w:rsid w:val="00F15B2E"/>
    <w:rsid w:val="00F243FC"/>
    <w:rsid w:val="00F2755F"/>
    <w:rsid w:val="00F33D57"/>
    <w:rsid w:val="00F3716C"/>
    <w:rsid w:val="00F37957"/>
    <w:rsid w:val="00F4038A"/>
    <w:rsid w:val="00F459B2"/>
    <w:rsid w:val="00F463C0"/>
    <w:rsid w:val="00F465F0"/>
    <w:rsid w:val="00F46DE1"/>
    <w:rsid w:val="00F51338"/>
    <w:rsid w:val="00F521D3"/>
    <w:rsid w:val="00F61AC2"/>
    <w:rsid w:val="00F64FDA"/>
    <w:rsid w:val="00F72631"/>
    <w:rsid w:val="00F72702"/>
    <w:rsid w:val="00F740C1"/>
    <w:rsid w:val="00F74E39"/>
    <w:rsid w:val="00F8401E"/>
    <w:rsid w:val="00F8513B"/>
    <w:rsid w:val="00F9312D"/>
    <w:rsid w:val="00F95003"/>
    <w:rsid w:val="00F961DD"/>
    <w:rsid w:val="00F96DE4"/>
    <w:rsid w:val="00FA30B1"/>
    <w:rsid w:val="00FA4BAC"/>
    <w:rsid w:val="00FB3BBE"/>
    <w:rsid w:val="00FB7234"/>
    <w:rsid w:val="00FB7A5A"/>
    <w:rsid w:val="00FC1AA7"/>
    <w:rsid w:val="00FD150A"/>
    <w:rsid w:val="00FD3A2C"/>
    <w:rsid w:val="00FD4506"/>
    <w:rsid w:val="00FD66BC"/>
    <w:rsid w:val="00FE347F"/>
    <w:rsid w:val="00FF1EE8"/>
    <w:rsid w:val="00FF5729"/>
    <w:rsid w:val="02B936D4"/>
    <w:rsid w:val="038F6065"/>
    <w:rsid w:val="0A7E7F14"/>
    <w:rsid w:val="18F945D7"/>
    <w:rsid w:val="1BE80FF8"/>
    <w:rsid w:val="23C634B5"/>
    <w:rsid w:val="2CF5226E"/>
    <w:rsid w:val="44D824D1"/>
    <w:rsid w:val="52D11535"/>
    <w:rsid w:val="58635F5D"/>
    <w:rsid w:val="602E1604"/>
    <w:rsid w:val="60842A1A"/>
    <w:rsid w:val="6EA77ED8"/>
    <w:rsid w:val="760A20E5"/>
    <w:rsid w:val="76871D0B"/>
    <w:rsid w:val="7E2E0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B12E89"/>
  <w15:docId w15:val="{1695E904-5413-4615-B2C7-6EFD2017A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rsid w:val="00F521D3"/>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qFormat/>
    <w:pPr>
      <w:ind w:leftChars="2500" w:left="100"/>
    </w:pPr>
  </w:style>
  <w:style w:type="paragraph" w:styleId="a5">
    <w:name w:val="footer"/>
    <w:basedOn w:val="a"/>
    <w:link w:val="a6"/>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styleId="a9">
    <w:name w:val="Hyperlink"/>
    <w:basedOn w:val="a0"/>
    <w:uiPriority w:val="99"/>
    <w:unhideWhenUsed/>
    <w:qFormat/>
    <w:rPr>
      <w:color w:val="0000FF"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BIEmailAddress">
    <w:name w:val="BI_Email_Address"/>
    <w:basedOn w:val="a"/>
    <w:next w:val="a"/>
    <w:qFormat/>
    <w:pPr>
      <w:widowControl/>
      <w:spacing w:after="200" w:line="480" w:lineRule="auto"/>
    </w:pPr>
    <w:rPr>
      <w:rFonts w:ascii="Times" w:hAnsi="Times"/>
      <w:kern w:val="0"/>
      <w:sz w:val="24"/>
      <w:szCs w:val="20"/>
      <w:lang w:eastAsia="en-US"/>
    </w:rPr>
  </w:style>
  <w:style w:type="paragraph" w:customStyle="1" w:styleId="BDAbstract">
    <w:name w:val="BD_Abstract"/>
    <w:basedOn w:val="a"/>
    <w:next w:val="a"/>
    <w:qFormat/>
    <w:pPr>
      <w:widowControl/>
      <w:spacing w:before="360" w:after="360" w:line="480" w:lineRule="auto"/>
    </w:pPr>
    <w:rPr>
      <w:rFonts w:ascii="Times" w:hAnsi="Times"/>
      <w:kern w:val="0"/>
      <w:sz w:val="24"/>
      <w:szCs w:val="20"/>
      <w:lang w:eastAsia="en-US"/>
    </w:rPr>
  </w:style>
  <w:style w:type="character" w:customStyle="1" w:styleId="apple-converted-space">
    <w:name w:val="apple-converted-space"/>
    <w:basedOn w:val="a0"/>
    <w:qFormat/>
  </w:style>
  <w:style w:type="character" w:customStyle="1" w:styleId="fontstyle01">
    <w:name w:val="fontstyle01"/>
    <w:basedOn w:val="a0"/>
    <w:qFormat/>
    <w:rPr>
      <w:rFonts w:ascii="Times New Roman" w:hAnsi="Times New Roman" w:cs="Times New Roman" w:hint="default"/>
      <w:color w:val="000000"/>
      <w:sz w:val="24"/>
      <w:szCs w:val="24"/>
    </w:rPr>
  </w:style>
  <w:style w:type="character" w:customStyle="1" w:styleId="a4">
    <w:name w:val="日期 字符"/>
    <w:basedOn w:val="a0"/>
    <w:link w:val="a3"/>
    <w:uiPriority w:val="99"/>
    <w:semiHidden/>
    <w:qFormat/>
    <w:rPr>
      <w:rFonts w:ascii="Calibri" w:hAnsi="Calibri"/>
      <w:kern w:val="2"/>
      <w:sz w:val="21"/>
      <w:szCs w:val="22"/>
    </w:rPr>
  </w:style>
  <w:style w:type="character" w:customStyle="1" w:styleId="11">
    <w:name w:val="未处理的提及1"/>
    <w:basedOn w:val="a0"/>
    <w:uiPriority w:val="99"/>
    <w:semiHidden/>
    <w:unhideWhenUsed/>
    <w:qFormat/>
    <w:rPr>
      <w:color w:val="605E5C"/>
      <w:shd w:val="clear" w:color="auto" w:fill="E1DFDD"/>
    </w:rPr>
  </w:style>
  <w:style w:type="paragraph" w:styleId="aa">
    <w:name w:val="List Paragraph"/>
    <w:basedOn w:val="a"/>
    <w:uiPriority w:val="34"/>
    <w:qFormat/>
    <w:pPr>
      <w:ind w:firstLineChars="200" w:firstLine="420"/>
    </w:pPr>
    <w:rPr>
      <w:rFonts w:asciiTheme="minorHAnsi" w:eastAsiaTheme="minorEastAsia" w:hAnsiTheme="minorHAnsi" w:cstheme="minorBidi"/>
      <w14:ligatures w14:val="standardContextual"/>
    </w:rPr>
  </w:style>
  <w:style w:type="character" w:styleId="ab">
    <w:name w:val="Unresolved Mention"/>
    <w:basedOn w:val="a0"/>
    <w:uiPriority w:val="99"/>
    <w:semiHidden/>
    <w:unhideWhenUsed/>
    <w:rsid w:val="008E2B16"/>
    <w:rPr>
      <w:color w:val="605E5C"/>
      <w:shd w:val="clear" w:color="auto" w:fill="E1DFDD"/>
    </w:rPr>
  </w:style>
  <w:style w:type="paragraph" w:customStyle="1" w:styleId="BioresourcesAuthor">
    <w:name w:val="_Bioresources Author"/>
    <w:basedOn w:val="a"/>
    <w:link w:val="BioresourcesAuthorChar"/>
    <w:qFormat/>
    <w:rsid w:val="0034459A"/>
    <w:pPr>
      <w:widowControl/>
      <w:jc w:val="left"/>
    </w:pPr>
    <w:rPr>
      <w:rFonts w:ascii="Times New Roman" w:eastAsiaTheme="minorEastAsia" w:hAnsi="Times New Roman"/>
      <w:kern w:val="0"/>
      <w:sz w:val="24"/>
      <w:szCs w:val="24"/>
      <w:lang w:eastAsia="en-US"/>
    </w:rPr>
  </w:style>
  <w:style w:type="character" w:customStyle="1" w:styleId="BioresourcesAuthorChar">
    <w:name w:val="_Bioresources Author Char"/>
    <w:link w:val="BioresourcesAuthor"/>
    <w:rsid w:val="0034459A"/>
    <w:rPr>
      <w:rFonts w:eastAsiaTheme="minorEastAsia"/>
      <w:sz w:val="24"/>
      <w:szCs w:val="24"/>
      <w:lang w:eastAsia="en-US"/>
    </w:rPr>
  </w:style>
  <w:style w:type="character" w:customStyle="1" w:styleId="10">
    <w:name w:val="标题 1 字符"/>
    <w:basedOn w:val="a0"/>
    <w:link w:val="1"/>
    <w:uiPriority w:val="9"/>
    <w:rsid w:val="00F521D3"/>
    <w:rPr>
      <w:rFonts w:ascii="Calibri" w:hAnsi="Calibri"/>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qumin@ncu.edu.c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460</Words>
  <Characters>3085</Characters>
  <Application>Microsoft Office Word</Application>
  <DocSecurity>0</DocSecurity>
  <Lines>52</Lines>
  <Paragraphs>19</Paragraphs>
  <ScaleCrop>false</ScaleCrop>
  <Company>微软中国</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gujia</dc:creator>
  <cp:keywords/>
  <dc:description/>
  <cp:lastModifiedBy>dd chao</cp:lastModifiedBy>
  <cp:revision>7</cp:revision>
  <dcterms:created xsi:type="dcterms:W3CDTF">2026-03-09T05:46:00Z</dcterms:created>
  <dcterms:modified xsi:type="dcterms:W3CDTF">2026-03-30T07:11:00Z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F8823F258FC44A9AA6A1738D1D844208_13</vt:lpwstr>
  </property>
  <property fmtid="{D5CDD505-2E9C-101B-9397-08002B2CF9AE}" pid="4" name="KSOTemplateDocerSaveRecord">
    <vt:lpwstr>eyJoZGlkIjoiN2ZhNGM3Yzc5NzhmZWRjZGE5ODBiMmI1NjdjZGJmMTgiLCJ1c2VySWQiOiI2NjcwMzk4NzkifQ==</vt:lpwstr>
  </property>
</Properties>
</file>