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字段名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类型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约束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取值范围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业务含义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booking_id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主键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正整数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预约ID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外键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存在于t_user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预约用户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chat_id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外键，可空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存在于t_chat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触发预约推荐的问答记录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电话回拨/线下窗口/企业微信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咨询方式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slot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预约时间段文本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预约时间段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contact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手机号/微信/邮箱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联系信息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note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任意文本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问题场景或咨询重点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默认'pending'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pending / confirmed / completed / canceled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预约处理状态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handler_id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外键，可空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存在于t_user且role=admin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处理预约的工作人员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提交时间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update_time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默认当前时间，更新时刷新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更新时间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