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EC574">
      <w:pPr>
        <w:rPr>
          <w:rFonts w:hint="eastAsia"/>
        </w:rPr>
      </w:pPr>
    </w:p>
    <w:tbl>
      <w:tblPr>
        <w:tblStyle w:val="2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1730"/>
        <w:gridCol w:w="1568"/>
        <w:gridCol w:w="983"/>
        <w:gridCol w:w="3344"/>
      </w:tblGrid>
      <w:tr w14:paraId="0AA6FB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BB47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里程碑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91B1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里程碑名称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587C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计划完成时间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0002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前置里程碑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8CF6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交付成果</w:t>
            </w:r>
          </w:p>
        </w:tc>
      </w:tr>
      <w:tr w14:paraId="1B687C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50A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EDD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项目启动与需求确认完成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45C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2026-03-19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279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29B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需求规格说明书、选题确认文档</w:t>
            </w:r>
          </w:p>
        </w:tc>
      </w:tr>
      <w:tr w14:paraId="1F1FB8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64E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9C4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概念原型设计完成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F46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2026-03-26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2EF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E00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界面原型草图、交互逻辑设计文档</w:t>
            </w:r>
          </w:p>
        </w:tc>
      </w:tr>
      <w:tr w14:paraId="4A6CB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556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2847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原型开发完成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7B56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2026-04-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F53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M2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7DF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可演示前端界面原型、核心交互功能原型及验证报告</w:t>
            </w:r>
          </w:p>
        </w:tc>
      </w:tr>
    </w:tbl>
    <w:p w14:paraId="2723DED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2BD"/>
    <w:rsid w:val="002F32BD"/>
    <w:rsid w:val="003C6573"/>
    <w:rsid w:val="00D40745"/>
    <w:rsid w:val="00FE41C5"/>
    <w:rsid w:val="00FE56E3"/>
    <w:rsid w:val="7411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270</Characters>
  <Lines>2</Lines>
  <Paragraphs>1</Paragraphs>
  <TotalTime>23</TotalTime>
  <ScaleCrop>false</ScaleCrop>
  <LinksUpToDate>false</LinksUpToDate>
  <CharactersWithSpaces>274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2026-03-16T01:47:00Z</dcterms:created>
  <dc:creator>lenovo</dc:creator>
  <cp:lastModifiedBy>张乘源</cp:lastModifiedBy>
  <dcterms:modified xsi:type="dcterms:W3CDTF">2026-03-17T08:27:10Z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145F45D31C074F84B11DA2CF3702B59E_12</vt:lpwstr>
  </property>
</Properties>
</file>