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8C1FC" w14:textId="1D6B658A" w:rsidR="002E6DE2" w:rsidRPr="00C72C8F" w:rsidRDefault="002E6DE2" w:rsidP="002E6DE2">
      <w:pPr>
        <w:rPr>
          <w:rFonts w:hint="eastAsia"/>
          <w:b/>
          <w:bCs/>
          <w:sz w:val="28"/>
          <w:szCs w:val="28"/>
        </w:rPr>
      </w:pPr>
      <w:r w:rsidRPr="00C72C8F">
        <w:rPr>
          <w:b/>
          <w:bCs/>
          <w:sz w:val="28"/>
          <w:szCs w:val="28"/>
        </w:rPr>
        <w:t>UML一致性检查</w:t>
      </w:r>
    </w:p>
    <w:p w14:paraId="77E47D0D" w14:textId="781783AA" w:rsidR="002E6DE2" w:rsidRPr="00C72C8F" w:rsidRDefault="002E6DE2" w:rsidP="002E6DE2">
      <w:pPr>
        <w:rPr>
          <w:rFonts w:hint="eastAsia"/>
          <w:sz w:val="21"/>
          <w:szCs w:val="21"/>
        </w:rPr>
      </w:pPr>
      <w:r w:rsidRPr="00C72C8F">
        <w:rPr>
          <w:sz w:val="21"/>
          <w:szCs w:val="21"/>
        </w:rPr>
        <w:t>为验证UML模型与系统需求之间的匹配性，对所建立的顺序图与状态图进行了针对性检查，重点从图例选型合理性、需求匹配性及描述准确性三个方面进行分析。</w:t>
      </w:r>
    </w:p>
    <w:p w14:paraId="139E6572" w14:textId="740B3C60" w:rsidR="002E6DE2" w:rsidRPr="00C72C8F" w:rsidRDefault="002E6DE2" w:rsidP="00C72C8F">
      <w:pPr>
        <w:pStyle w:val="a9"/>
        <w:numPr>
          <w:ilvl w:val="0"/>
          <w:numId w:val="4"/>
        </w:numPr>
        <w:rPr>
          <w:rFonts w:hint="eastAsia"/>
          <w:b/>
          <w:bCs/>
          <w:sz w:val="24"/>
        </w:rPr>
      </w:pPr>
      <w:r w:rsidRPr="00C72C8F">
        <w:rPr>
          <w:b/>
          <w:bCs/>
          <w:sz w:val="24"/>
        </w:rPr>
        <w:t>图例选型合理性检查</w:t>
      </w:r>
    </w:p>
    <w:p w14:paraId="3EA6747F" w14:textId="4BB20159" w:rsidR="002E6DE2" w:rsidRPr="00C72C8F" w:rsidRDefault="002E6DE2" w:rsidP="002E6DE2">
      <w:pPr>
        <w:numPr>
          <w:ilvl w:val="0"/>
          <w:numId w:val="1"/>
        </w:numPr>
        <w:rPr>
          <w:rFonts w:hint="eastAsia"/>
          <w:sz w:val="21"/>
          <w:szCs w:val="21"/>
        </w:rPr>
      </w:pPr>
      <w:r w:rsidRPr="00C72C8F">
        <w:rPr>
          <w:sz w:val="21"/>
          <w:szCs w:val="21"/>
        </w:rPr>
        <w:t>针对用户问答交互，采用顺序图进行建模。</w:t>
      </w:r>
      <w:proofErr w:type="gramStart"/>
      <w:r w:rsidRPr="00C72C8F">
        <w:rPr>
          <w:sz w:val="21"/>
          <w:szCs w:val="21"/>
        </w:rPr>
        <w:t>该需求</w:t>
      </w:r>
      <w:proofErr w:type="gramEnd"/>
      <w:r w:rsidRPr="00C72C8F">
        <w:rPr>
          <w:sz w:val="21"/>
          <w:szCs w:val="21"/>
        </w:rPr>
        <w:t>涉及用户、系统处理模块及知识库之间的</w:t>
      </w:r>
      <w:proofErr w:type="gramStart"/>
      <w:r w:rsidRPr="00C72C8F">
        <w:rPr>
          <w:sz w:val="21"/>
          <w:szCs w:val="21"/>
        </w:rPr>
        <w:t>多对象</w:t>
      </w:r>
      <w:proofErr w:type="gramEnd"/>
      <w:r w:rsidRPr="00C72C8F">
        <w:rPr>
          <w:sz w:val="21"/>
          <w:szCs w:val="21"/>
        </w:rPr>
        <w:t>交互过程，顺序图能够清晰展示各参与对象之间的调用关系及时间顺序，选型合理。</w:t>
      </w:r>
    </w:p>
    <w:p w14:paraId="4FD5CCC3" w14:textId="4EB9F8E3" w:rsidR="002E6DE2" w:rsidRPr="00C72C8F" w:rsidRDefault="002E6DE2" w:rsidP="002E6DE2">
      <w:pPr>
        <w:numPr>
          <w:ilvl w:val="0"/>
          <w:numId w:val="1"/>
        </w:numPr>
        <w:rPr>
          <w:rFonts w:hint="eastAsia"/>
          <w:sz w:val="21"/>
          <w:szCs w:val="21"/>
        </w:rPr>
      </w:pPr>
      <w:r w:rsidRPr="00C72C8F">
        <w:rPr>
          <w:sz w:val="21"/>
          <w:szCs w:val="21"/>
        </w:rPr>
        <w:t>针对论坛发帖功能，采用状态图进行建模。</w:t>
      </w:r>
      <w:proofErr w:type="gramStart"/>
      <w:r w:rsidRPr="00C72C8F">
        <w:rPr>
          <w:sz w:val="21"/>
          <w:szCs w:val="21"/>
        </w:rPr>
        <w:t>该需求</w:t>
      </w:r>
      <w:proofErr w:type="gramEnd"/>
      <w:r w:rsidRPr="00C72C8F">
        <w:rPr>
          <w:sz w:val="21"/>
          <w:szCs w:val="21"/>
        </w:rPr>
        <w:t>可抽象为帖子从“编辑中”到“已提交”“校验中”“发布成功/失败”等状态的转变过程，状态图能够直观反映对象状态变化过程，选型合理。</w:t>
      </w:r>
      <w:r w:rsidR="00900B20" w:rsidRPr="00C72C8F">
        <w:rPr>
          <w:sz w:val="21"/>
          <w:szCs w:val="21"/>
        </w:rPr>
        <w:t>发</w:t>
      </w:r>
      <w:proofErr w:type="gramStart"/>
      <w:r w:rsidR="00900B20" w:rsidRPr="00C72C8F">
        <w:rPr>
          <w:sz w:val="21"/>
          <w:szCs w:val="21"/>
        </w:rPr>
        <w:t>帖不仅</w:t>
      </w:r>
      <w:proofErr w:type="gramEnd"/>
      <w:r w:rsidR="00900B20" w:rsidRPr="00C72C8F">
        <w:rPr>
          <w:sz w:val="21"/>
          <w:szCs w:val="21"/>
        </w:rPr>
        <w:t>是流程，还涉及帖子状态变化，因此采用状态图更能体现系统状态转移过程。</w:t>
      </w:r>
    </w:p>
    <w:p w14:paraId="581D2E74" w14:textId="6EC89720" w:rsidR="002E6DE2" w:rsidRPr="00C72C8F" w:rsidRDefault="002E6DE2" w:rsidP="00C72C8F">
      <w:pPr>
        <w:pStyle w:val="a9"/>
        <w:numPr>
          <w:ilvl w:val="0"/>
          <w:numId w:val="4"/>
        </w:numPr>
        <w:rPr>
          <w:rFonts w:hint="eastAsia"/>
          <w:b/>
          <w:bCs/>
          <w:sz w:val="24"/>
        </w:rPr>
      </w:pPr>
      <w:r w:rsidRPr="00C72C8F">
        <w:rPr>
          <w:b/>
          <w:bCs/>
          <w:sz w:val="24"/>
        </w:rPr>
        <w:t>需求匹配性检查</w:t>
      </w:r>
    </w:p>
    <w:p w14:paraId="728BFB45" w14:textId="1EC4FA0B" w:rsidR="002E6DE2" w:rsidRPr="00C72C8F" w:rsidRDefault="002E6DE2" w:rsidP="002E6DE2">
      <w:pPr>
        <w:numPr>
          <w:ilvl w:val="0"/>
          <w:numId w:val="2"/>
        </w:numPr>
        <w:rPr>
          <w:rFonts w:hint="eastAsia"/>
          <w:sz w:val="21"/>
          <w:szCs w:val="21"/>
        </w:rPr>
      </w:pPr>
      <w:r w:rsidRPr="00C72C8F">
        <w:rPr>
          <w:sz w:val="21"/>
          <w:szCs w:val="21"/>
        </w:rPr>
        <w:t>顺序图完整覆盖了用户提问、系统处理、知识库查询及结果返回等关键步骤，与需求描述一致；</w:t>
      </w:r>
    </w:p>
    <w:p w14:paraId="7F336BD1" w14:textId="7F2D933A" w:rsidR="002E6DE2" w:rsidRPr="00C72C8F" w:rsidRDefault="002E6DE2" w:rsidP="002E6DE2">
      <w:pPr>
        <w:numPr>
          <w:ilvl w:val="0"/>
          <w:numId w:val="2"/>
        </w:numPr>
        <w:rPr>
          <w:rFonts w:hint="eastAsia"/>
          <w:sz w:val="21"/>
          <w:szCs w:val="21"/>
        </w:rPr>
      </w:pPr>
      <w:r w:rsidRPr="00C72C8F">
        <w:rPr>
          <w:sz w:val="21"/>
          <w:szCs w:val="21"/>
        </w:rPr>
        <w:t>状态图反映了发</w:t>
      </w:r>
      <w:proofErr w:type="gramStart"/>
      <w:r w:rsidRPr="00C72C8F">
        <w:rPr>
          <w:sz w:val="21"/>
          <w:szCs w:val="21"/>
        </w:rPr>
        <w:t>帖过程</w:t>
      </w:r>
      <w:proofErr w:type="gramEnd"/>
      <w:r w:rsidRPr="00C72C8F">
        <w:rPr>
          <w:sz w:val="21"/>
          <w:szCs w:val="21"/>
        </w:rPr>
        <w:t>中各关键状态及其转移关系，与功能流程一致。</w:t>
      </w:r>
    </w:p>
    <w:p w14:paraId="36D2A676" w14:textId="34EE647D" w:rsidR="002E6DE2" w:rsidRPr="00C72C8F" w:rsidRDefault="002E6DE2" w:rsidP="002E6DE2">
      <w:pPr>
        <w:rPr>
          <w:rFonts w:hint="eastAsia"/>
          <w:sz w:val="21"/>
          <w:szCs w:val="21"/>
        </w:rPr>
      </w:pPr>
      <w:r w:rsidRPr="00C72C8F">
        <w:rPr>
          <w:sz w:val="21"/>
          <w:szCs w:val="21"/>
        </w:rPr>
        <w:t>检查结果表明，各UML</w:t>
      </w:r>
      <w:proofErr w:type="gramStart"/>
      <w:r w:rsidRPr="00C72C8F">
        <w:rPr>
          <w:sz w:val="21"/>
          <w:szCs w:val="21"/>
        </w:rPr>
        <w:t>图均与</w:t>
      </w:r>
      <w:proofErr w:type="gramEnd"/>
      <w:r w:rsidRPr="00C72C8F">
        <w:rPr>
          <w:sz w:val="21"/>
          <w:szCs w:val="21"/>
        </w:rPr>
        <w:t>对应需求保持一致，未出现功能缺失或偏离。</w:t>
      </w:r>
    </w:p>
    <w:p w14:paraId="4A48DF19" w14:textId="196F91E2" w:rsidR="002E6DE2" w:rsidRPr="00C72C8F" w:rsidRDefault="002E6DE2" w:rsidP="00C72C8F">
      <w:pPr>
        <w:pStyle w:val="a9"/>
        <w:numPr>
          <w:ilvl w:val="0"/>
          <w:numId w:val="4"/>
        </w:numPr>
        <w:rPr>
          <w:rFonts w:hint="eastAsia"/>
          <w:b/>
          <w:bCs/>
          <w:sz w:val="24"/>
        </w:rPr>
      </w:pPr>
      <w:r w:rsidRPr="00C72C8F">
        <w:rPr>
          <w:b/>
          <w:bCs/>
          <w:sz w:val="24"/>
        </w:rPr>
        <w:t>描述准确性检查</w:t>
      </w:r>
    </w:p>
    <w:p w14:paraId="68A3A0F0" w14:textId="77777777" w:rsidR="002E6DE2" w:rsidRPr="00C72C8F" w:rsidRDefault="002E6DE2" w:rsidP="002E6DE2">
      <w:pPr>
        <w:numPr>
          <w:ilvl w:val="0"/>
          <w:numId w:val="3"/>
        </w:numPr>
        <w:rPr>
          <w:rFonts w:hint="eastAsia"/>
          <w:sz w:val="21"/>
          <w:szCs w:val="21"/>
        </w:rPr>
      </w:pPr>
      <w:r w:rsidRPr="00C72C8F">
        <w:rPr>
          <w:sz w:val="21"/>
          <w:szCs w:val="21"/>
        </w:rPr>
        <w:t>顺序图中各参与对象（用户、前端页面、系统处理模块、知识库）命名清晰，交互顺序符合系统逻辑；</w:t>
      </w:r>
    </w:p>
    <w:p w14:paraId="686215BD" w14:textId="77777777" w:rsidR="002E6DE2" w:rsidRPr="00C72C8F" w:rsidRDefault="002E6DE2" w:rsidP="002E6DE2">
      <w:pPr>
        <w:numPr>
          <w:ilvl w:val="0"/>
          <w:numId w:val="3"/>
        </w:numPr>
        <w:rPr>
          <w:rFonts w:hint="eastAsia"/>
          <w:sz w:val="21"/>
          <w:szCs w:val="21"/>
        </w:rPr>
      </w:pPr>
      <w:r w:rsidRPr="00C72C8F">
        <w:rPr>
          <w:sz w:val="21"/>
          <w:szCs w:val="21"/>
        </w:rPr>
        <w:t>状态图中各状态节点及转移条件定义明确，能够准确反映系统处理过程。</w:t>
      </w:r>
    </w:p>
    <w:p w14:paraId="23ACA4CC" w14:textId="784D8EE7" w:rsidR="002E6DE2" w:rsidRPr="00C72C8F" w:rsidRDefault="002E6DE2" w:rsidP="002E6DE2">
      <w:pPr>
        <w:rPr>
          <w:rFonts w:hint="eastAsia"/>
          <w:sz w:val="21"/>
          <w:szCs w:val="21"/>
        </w:rPr>
      </w:pPr>
      <w:r w:rsidRPr="00C72C8F">
        <w:rPr>
          <w:sz w:val="21"/>
          <w:szCs w:val="21"/>
        </w:rPr>
        <w:t>检查结果表明，UML图描述准确，无明显歧义。</w:t>
      </w:r>
    </w:p>
    <w:p w14:paraId="313AEC18" w14:textId="3856BC22" w:rsidR="002E6DE2" w:rsidRPr="00C72C8F" w:rsidRDefault="002E6DE2" w:rsidP="00C72C8F">
      <w:pPr>
        <w:pStyle w:val="a9"/>
        <w:numPr>
          <w:ilvl w:val="0"/>
          <w:numId w:val="4"/>
        </w:numPr>
        <w:rPr>
          <w:rFonts w:hint="eastAsia"/>
          <w:b/>
          <w:bCs/>
          <w:sz w:val="24"/>
        </w:rPr>
      </w:pPr>
      <w:r w:rsidRPr="00C72C8F">
        <w:rPr>
          <w:b/>
          <w:bCs/>
          <w:sz w:val="24"/>
        </w:rPr>
        <w:t>问题与改进说明</w:t>
      </w:r>
    </w:p>
    <w:p w14:paraId="3C802139" w14:textId="77777777" w:rsidR="002E6DE2" w:rsidRPr="00C72C8F" w:rsidRDefault="002E6DE2" w:rsidP="002E6DE2">
      <w:pPr>
        <w:rPr>
          <w:rFonts w:hint="eastAsia"/>
          <w:sz w:val="21"/>
          <w:szCs w:val="21"/>
        </w:rPr>
      </w:pPr>
      <w:r w:rsidRPr="00C72C8F">
        <w:rPr>
          <w:sz w:val="21"/>
          <w:szCs w:val="21"/>
        </w:rPr>
        <w:t>经检查，当前UML模型能够正确反映系统需求，未发现明显不一致问题。若后续系统功能扩展，可进一步细化状态划分或交互过程，以增强模型表达能力。</w:t>
      </w:r>
    </w:p>
    <w:p w14:paraId="171113BC" w14:textId="77777777" w:rsidR="007C3680" w:rsidRPr="002E6DE2" w:rsidRDefault="007C3680">
      <w:pPr>
        <w:rPr>
          <w:rFonts w:hint="eastAsia"/>
        </w:rPr>
      </w:pPr>
    </w:p>
    <w:sectPr w:rsidR="007C3680" w:rsidRPr="002E6D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FB48E" w14:textId="77777777" w:rsidR="00D47DA1" w:rsidRDefault="00D47DA1" w:rsidP="00C72C8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B78C81A" w14:textId="77777777" w:rsidR="00D47DA1" w:rsidRDefault="00D47DA1" w:rsidP="00C72C8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CDB24" w14:textId="77777777" w:rsidR="00D47DA1" w:rsidRDefault="00D47DA1" w:rsidP="00C72C8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C88E290" w14:textId="77777777" w:rsidR="00D47DA1" w:rsidRDefault="00D47DA1" w:rsidP="00C72C8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6818"/>
    <w:multiLevelType w:val="multilevel"/>
    <w:tmpl w:val="3BA8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D10A4"/>
    <w:multiLevelType w:val="multilevel"/>
    <w:tmpl w:val="4DF0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E6F18"/>
    <w:multiLevelType w:val="multilevel"/>
    <w:tmpl w:val="5C8C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C02F3"/>
    <w:multiLevelType w:val="hybridMultilevel"/>
    <w:tmpl w:val="8C82D6C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38653634">
    <w:abstractNumId w:val="2"/>
  </w:num>
  <w:num w:numId="2" w16cid:durableId="56897532">
    <w:abstractNumId w:val="0"/>
  </w:num>
  <w:num w:numId="3" w16cid:durableId="75790922">
    <w:abstractNumId w:val="1"/>
  </w:num>
  <w:num w:numId="4" w16cid:durableId="153499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680"/>
    <w:rsid w:val="00185B99"/>
    <w:rsid w:val="001E5B5E"/>
    <w:rsid w:val="002E6DE2"/>
    <w:rsid w:val="00674A7E"/>
    <w:rsid w:val="00726F4D"/>
    <w:rsid w:val="007C3680"/>
    <w:rsid w:val="00900B20"/>
    <w:rsid w:val="00C72C8F"/>
    <w:rsid w:val="00D47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8F294D"/>
  <w15:chartTrackingRefBased/>
  <w15:docId w15:val="{1144CB73-8F52-40EB-A9A7-4CF9F4D49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C36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3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36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368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368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368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368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368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368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36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3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3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368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368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C368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36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36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36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368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3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36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36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3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36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36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36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3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36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368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72C8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72C8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72C8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72C8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298</Words>
  <Characters>307</Characters>
  <Application>Microsoft Office Word</Application>
  <DocSecurity>0</DocSecurity>
  <Lines>12</Lines>
  <Paragraphs>14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1014753439@qq.com</dc:creator>
  <cp:keywords/>
  <dc:description/>
  <cp:lastModifiedBy>1014753439@qq.com</cp:lastModifiedBy>
  <cp:revision>6</cp:revision>
  <dcterms:created xsi:type="dcterms:W3CDTF">2026-05-03T02:03:00Z</dcterms:created>
  <dcterms:modified xsi:type="dcterms:W3CDTF">2026-05-07T13:29:00Z</dcterms:modified>
</cp:coreProperties>
</file>