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Lone Star College North Harris, Houston, Texas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Associates of Science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 2021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Cumulative GPA: 3.56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Cullen College of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University of Houston, Houston, Texas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in Computer Engineering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Graduation: May 2026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Cumulative GPA: 4.0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PROJECTS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Strategic Staffing Solutions, Houston, Texas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2021 – June 2024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Delivery Specialist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Started as an intern my first 6 months and transitioned to full time, learning all of the business practices of staffing.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all onboarding and offboarding of consultants from a wide market consisting of Houston, Florida, Dallas, California, and some international places like Canada, Philippines, Lithuania, and Poland.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Daily workflow consisted of working in and out of an applicant tracking system, Trackerrms, a proprietary customer tracking system, and custom made spreadsheets in excel.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was key in my role, almost always I would have to triple check statuses of consultant’s onboarding, as the deadlines were within a week or a few days.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an onboarding tracking spreadsheet that is still being used in the company after I left in June 2024.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handled a 40+ consultant transfer from different suppliers at Chevron to S3. Had to speak daily with many individual business owners and CEO/business leaders of different supplier companies.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HONORS AND AWARDS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ACTIVITIES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AND CERTIFICATES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 skill in Microsoft Excel, word, powerpoint, and google adjacent products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 skill in Python 3.12.4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Beginner skill in web development (Full stack)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431.9999999999999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center"/>
      <w:rPr>
        <w:rFonts w:ascii="Times New Roman" w:cs="Times New Roman" w:eastAsia="Times New Roman" w:hAnsi="Times New Roman"/>
        <w:b w:val="1"/>
        <w:sz w:val="30"/>
        <w:szCs w:val="3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Matthew Castaneda</w:t>
    </w:r>
  </w:p>
  <w:p w:rsidR="00000000" w:rsidDel="00000000" w:rsidP="00000000" w:rsidRDefault="00000000" w:rsidRPr="00000000" w14:paraId="00000029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832-296-0183 | Spring, TX, 77373 | </w:t>
    </w: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  <w:rtl w:val="0"/>
        </w:rPr>
        <w:t xml:space="preserve">mbcastan@cougarnet.uh.edu</w:t>
      </w:r>
    </w:hyperlink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|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www.linkedin.com/in/matthew-castaneda-7b382a1a7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mbcastan@cougarnet.u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