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ind w:left="3200"/>
        <w:spacing w:after="0"/>
        <w:rPr>
          <w:sz w:val="20"/>
          <w:szCs w:val="20"/>
          <w:color w:val="auto"/>
        </w:rPr>
      </w:pPr>
      <w:r>
        <w:rPr>
          <w:rFonts w:ascii="宋体" w:cs="宋体" w:eastAsia="宋体" w:hAnsi="宋体"/>
          <w:sz w:val="48"/>
          <w:szCs w:val="48"/>
          <w:color w:val="auto"/>
        </w:rPr>
        <w:t>服务公约</w:t>
      </w:r>
    </w:p>
    <w:p>
      <w:pPr>
        <w:spacing w:after="0" w:line="372" w:lineRule="exact"/>
        <w:rPr>
          <w:sz w:val="24"/>
          <w:szCs w:val="24"/>
          <w:color w:val="auto"/>
        </w:rPr>
      </w:pPr>
    </w:p>
    <w:p>
      <w:pPr>
        <w:spacing w:after="0"/>
        <w:rPr>
          <w:sz w:val="20"/>
          <w:szCs w:val="20"/>
          <w:color w:val="auto"/>
        </w:rPr>
      </w:pPr>
      <w:r>
        <w:rPr>
          <w:rFonts w:ascii="宋体" w:cs="宋体" w:eastAsia="宋体" w:hAnsi="宋体"/>
          <w:sz w:val="21"/>
          <w:szCs w:val="21"/>
          <w:color w:val="auto"/>
        </w:rPr>
        <w:t xml:space="preserve">第 </w:t>
      </w:r>
      <w:r>
        <w:rPr>
          <w:rFonts w:ascii="Calibri" w:cs="Calibri" w:eastAsia="Calibri" w:hAnsi="Calibri"/>
          <w:sz w:val="21"/>
          <w:szCs w:val="21"/>
          <w:color w:val="auto"/>
        </w:rPr>
        <w:t>1</w:t>
      </w:r>
      <w:r>
        <w:rPr>
          <w:rFonts w:ascii="宋体" w:cs="宋体" w:eastAsia="宋体" w:hAnsi="宋体"/>
          <w:sz w:val="21"/>
          <w:szCs w:val="21"/>
          <w:color w:val="auto"/>
        </w:rPr>
        <w:t xml:space="preserve"> 条 本站服务条款的确认和接纳</w:t>
      </w:r>
    </w:p>
    <w:p>
      <w:pPr>
        <w:spacing w:after="0" w:line="358" w:lineRule="exact"/>
        <w:rPr>
          <w:sz w:val="24"/>
          <w:szCs w:val="24"/>
          <w:color w:val="auto"/>
        </w:rPr>
      </w:pPr>
    </w:p>
    <w:p>
      <w:pPr>
        <w:jc w:val="both"/>
        <w:ind w:right="20"/>
        <w:spacing w:after="0" w:line="301" w:lineRule="auto"/>
        <w:tabs>
          <w:tab w:leader="none" w:pos="372" w:val="left"/>
        </w:tabs>
        <w:numPr>
          <w:ilvl w:val="0"/>
          <w:numId w:val="1"/>
        </w:numPr>
        <w:rPr>
          <w:rFonts w:ascii="Calibri" w:cs="Calibri" w:eastAsia="Calibri" w:hAnsi="Calibri"/>
          <w:sz w:val="21"/>
          <w:szCs w:val="21"/>
          <w:color w:val="auto"/>
        </w:rPr>
      </w:pPr>
      <w:r>
        <w:rPr>
          <w:rFonts w:ascii="宋体" w:cs="宋体" w:eastAsia="宋体" w:hAnsi="宋体"/>
          <w:sz w:val="21"/>
          <w:szCs w:val="21"/>
          <w:color w:val="auto"/>
        </w:rPr>
        <w:t>本站的各项电子服务的所有权和运作权归深圳中外运物流有限公司</w:t>
      </w:r>
      <w:r>
        <w:rPr>
          <w:rFonts w:ascii="Calibri" w:cs="Calibri" w:eastAsia="Calibri" w:hAnsi="Calibri"/>
          <w:sz w:val="21"/>
          <w:szCs w:val="21"/>
          <w:color w:val="auto"/>
        </w:rPr>
        <w:t>(e</w:t>
      </w:r>
      <w:r>
        <w:rPr>
          <w:rFonts w:ascii="宋体" w:cs="宋体" w:eastAsia="宋体" w:hAnsi="宋体"/>
          <w:sz w:val="21"/>
          <w:szCs w:val="21"/>
          <w:color w:val="auto"/>
        </w:rPr>
        <w:t xml:space="preserve"> 集拼平台</w:t>
      </w:r>
      <w:r>
        <w:rPr>
          <w:rFonts w:ascii="Calibri" w:cs="Calibri" w:eastAsia="Calibri" w:hAnsi="Calibri"/>
          <w:sz w:val="21"/>
          <w:szCs w:val="21"/>
          <w:color w:val="auto"/>
        </w:rPr>
        <w:t>)</w:t>
      </w:r>
      <w:r>
        <w:rPr>
          <w:rFonts w:ascii="宋体" w:cs="宋体" w:eastAsia="宋体" w:hAnsi="宋体"/>
          <w:sz w:val="21"/>
          <w:szCs w:val="21"/>
          <w:color w:val="auto"/>
        </w:rPr>
        <w:t>所有。 用户同意所有注册协议条款并完成注册程序，才能成为本站的正式用户。用户确认：本协议 条款是处理双方权利义务的契约，始终有效，法律另有强制性规定或双方另有特别约定的， 依其规定。</w:t>
      </w:r>
    </w:p>
    <w:p>
      <w:pPr>
        <w:spacing w:after="0" w:line="357" w:lineRule="exact"/>
        <w:rPr>
          <w:rFonts w:ascii="Calibri" w:cs="Calibri" w:eastAsia="Calibri" w:hAnsi="Calibri"/>
          <w:sz w:val="21"/>
          <w:szCs w:val="21"/>
          <w:color w:val="auto"/>
        </w:rPr>
      </w:pPr>
    </w:p>
    <w:p>
      <w:pPr>
        <w:jc w:val="both"/>
        <w:ind w:right="120"/>
        <w:spacing w:after="0" w:line="253" w:lineRule="auto"/>
        <w:tabs>
          <w:tab w:leader="none" w:pos="370" w:val="left"/>
        </w:tabs>
        <w:numPr>
          <w:ilvl w:val="0"/>
          <w:numId w:val="1"/>
        </w:numPr>
        <w:rPr>
          <w:rFonts w:ascii="Calibri" w:cs="Calibri" w:eastAsia="Calibri" w:hAnsi="Calibri"/>
          <w:sz w:val="21"/>
          <w:szCs w:val="21"/>
          <w:color w:val="auto"/>
        </w:rPr>
      </w:pPr>
      <w:r>
        <w:rPr>
          <w:rFonts w:ascii="宋体" w:cs="宋体" w:eastAsia="宋体" w:hAnsi="宋体"/>
          <w:sz w:val="21"/>
          <w:szCs w:val="21"/>
          <w:color w:val="auto"/>
        </w:rPr>
        <w:t>用户点击同意本协议的，即视为用户确认自己具有享受本站服务、下单购物等相应的权 利能力和行为能力，能够独立承担法律责任。</w:t>
      </w:r>
    </w:p>
    <w:p>
      <w:pPr>
        <w:spacing w:after="0" w:line="370" w:lineRule="exact"/>
        <w:rPr>
          <w:rFonts w:ascii="Calibri" w:cs="Calibri" w:eastAsia="Calibri" w:hAnsi="Calibri"/>
          <w:sz w:val="21"/>
          <w:szCs w:val="21"/>
          <w:color w:val="auto"/>
        </w:rPr>
      </w:pPr>
    </w:p>
    <w:p>
      <w:pPr>
        <w:jc w:val="both"/>
        <w:ind w:left="360" w:hanging="360"/>
        <w:spacing w:after="0"/>
        <w:tabs>
          <w:tab w:leader="none" w:pos="360" w:val="left"/>
        </w:tabs>
        <w:numPr>
          <w:ilvl w:val="0"/>
          <w:numId w:val="1"/>
        </w:numPr>
        <w:rPr>
          <w:rFonts w:ascii="Calibri" w:cs="Calibri" w:eastAsia="Calibri" w:hAnsi="Calibri"/>
          <w:sz w:val="21"/>
          <w:szCs w:val="21"/>
          <w:color w:val="auto"/>
        </w:rPr>
      </w:pPr>
      <w:r>
        <w:rPr>
          <w:rFonts w:ascii="宋体" w:cs="宋体" w:eastAsia="宋体" w:hAnsi="宋体"/>
          <w:sz w:val="21"/>
          <w:szCs w:val="21"/>
          <w:color w:val="auto"/>
        </w:rPr>
        <w:t xml:space="preserve">如果您在 </w:t>
      </w:r>
      <w:r>
        <w:rPr>
          <w:rFonts w:ascii="Calibri" w:cs="Calibri" w:eastAsia="Calibri" w:hAnsi="Calibri"/>
          <w:sz w:val="21"/>
          <w:szCs w:val="21"/>
          <w:color w:val="auto"/>
        </w:rPr>
        <w:t>18</w:t>
      </w:r>
      <w:r>
        <w:rPr>
          <w:rFonts w:ascii="宋体" w:cs="宋体" w:eastAsia="宋体" w:hAnsi="宋体"/>
          <w:sz w:val="21"/>
          <w:szCs w:val="21"/>
          <w:color w:val="auto"/>
        </w:rPr>
        <w:t xml:space="preserve"> 周岁以下，您只能在父母或监护人的监护参与下才能使用本站。</w:t>
      </w:r>
    </w:p>
    <w:p>
      <w:pPr>
        <w:spacing w:after="0" w:line="357" w:lineRule="exact"/>
        <w:rPr>
          <w:rFonts w:ascii="Calibri" w:cs="Calibri" w:eastAsia="Calibri" w:hAnsi="Calibri"/>
          <w:sz w:val="21"/>
          <w:szCs w:val="21"/>
          <w:color w:val="auto"/>
        </w:rPr>
      </w:pPr>
    </w:p>
    <w:p>
      <w:pPr>
        <w:jc w:val="both"/>
        <w:ind w:right="120"/>
        <w:spacing w:after="0" w:line="257" w:lineRule="auto"/>
        <w:tabs>
          <w:tab w:leader="none" w:pos="314"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 xml:space="preserve">e </w:t>
      </w:r>
      <w:r>
        <w:rPr>
          <w:rFonts w:ascii="宋体" w:cs="宋体" w:eastAsia="宋体" w:hAnsi="宋体"/>
          <w:sz w:val="21"/>
          <w:szCs w:val="21"/>
          <w:color w:val="auto"/>
        </w:rPr>
        <w:t>集拼平台保留在中华人民共和国大陆地区法施行之法律允许的范围内独自决定拒绝服</w:t>
      </w:r>
      <w:r>
        <w:rPr>
          <w:rFonts w:ascii="Calibri" w:cs="Calibri" w:eastAsia="Calibri" w:hAnsi="Calibri"/>
          <w:sz w:val="21"/>
          <w:szCs w:val="21"/>
          <w:color w:val="auto"/>
        </w:rPr>
        <w:t xml:space="preserve"> </w:t>
      </w:r>
      <w:r>
        <w:rPr>
          <w:rFonts w:ascii="宋体" w:cs="宋体" w:eastAsia="宋体" w:hAnsi="宋体"/>
          <w:sz w:val="21"/>
          <w:szCs w:val="21"/>
          <w:color w:val="auto"/>
        </w:rPr>
        <w:t>务、关闭用户账户、清除或编辑内容或取消订单的权利。</w:t>
      </w:r>
    </w:p>
    <w:p>
      <w:pPr>
        <w:spacing w:after="0" w:line="365" w:lineRule="exact"/>
        <w:rPr>
          <w:sz w:val="24"/>
          <w:szCs w:val="24"/>
          <w:color w:val="auto"/>
        </w:rPr>
      </w:pPr>
    </w:p>
    <w:p>
      <w:pPr>
        <w:spacing w:after="0"/>
        <w:rPr>
          <w:sz w:val="20"/>
          <w:szCs w:val="20"/>
          <w:color w:val="auto"/>
        </w:rPr>
      </w:pPr>
      <w:r>
        <w:rPr>
          <w:rFonts w:ascii="宋体" w:cs="宋体" w:eastAsia="宋体" w:hAnsi="宋体"/>
          <w:sz w:val="21"/>
          <w:szCs w:val="21"/>
          <w:color w:val="auto"/>
        </w:rPr>
        <w:t xml:space="preserve">第 </w:t>
      </w:r>
      <w:r>
        <w:rPr>
          <w:rFonts w:ascii="Calibri" w:cs="Calibri" w:eastAsia="Calibri" w:hAnsi="Calibri"/>
          <w:sz w:val="21"/>
          <w:szCs w:val="21"/>
          <w:color w:val="auto"/>
        </w:rPr>
        <w:t>2</w:t>
      </w:r>
      <w:r>
        <w:rPr>
          <w:rFonts w:ascii="宋体" w:cs="宋体" w:eastAsia="宋体" w:hAnsi="宋体"/>
          <w:sz w:val="21"/>
          <w:szCs w:val="21"/>
          <w:color w:val="auto"/>
        </w:rPr>
        <w:t xml:space="preserve"> 条 本站服务</w:t>
      </w:r>
    </w:p>
    <w:p>
      <w:pPr>
        <w:spacing w:after="0" w:line="358" w:lineRule="exact"/>
        <w:rPr>
          <w:sz w:val="24"/>
          <w:szCs w:val="24"/>
          <w:color w:val="auto"/>
        </w:rPr>
      </w:pPr>
    </w:p>
    <w:p>
      <w:pPr>
        <w:jc w:val="both"/>
        <w:ind w:right="120"/>
        <w:spacing w:after="0" w:line="291" w:lineRule="auto"/>
        <w:tabs>
          <w:tab w:leader="none" w:pos="314"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 xml:space="preserve">e </w:t>
      </w:r>
      <w:r>
        <w:rPr>
          <w:rFonts w:ascii="宋体" w:cs="宋体" w:eastAsia="宋体" w:hAnsi="宋体"/>
          <w:sz w:val="21"/>
          <w:szCs w:val="21"/>
          <w:color w:val="auto"/>
        </w:rPr>
        <w:t>集拼平台通过互联网依法为用户提供互联网信息等服务，服务内容包括但不限于：物</w:t>
      </w:r>
      <w:r>
        <w:rPr>
          <w:rFonts w:ascii="Calibri" w:cs="Calibri" w:eastAsia="Calibri" w:hAnsi="Calibri"/>
          <w:sz w:val="21"/>
          <w:szCs w:val="21"/>
          <w:color w:val="auto"/>
        </w:rPr>
        <w:t xml:space="preserve"> </w:t>
      </w:r>
      <w:r>
        <w:rPr>
          <w:rFonts w:ascii="宋体" w:cs="宋体" w:eastAsia="宋体" w:hAnsi="宋体"/>
          <w:sz w:val="21"/>
          <w:szCs w:val="21"/>
          <w:color w:val="auto"/>
        </w:rPr>
        <w:t>流单预订、航线及货盘信息发布、对账及各种物流信息咨询（物流运价查询、物流单动态查 询、箱动态查询、物流行业信息、费用预估结算等）。用户在完全同意本协议及本站规定的 情况下，方有权使用本站的相关服务。</w:t>
      </w:r>
    </w:p>
    <w:p>
      <w:pPr>
        <w:spacing w:after="0" w:line="333" w:lineRule="exact"/>
        <w:rPr>
          <w:rFonts w:ascii="Calibri" w:cs="Calibri" w:eastAsia="Calibri" w:hAnsi="Calibri"/>
          <w:sz w:val="21"/>
          <w:szCs w:val="21"/>
          <w:color w:val="auto"/>
        </w:rPr>
      </w:pPr>
    </w:p>
    <w:p>
      <w:pPr>
        <w:spacing w:after="0" w:line="283" w:lineRule="auto"/>
        <w:tabs>
          <w:tab w:leader="none" w:pos="370" w:val="left"/>
        </w:tabs>
        <w:numPr>
          <w:ilvl w:val="0"/>
          <w:numId w:val="2"/>
        </w:numPr>
        <w:rPr>
          <w:rFonts w:ascii="Calibri" w:cs="Calibri" w:eastAsia="Calibri" w:hAnsi="Calibri"/>
          <w:sz w:val="21"/>
          <w:szCs w:val="21"/>
          <w:color w:val="auto"/>
        </w:rPr>
      </w:pPr>
      <w:r>
        <w:rPr>
          <w:rFonts w:ascii="宋体" w:cs="宋体" w:eastAsia="宋体" w:hAnsi="宋体"/>
          <w:sz w:val="21"/>
          <w:szCs w:val="21"/>
          <w:color w:val="auto"/>
        </w:rPr>
        <w:t>用户必须自行准备如下设备和承担如下开支：（</w:t>
      </w:r>
      <w:r>
        <w:rPr>
          <w:rFonts w:ascii="Calibri" w:cs="Calibri" w:eastAsia="Calibri" w:hAnsi="Calibri"/>
          <w:sz w:val="21"/>
          <w:szCs w:val="21"/>
          <w:color w:val="auto"/>
        </w:rPr>
        <w:t>1</w:t>
      </w:r>
      <w:r>
        <w:rPr>
          <w:rFonts w:ascii="宋体" w:cs="宋体" w:eastAsia="宋体" w:hAnsi="宋体"/>
          <w:sz w:val="21"/>
          <w:szCs w:val="21"/>
          <w:color w:val="auto"/>
        </w:rPr>
        <w:t>）上网设备，包括并不限于电脑或者其 他上网终端、调制解调器及其他必备的上网装置；（</w:t>
      </w:r>
      <w:r>
        <w:rPr>
          <w:rFonts w:ascii="Calibri" w:cs="Calibri" w:eastAsia="Calibri" w:hAnsi="Calibri"/>
          <w:sz w:val="21"/>
          <w:szCs w:val="21"/>
          <w:color w:val="auto"/>
        </w:rPr>
        <w:t>2</w:t>
      </w:r>
      <w:r>
        <w:rPr>
          <w:rFonts w:ascii="宋体" w:cs="宋体" w:eastAsia="宋体" w:hAnsi="宋体"/>
          <w:sz w:val="21"/>
          <w:szCs w:val="21"/>
          <w:color w:val="auto"/>
        </w:rPr>
        <w:t>）上网开支，包括并不限于网络接入费、 上网设备租用费、手机流量费等。</w:t>
      </w:r>
    </w:p>
    <w:p>
      <w:pPr>
        <w:spacing w:after="0" w:line="337" w:lineRule="exact"/>
        <w:rPr>
          <w:sz w:val="24"/>
          <w:szCs w:val="24"/>
          <w:color w:val="auto"/>
        </w:rPr>
      </w:pPr>
    </w:p>
    <w:p>
      <w:pPr>
        <w:spacing w:after="0"/>
        <w:rPr>
          <w:sz w:val="20"/>
          <w:szCs w:val="20"/>
          <w:color w:val="auto"/>
        </w:rPr>
      </w:pPr>
      <w:r>
        <w:rPr>
          <w:rFonts w:ascii="宋体" w:cs="宋体" w:eastAsia="宋体" w:hAnsi="宋体"/>
          <w:sz w:val="21"/>
          <w:szCs w:val="21"/>
          <w:color w:val="auto"/>
        </w:rPr>
        <w:t xml:space="preserve">第 </w:t>
      </w:r>
      <w:r>
        <w:rPr>
          <w:rFonts w:ascii="Calibri" w:cs="Calibri" w:eastAsia="Calibri" w:hAnsi="Calibri"/>
          <w:sz w:val="21"/>
          <w:szCs w:val="21"/>
          <w:color w:val="auto"/>
        </w:rPr>
        <w:t>3</w:t>
      </w:r>
      <w:r>
        <w:rPr>
          <w:rFonts w:ascii="宋体" w:cs="宋体" w:eastAsia="宋体" w:hAnsi="宋体"/>
          <w:sz w:val="21"/>
          <w:szCs w:val="21"/>
          <w:color w:val="auto"/>
        </w:rPr>
        <w:t xml:space="preserve"> 条 用户信息</w:t>
      </w:r>
    </w:p>
    <w:p>
      <w:pPr>
        <w:spacing w:after="0" w:line="390" w:lineRule="exact"/>
        <w:rPr>
          <w:sz w:val="24"/>
          <w:szCs w:val="24"/>
          <w:color w:val="auto"/>
        </w:rPr>
      </w:pPr>
    </w:p>
    <w:p>
      <w:pPr>
        <w:jc w:val="both"/>
        <w:ind w:right="80"/>
        <w:spacing w:after="0" w:line="279" w:lineRule="auto"/>
        <w:tabs>
          <w:tab w:leader="none" w:pos="370" w:val="left"/>
        </w:tabs>
        <w:numPr>
          <w:ilvl w:val="0"/>
          <w:numId w:val="3"/>
        </w:numPr>
        <w:rPr>
          <w:rFonts w:ascii="Calibri" w:cs="Calibri" w:eastAsia="Calibri" w:hAnsi="Calibri"/>
          <w:sz w:val="20"/>
          <w:szCs w:val="20"/>
          <w:color w:val="auto"/>
        </w:rPr>
      </w:pPr>
      <w:r>
        <w:rPr>
          <w:rFonts w:ascii="宋体" w:cs="宋体" w:eastAsia="宋体" w:hAnsi="宋体"/>
          <w:sz w:val="20"/>
          <w:szCs w:val="20"/>
          <w:color w:val="auto"/>
        </w:rPr>
        <w:t>用户应自行诚信向本站提供注册资料，用户同意其提供的注册资料真实、准确、完整、 合法有效，用户注册资料如有变动的，应及时更新其注册资料。如果用户提供的注册资料不</w:t>
      </w:r>
    </w:p>
    <w:p>
      <w:pPr>
        <w:spacing w:after="0" w:line="31" w:lineRule="exact"/>
        <w:rPr>
          <w:rFonts w:ascii="Calibri" w:cs="Calibri" w:eastAsia="Calibri" w:hAnsi="Calibri"/>
          <w:sz w:val="20"/>
          <w:szCs w:val="20"/>
          <w:color w:val="auto"/>
        </w:rPr>
      </w:pPr>
    </w:p>
    <w:p>
      <w:pPr>
        <w:jc w:val="both"/>
        <w:ind w:right="120"/>
        <w:spacing w:after="0" w:line="291" w:lineRule="auto"/>
        <w:rPr>
          <w:rFonts w:ascii="Calibri" w:cs="Calibri" w:eastAsia="Calibri" w:hAnsi="Calibri"/>
          <w:sz w:val="20"/>
          <w:szCs w:val="20"/>
          <w:color w:val="auto"/>
        </w:rPr>
      </w:pPr>
      <w:r>
        <w:rPr>
          <w:rFonts w:ascii="宋体" w:cs="宋体" w:eastAsia="宋体" w:hAnsi="宋体"/>
          <w:sz w:val="21"/>
          <w:szCs w:val="21"/>
          <w:color w:val="auto"/>
        </w:rPr>
        <w:t xml:space="preserve">合法、不真实、不准确、不详尽的，用户需承担因此引起的相应责任及后果，并且 </w:t>
      </w:r>
      <w:r>
        <w:rPr>
          <w:rFonts w:ascii="Calibri" w:cs="Calibri" w:eastAsia="Calibri" w:hAnsi="Calibri"/>
          <w:sz w:val="21"/>
          <w:szCs w:val="21"/>
          <w:color w:val="auto"/>
        </w:rPr>
        <w:t>e</w:t>
      </w:r>
      <w:r>
        <w:rPr>
          <w:rFonts w:ascii="宋体" w:cs="宋体" w:eastAsia="宋体" w:hAnsi="宋体"/>
          <w:sz w:val="21"/>
          <w:szCs w:val="21"/>
          <w:color w:val="auto"/>
        </w:rPr>
        <w:t xml:space="preserve"> 集拼平 台保留终止用户使用 </w:t>
      </w:r>
      <w:r>
        <w:rPr>
          <w:rFonts w:ascii="Calibri" w:cs="Calibri" w:eastAsia="Calibri" w:hAnsi="Calibri"/>
          <w:sz w:val="21"/>
          <w:szCs w:val="21"/>
          <w:color w:val="auto"/>
        </w:rPr>
        <w:t>e</w:t>
      </w:r>
      <w:r>
        <w:rPr>
          <w:rFonts w:ascii="宋体" w:cs="宋体" w:eastAsia="宋体" w:hAnsi="宋体"/>
          <w:sz w:val="21"/>
          <w:szCs w:val="21"/>
          <w:color w:val="auto"/>
        </w:rPr>
        <w:t xml:space="preserve"> 集拼平台各项服务的权利。</w:t>
      </w:r>
    </w:p>
    <w:p>
      <w:pPr>
        <w:spacing w:after="0" w:line="289" w:lineRule="exact"/>
        <w:rPr>
          <w:rFonts w:ascii="Calibri" w:cs="Calibri" w:eastAsia="Calibri" w:hAnsi="Calibri"/>
          <w:sz w:val="20"/>
          <w:szCs w:val="20"/>
          <w:color w:val="auto"/>
        </w:rPr>
      </w:pPr>
    </w:p>
    <w:p>
      <w:pPr>
        <w:jc w:val="both"/>
        <w:ind w:right="120"/>
        <w:spacing w:after="0" w:line="296" w:lineRule="auto"/>
        <w:tabs>
          <w:tab w:leader="none" w:pos="370" w:val="left"/>
        </w:tabs>
        <w:numPr>
          <w:ilvl w:val="0"/>
          <w:numId w:val="3"/>
        </w:numPr>
        <w:rPr>
          <w:rFonts w:ascii="Calibri" w:cs="Calibri" w:eastAsia="Calibri" w:hAnsi="Calibri"/>
          <w:sz w:val="21"/>
          <w:szCs w:val="21"/>
          <w:color w:val="auto"/>
        </w:rPr>
      </w:pPr>
      <w:r>
        <w:rPr>
          <w:rFonts w:ascii="宋体" w:cs="宋体" w:eastAsia="宋体" w:hAnsi="宋体"/>
          <w:sz w:val="21"/>
          <w:szCs w:val="21"/>
          <w:color w:val="auto"/>
        </w:rPr>
        <w:t>用户在本站进行浏览、下单交易</w:t>
      </w:r>
      <w:r>
        <w:rPr>
          <w:rFonts w:ascii="Calibri" w:cs="Calibri" w:eastAsia="Calibri" w:hAnsi="Calibri"/>
          <w:sz w:val="21"/>
          <w:szCs w:val="21"/>
          <w:color w:val="auto"/>
        </w:rPr>
        <w:t>/</w:t>
      </w:r>
      <w:r>
        <w:rPr>
          <w:rFonts w:ascii="宋体" w:cs="宋体" w:eastAsia="宋体" w:hAnsi="宋体"/>
          <w:sz w:val="21"/>
          <w:szCs w:val="21"/>
          <w:color w:val="auto"/>
        </w:rPr>
        <w:t>委托等活动时，涉及用户真实姓名</w:t>
      </w:r>
      <w:r>
        <w:rPr>
          <w:rFonts w:ascii="Calibri" w:cs="Calibri" w:eastAsia="Calibri" w:hAnsi="Calibri"/>
          <w:sz w:val="21"/>
          <w:szCs w:val="21"/>
          <w:color w:val="auto"/>
        </w:rPr>
        <w:t>/</w:t>
      </w:r>
      <w:r>
        <w:rPr>
          <w:rFonts w:ascii="宋体" w:cs="宋体" w:eastAsia="宋体" w:hAnsi="宋体"/>
          <w:sz w:val="21"/>
          <w:szCs w:val="21"/>
          <w:color w:val="auto"/>
        </w:rPr>
        <w:t>名称、通信地址、 联系电话、电子邮箱等隐私信息的，本站将予以严格保密，除非得到用户的授权或法律另有 规定，本站不会向外界披露用户隐私信息。</w:t>
      </w:r>
    </w:p>
    <w:p>
      <w:pPr>
        <w:spacing w:after="0" w:line="302" w:lineRule="exact"/>
        <w:rPr>
          <w:rFonts w:ascii="Calibri" w:cs="Calibri" w:eastAsia="Calibri" w:hAnsi="Calibri"/>
          <w:sz w:val="21"/>
          <w:szCs w:val="21"/>
          <w:color w:val="auto"/>
        </w:rPr>
      </w:pPr>
    </w:p>
    <w:p>
      <w:pPr>
        <w:jc w:val="both"/>
        <w:ind w:left="360" w:hanging="360"/>
        <w:spacing w:after="0" w:line="239" w:lineRule="auto"/>
        <w:tabs>
          <w:tab w:leader="none" w:pos="360" w:val="left"/>
        </w:tabs>
        <w:numPr>
          <w:ilvl w:val="0"/>
          <w:numId w:val="3"/>
        </w:numPr>
        <w:rPr>
          <w:rFonts w:ascii="Calibri" w:cs="Calibri" w:eastAsia="Calibri" w:hAnsi="Calibri"/>
          <w:sz w:val="21"/>
          <w:szCs w:val="21"/>
          <w:color w:val="auto"/>
        </w:rPr>
      </w:pPr>
      <w:r>
        <w:rPr>
          <w:rFonts w:ascii="宋体" w:cs="宋体" w:eastAsia="宋体" w:hAnsi="宋体"/>
          <w:sz w:val="21"/>
          <w:szCs w:val="21"/>
          <w:color w:val="auto"/>
        </w:rPr>
        <w:t>用户通过本站向相关商户提供的订单信息、提单信息以及账单信息等信息均与线下通过</w:t>
      </w:r>
    </w:p>
    <w:p>
      <w:pPr>
        <w:spacing w:after="0" w:line="73" w:lineRule="exact"/>
        <w:rPr>
          <w:rFonts w:ascii="Calibri" w:cs="Calibri" w:eastAsia="Calibri" w:hAnsi="Calibri"/>
          <w:sz w:val="21"/>
          <w:szCs w:val="21"/>
          <w:color w:val="auto"/>
        </w:rPr>
      </w:pPr>
    </w:p>
    <w:p>
      <w:pPr>
        <w:jc w:val="both"/>
        <w:spacing w:after="0" w:line="239" w:lineRule="auto"/>
        <w:rPr>
          <w:rFonts w:ascii="Calibri" w:cs="Calibri" w:eastAsia="Calibri" w:hAnsi="Calibri"/>
          <w:sz w:val="21"/>
          <w:szCs w:val="21"/>
          <w:color w:val="auto"/>
        </w:rPr>
      </w:pPr>
      <w:r>
        <w:rPr>
          <w:rFonts w:ascii="宋体" w:cs="宋体" w:eastAsia="宋体" w:hAnsi="宋体"/>
          <w:sz w:val="21"/>
          <w:szCs w:val="21"/>
          <w:color w:val="auto"/>
        </w:rPr>
        <w:t>书面、邮箱、传真等合法途径提供的信息具有同等的法律效力。</w:t>
      </w:r>
    </w:p>
    <w:p>
      <w:pPr>
        <w:spacing w:after="0" w:line="371" w:lineRule="exact"/>
        <w:rPr>
          <w:rFonts w:ascii="Calibri" w:cs="Calibri" w:eastAsia="Calibri" w:hAnsi="Calibri"/>
          <w:sz w:val="21"/>
          <w:szCs w:val="21"/>
          <w:color w:val="auto"/>
        </w:rPr>
      </w:pPr>
    </w:p>
    <w:p>
      <w:pPr>
        <w:jc w:val="both"/>
        <w:ind w:left="320" w:hanging="320"/>
        <w:spacing w:after="0" w:line="239" w:lineRule="auto"/>
        <w:tabs>
          <w:tab w:leader="none" w:pos="320" w:val="left"/>
        </w:tabs>
        <w:numPr>
          <w:ilvl w:val="0"/>
          <w:numId w:val="3"/>
        </w:numPr>
        <w:rPr>
          <w:rFonts w:ascii="Calibri" w:cs="Calibri" w:eastAsia="Calibri" w:hAnsi="Calibri"/>
          <w:sz w:val="20"/>
          <w:szCs w:val="20"/>
          <w:color w:val="auto"/>
        </w:rPr>
      </w:pPr>
      <w:r>
        <w:rPr>
          <w:rFonts w:ascii="宋体" w:cs="宋体" w:eastAsia="宋体" w:hAnsi="宋体"/>
          <w:sz w:val="20"/>
          <w:szCs w:val="20"/>
          <w:color w:val="auto"/>
        </w:rPr>
        <w:t>用户注册成功后，将产生用户名和密码等账户信息，您可以根据本站规定改变您的密码。</w:t>
      </w:r>
    </w:p>
    <w:p>
      <w:pPr>
        <w:sectPr>
          <w:pgSz w:w="11900" w:h="16838" w:orient="portrait"/>
          <w:cols w:equalWidth="0" w:num="1">
            <w:col w:w="8420"/>
          </w:cols>
          <w:pgMar w:left="1800" w:top="1440" w:right="1680" w:bottom="1440" w:gutter="0" w:footer="0" w:header="0"/>
        </w:sectPr>
      </w:pPr>
    </w:p>
    <w:bookmarkStart w:id="1" w:name="page2"/>
    <w:bookmarkEnd w:id="1"/>
    <w:p>
      <w:pPr>
        <w:spacing w:after="0" w:line="52" w:lineRule="exact"/>
        <w:rPr>
          <w:sz w:val="20"/>
          <w:szCs w:val="20"/>
          <w:color w:val="auto"/>
        </w:rPr>
      </w:pPr>
    </w:p>
    <w:p>
      <w:pPr>
        <w:ind w:right="220"/>
        <w:spacing w:after="0" w:line="280" w:lineRule="auto"/>
        <w:rPr>
          <w:sz w:val="20"/>
          <w:szCs w:val="20"/>
          <w:color w:val="auto"/>
        </w:rPr>
      </w:pPr>
      <w:r>
        <w:rPr>
          <w:rFonts w:ascii="宋体" w:cs="宋体" w:eastAsia="宋体" w:hAnsi="宋体"/>
          <w:sz w:val="21"/>
          <w:szCs w:val="21"/>
          <w:color w:val="auto"/>
        </w:rPr>
        <w:t>用户应谨慎合理的保存、使用其用户名和密码。用户若发现任何非法使用用户账号或存在安 全漏洞的情况，请立即通知本站并向公安机关报案。</w:t>
      </w:r>
    </w:p>
    <w:p>
      <w:pPr>
        <w:spacing w:after="0" w:line="342" w:lineRule="exact"/>
        <w:rPr>
          <w:sz w:val="20"/>
          <w:szCs w:val="20"/>
          <w:color w:val="auto"/>
        </w:rPr>
      </w:pPr>
    </w:p>
    <w:p>
      <w:pPr>
        <w:jc w:val="both"/>
        <w:ind w:right="220"/>
        <w:spacing w:after="0" w:line="288" w:lineRule="auto"/>
        <w:tabs>
          <w:tab w:leader="none" w:pos="372" w:val="left"/>
        </w:tabs>
        <w:numPr>
          <w:ilvl w:val="0"/>
          <w:numId w:val="4"/>
        </w:numPr>
        <w:rPr>
          <w:rFonts w:ascii="Calibri" w:cs="Calibri" w:eastAsia="Calibri" w:hAnsi="Calibri"/>
          <w:sz w:val="21"/>
          <w:szCs w:val="21"/>
          <w:color w:val="auto"/>
        </w:rPr>
      </w:pPr>
      <w:r>
        <w:rPr>
          <w:rFonts w:ascii="宋体" w:cs="宋体" w:eastAsia="宋体" w:hAnsi="宋体"/>
          <w:sz w:val="21"/>
          <w:szCs w:val="21"/>
          <w:color w:val="auto"/>
        </w:rPr>
        <w:t>用户同意，</w:t>
      </w:r>
      <w:r>
        <w:rPr>
          <w:rFonts w:ascii="Calibri" w:cs="Calibri" w:eastAsia="Calibri" w:hAnsi="Calibri"/>
          <w:sz w:val="21"/>
          <w:szCs w:val="21"/>
          <w:color w:val="auto"/>
        </w:rPr>
        <w:t>e</w:t>
      </w:r>
      <w:r>
        <w:rPr>
          <w:rFonts w:ascii="宋体" w:cs="宋体" w:eastAsia="宋体" w:hAnsi="宋体"/>
          <w:sz w:val="21"/>
          <w:szCs w:val="21"/>
          <w:color w:val="auto"/>
        </w:rPr>
        <w:t xml:space="preserve"> 集拼平台拥有通过邮件、短信电话等形式，向在本站注册、购物用户、收 货人发送订单信息、促销活动等告知信息的权利。</w:t>
      </w:r>
    </w:p>
    <w:p>
      <w:pPr>
        <w:spacing w:after="0" w:line="363" w:lineRule="exact"/>
        <w:rPr>
          <w:rFonts w:ascii="Calibri" w:cs="Calibri" w:eastAsia="Calibri" w:hAnsi="Calibri"/>
          <w:sz w:val="21"/>
          <w:szCs w:val="21"/>
          <w:color w:val="auto"/>
        </w:rPr>
      </w:pPr>
    </w:p>
    <w:p>
      <w:pPr>
        <w:jc w:val="both"/>
        <w:spacing w:after="0" w:line="253" w:lineRule="auto"/>
        <w:tabs>
          <w:tab w:leader="none" w:pos="370" w:val="left"/>
        </w:tabs>
        <w:numPr>
          <w:ilvl w:val="0"/>
          <w:numId w:val="4"/>
        </w:numPr>
        <w:rPr>
          <w:rFonts w:ascii="Calibri" w:cs="Calibri" w:eastAsia="Calibri" w:hAnsi="Calibri"/>
          <w:sz w:val="21"/>
          <w:szCs w:val="21"/>
          <w:color w:val="auto"/>
        </w:rPr>
      </w:pPr>
      <w:r>
        <w:rPr>
          <w:rFonts w:ascii="宋体" w:cs="宋体" w:eastAsia="宋体" w:hAnsi="宋体"/>
          <w:sz w:val="21"/>
          <w:szCs w:val="21"/>
          <w:color w:val="auto"/>
        </w:rPr>
        <w:t>用户不得将在本站注册获得的账户借给他人使用，否则用户应承担由此产生的全部责任， 并与实际使用人承担连带责任。</w:t>
      </w:r>
    </w:p>
    <w:p>
      <w:pPr>
        <w:spacing w:after="0" w:line="367" w:lineRule="exact"/>
        <w:rPr>
          <w:rFonts w:ascii="Calibri" w:cs="Calibri" w:eastAsia="Calibri" w:hAnsi="Calibri"/>
          <w:sz w:val="21"/>
          <w:szCs w:val="21"/>
          <w:color w:val="auto"/>
        </w:rPr>
      </w:pPr>
    </w:p>
    <w:p>
      <w:pPr>
        <w:jc w:val="both"/>
        <w:ind w:right="220"/>
        <w:spacing w:after="0" w:line="288" w:lineRule="auto"/>
        <w:tabs>
          <w:tab w:leader="none" w:pos="372" w:val="left"/>
        </w:tabs>
        <w:numPr>
          <w:ilvl w:val="0"/>
          <w:numId w:val="4"/>
        </w:numPr>
        <w:rPr>
          <w:rFonts w:ascii="Calibri" w:cs="Calibri" w:eastAsia="Calibri" w:hAnsi="Calibri"/>
          <w:sz w:val="21"/>
          <w:szCs w:val="21"/>
          <w:color w:val="auto"/>
        </w:rPr>
      </w:pPr>
      <w:r>
        <w:rPr>
          <w:rFonts w:ascii="宋体" w:cs="宋体" w:eastAsia="宋体" w:hAnsi="宋体"/>
          <w:sz w:val="21"/>
          <w:szCs w:val="21"/>
          <w:color w:val="auto"/>
        </w:rPr>
        <w:t>用户同意，</w:t>
      </w:r>
      <w:r>
        <w:rPr>
          <w:rFonts w:ascii="Calibri" w:cs="Calibri" w:eastAsia="Calibri" w:hAnsi="Calibri"/>
          <w:sz w:val="21"/>
          <w:szCs w:val="21"/>
          <w:color w:val="auto"/>
        </w:rPr>
        <w:t>e</w:t>
      </w:r>
      <w:r>
        <w:rPr>
          <w:rFonts w:ascii="宋体" w:cs="宋体" w:eastAsia="宋体" w:hAnsi="宋体"/>
          <w:sz w:val="21"/>
          <w:szCs w:val="21"/>
          <w:color w:val="auto"/>
        </w:rPr>
        <w:t xml:space="preserve"> 集拼平台有权使用用户的注册信息、用户名、密码等信息，登陆进入用户 的注册账户，进行证据保全，包括但不限于公证、见证等。</w:t>
      </w:r>
    </w:p>
    <w:p>
      <w:pPr>
        <w:spacing w:after="0" w:line="329" w:lineRule="exact"/>
        <w:rPr>
          <w:sz w:val="20"/>
          <w:szCs w:val="20"/>
          <w:color w:val="auto"/>
        </w:rPr>
      </w:pPr>
    </w:p>
    <w:p>
      <w:pPr>
        <w:spacing w:after="0"/>
        <w:rPr>
          <w:sz w:val="20"/>
          <w:szCs w:val="20"/>
          <w:color w:val="auto"/>
        </w:rPr>
      </w:pPr>
      <w:r>
        <w:rPr>
          <w:rFonts w:ascii="宋体" w:cs="宋体" w:eastAsia="宋体" w:hAnsi="宋体"/>
          <w:sz w:val="21"/>
          <w:szCs w:val="21"/>
          <w:color w:val="auto"/>
        </w:rPr>
        <w:t xml:space="preserve">第 </w:t>
      </w:r>
      <w:r>
        <w:rPr>
          <w:rFonts w:ascii="Calibri" w:cs="Calibri" w:eastAsia="Calibri" w:hAnsi="Calibri"/>
          <w:sz w:val="21"/>
          <w:szCs w:val="21"/>
          <w:color w:val="auto"/>
        </w:rPr>
        <w:t>4</w:t>
      </w:r>
      <w:r>
        <w:rPr>
          <w:rFonts w:ascii="宋体" w:cs="宋体" w:eastAsia="宋体" w:hAnsi="宋体"/>
          <w:sz w:val="21"/>
          <w:szCs w:val="21"/>
          <w:color w:val="auto"/>
        </w:rPr>
        <w:t xml:space="preserve"> 条 用户依法言行义务</w:t>
      </w:r>
    </w:p>
    <w:p>
      <w:pPr>
        <w:spacing w:after="0" w:line="361" w:lineRule="exact"/>
        <w:rPr>
          <w:sz w:val="20"/>
          <w:szCs w:val="20"/>
          <w:color w:val="auto"/>
        </w:rPr>
      </w:pPr>
    </w:p>
    <w:p>
      <w:pPr>
        <w:spacing w:after="0" w:line="239" w:lineRule="auto"/>
        <w:rPr>
          <w:sz w:val="20"/>
          <w:szCs w:val="20"/>
          <w:color w:val="auto"/>
        </w:rPr>
      </w:pPr>
      <w:r>
        <w:rPr>
          <w:rFonts w:ascii="宋体" w:cs="宋体" w:eastAsia="宋体" w:hAnsi="宋体"/>
          <w:sz w:val="21"/>
          <w:szCs w:val="21"/>
          <w:color w:val="auto"/>
        </w:rPr>
        <w:t>本协议依据国家相关法律法规规章制定，用户同意严格遵守以下义务：</w:t>
      </w:r>
    </w:p>
    <w:p>
      <w:pPr>
        <w:spacing w:after="0" w:line="200" w:lineRule="exact"/>
        <w:rPr>
          <w:sz w:val="20"/>
          <w:szCs w:val="20"/>
          <w:color w:val="auto"/>
        </w:rPr>
      </w:pPr>
    </w:p>
    <w:p>
      <w:pPr>
        <w:spacing w:after="0" w:line="217" w:lineRule="exact"/>
        <w:rPr>
          <w:sz w:val="20"/>
          <w:szCs w:val="20"/>
          <w:color w:val="auto"/>
        </w:rPr>
      </w:pPr>
    </w:p>
    <w:p>
      <w:pPr>
        <w:jc w:val="both"/>
        <w:ind w:right="220"/>
        <w:spacing w:after="0" w:line="280" w:lineRule="auto"/>
        <w:tabs>
          <w:tab w:leader="none" w:pos="338"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不得传输或发表：煽动抗拒、破坏宪法和法律、行政法规实施的言论，煽动颠覆国家政 权，推翻社会主义制度的言论，煽动分裂国家、破坏国家统一的的言论，煽动民族仇恨、民 族歧视、破坏民族团结的言论；</w:t>
      </w:r>
    </w:p>
    <w:p>
      <w:pPr>
        <w:spacing w:after="0" w:line="319" w:lineRule="exact"/>
        <w:rPr>
          <w:rFonts w:ascii="Calibri" w:cs="Calibri" w:eastAsia="Calibri" w:hAnsi="Calibri"/>
          <w:sz w:val="21"/>
          <w:szCs w:val="21"/>
          <w:color w:val="auto"/>
        </w:rPr>
      </w:pPr>
    </w:p>
    <w:p>
      <w:pPr>
        <w:jc w:val="both"/>
        <w:ind w:left="340" w:hanging="340"/>
        <w:spacing w:after="0"/>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从中国大陆向境外传输资料信息时必须符合中国有关法规；</w:t>
      </w:r>
    </w:p>
    <w:p>
      <w:pPr>
        <w:spacing w:after="0" w:line="357" w:lineRule="exact"/>
        <w:rPr>
          <w:rFonts w:ascii="Calibri" w:cs="Calibri" w:eastAsia="Calibri" w:hAnsi="Calibri"/>
          <w:sz w:val="21"/>
          <w:szCs w:val="21"/>
          <w:color w:val="auto"/>
        </w:rPr>
      </w:pPr>
    </w:p>
    <w:p>
      <w:pPr>
        <w:jc w:val="both"/>
        <w:ind w:left="340" w:hanging="340"/>
        <w:spacing w:after="0"/>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不得利用本站从事洗钱、窃取商业秘密、窃取个人信息等违法犯罪活动；</w:t>
      </w:r>
    </w:p>
    <w:p>
      <w:pPr>
        <w:spacing w:after="0" w:line="357" w:lineRule="exact"/>
        <w:rPr>
          <w:rFonts w:ascii="Calibri" w:cs="Calibri" w:eastAsia="Calibri" w:hAnsi="Calibri"/>
          <w:sz w:val="21"/>
          <w:szCs w:val="21"/>
          <w:color w:val="auto"/>
        </w:rPr>
      </w:pPr>
    </w:p>
    <w:p>
      <w:pPr>
        <w:jc w:val="both"/>
        <w:ind w:left="340" w:hanging="340"/>
        <w:spacing w:after="0"/>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不得干扰本站的正常运转，不得侵入本站及国家计算机信息系统；</w:t>
      </w:r>
    </w:p>
    <w:p>
      <w:pPr>
        <w:spacing w:after="0" w:line="200" w:lineRule="exact"/>
        <w:rPr>
          <w:rFonts w:ascii="Calibri" w:cs="Calibri" w:eastAsia="Calibri" w:hAnsi="Calibri"/>
          <w:sz w:val="21"/>
          <w:szCs w:val="21"/>
          <w:color w:val="auto"/>
        </w:rPr>
      </w:pPr>
    </w:p>
    <w:p>
      <w:pPr>
        <w:spacing w:after="0" w:line="216" w:lineRule="exact"/>
        <w:rPr>
          <w:rFonts w:ascii="Calibri" w:cs="Calibri" w:eastAsia="Calibri" w:hAnsi="Calibri"/>
          <w:sz w:val="21"/>
          <w:szCs w:val="21"/>
          <w:color w:val="auto"/>
        </w:rPr>
      </w:pPr>
    </w:p>
    <w:p>
      <w:pPr>
        <w:jc w:val="both"/>
        <w:ind w:right="220"/>
        <w:spacing w:after="0" w:line="253" w:lineRule="auto"/>
        <w:tabs>
          <w:tab w:leader="none" w:pos="338"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不得传输或发表任何违法犯罪的、骚扰性的、中伤他人的、辱骂性的、恐吓性的、伤害 性的、庸俗的，淫秽的、不文明的等信息资料；</w:t>
      </w:r>
    </w:p>
    <w:p>
      <w:pPr>
        <w:spacing w:after="0" w:line="343" w:lineRule="exact"/>
        <w:rPr>
          <w:rFonts w:ascii="Calibri" w:cs="Calibri" w:eastAsia="Calibri" w:hAnsi="Calibri"/>
          <w:sz w:val="21"/>
          <w:szCs w:val="21"/>
          <w:color w:val="auto"/>
        </w:rPr>
      </w:pPr>
    </w:p>
    <w:p>
      <w:pPr>
        <w:jc w:val="both"/>
        <w:ind w:left="340" w:hanging="340"/>
        <w:spacing w:after="0"/>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不得传输或发表损害国家社会公共利益和涉及国家安全的信息资料或言论；</w:t>
      </w:r>
    </w:p>
    <w:p>
      <w:pPr>
        <w:spacing w:after="0" w:line="357" w:lineRule="exact"/>
        <w:rPr>
          <w:rFonts w:ascii="Calibri" w:cs="Calibri" w:eastAsia="Calibri" w:hAnsi="Calibri"/>
          <w:sz w:val="21"/>
          <w:szCs w:val="21"/>
          <w:color w:val="auto"/>
        </w:rPr>
      </w:pPr>
    </w:p>
    <w:p>
      <w:pPr>
        <w:jc w:val="both"/>
        <w:ind w:left="340" w:hanging="340"/>
        <w:spacing w:after="0"/>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不得教唆他人从事本条所禁止的行为；</w:t>
      </w:r>
    </w:p>
    <w:p>
      <w:pPr>
        <w:spacing w:after="0" w:line="357" w:lineRule="exact"/>
        <w:rPr>
          <w:rFonts w:ascii="Calibri" w:cs="Calibri" w:eastAsia="Calibri" w:hAnsi="Calibri"/>
          <w:sz w:val="21"/>
          <w:szCs w:val="21"/>
          <w:color w:val="auto"/>
        </w:rPr>
      </w:pPr>
    </w:p>
    <w:p>
      <w:pPr>
        <w:jc w:val="both"/>
        <w:ind w:left="340" w:hanging="340"/>
        <w:spacing w:after="0" w:line="239" w:lineRule="auto"/>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不得利用在本站注册的账户进行牟利性经营活动；</w:t>
      </w:r>
    </w:p>
    <w:p>
      <w:pPr>
        <w:spacing w:after="0" w:line="358" w:lineRule="exact"/>
        <w:rPr>
          <w:rFonts w:ascii="Calibri" w:cs="Calibri" w:eastAsia="Calibri" w:hAnsi="Calibri"/>
          <w:sz w:val="21"/>
          <w:szCs w:val="21"/>
          <w:color w:val="auto"/>
        </w:rPr>
      </w:pPr>
    </w:p>
    <w:p>
      <w:pPr>
        <w:jc w:val="both"/>
        <w:ind w:left="340" w:hanging="340"/>
        <w:spacing w:after="0" w:line="239" w:lineRule="auto"/>
        <w:tabs>
          <w:tab w:leader="none" w:pos="340" w:val="left"/>
        </w:tabs>
        <w:numPr>
          <w:ilvl w:val="0"/>
          <w:numId w:val="5"/>
        </w:numPr>
        <w:rPr>
          <w:rFonts w:ascii="Calibri" w:cs="Calibri" w:eastAsia="Calibri" w:hAnsi="Calibri"/>
          <w:sz w:val="21"/>
          <w:szCs w:val="21"/>
          <w:color w:val="auto"/>
        </w:rPr>
      </w:pPr>
      <w:r>
        <w:rPr>
          <w:rFonts w:ascii="宋体" w:cs="宋体" w:eastAsia="宋体" w:hAnsi="宋体"/>
          <w:sz w:val="21"/>
          <w:szCs w:val="21"/>
          <w:color w:val="auto"/>
        </w:rPr>
        <w:t>不得发布任何侵犯他人著作权、商标权等知识产权或合法权利的内容；</w:t>
      </w:r>
    </w:p>
    <w:p>
      <w:pPr>
        <w:spacing w:after="0" w:line="386" w:lineRule="exact"/>
        <w:rPr>
          <w:sz w:val="20"/>
          <w:szCs w:val="20"/>
          <w:color w:val="auto"/>
        </w:rPr>
      </w:pPr>
    </w:p>
    <w:p>
      <w:pPr>
        <w:spacing w:after="0"/>
        <w:rPr>
          <w:sz w:val="20"/>
          <w:szCs w:val="20"/>
          <w:color w:val="auto"/>
        </w:rPr>
      </w:pPr>
      <w:r>
        <w:rPr>
          <w:rFonts w:ascii="宋体" w:cs="宋体" w:eastAsia="宋体" w:hAnsi="宋体"/>
          <w:sz w:val="21"/>
          <w:szCs w:val="21"/>
          <w:color w:val="auto"/>
        </w:rPr>
        <w:t>用户应不时关注并遵守本站不时公布或修改的各类合法规则规定。</w:t>
      </w:r>
    </w:p>
    <w:p>
      <w:pPr>
        <w:spacing w:after="0" w:line="384" w:lineRule="exact"/>
        <w:rPr>
          <w:sz w:val="20"/>
          <w:szCs w:val="20"/>
          <w:color w:val="auto"/>
        </w:rPr>
      </w:pPr>
    </w:p>
    <w:p>
      <w:pPr>
        <w:spacing w:after="0"/>
        <w:rPr>
          <w:sz w:val="20"/>
          <w:szCs w:val="20"/>
          <w:color w:val="auto"/>
        </w:rPr>
      </w:pPr>
      <w:r>
        <w:rPr>
          <w:rFonts w:ascii="宋体" w:cs="宋体" w:eastAsia="宋体" w:hAnsi="宋体"/>
          <w:sz w:val="21"/>
          <w:szCs w:val="21"/>
          <w:color w:val="auto"/>
        </w:rPr>
        <w:t>本站保有删除站内各类不符合法律政策或不真实的信息内容而无须通知用户的权利。</w:t>
      </w:r>
    </w:p>
    <w:p>
      <w:pPr>
        <w:spacing w:after="0" w:line="200" w:lineRule="exact"/>
        <w:rPr>
          <w:sz w:val="20"/>
          <w:szCs w:val="20"/>
          <w:color w:val="auto"/>
        </w:rPr>
      </w:pPr>
    </w:p>
    <w:p>
      <w:pPr>
        <w:spacing w:after="0" w:line="216" w:lineRule="exact"/>
        <w:rPr>
          <w:sz w:val="20"/>
          <w:szCs w:val="20"/>
          <w:color w:val="auto"/>
        </w:rPr>
      </w:pPr>
    </w:p>
    <w:p>
      <w:pPr>
        <w:ind w:right="220"/>
        <w:spacing w:after="0" w:line="280" w:lineRule="auto"/>
        <w:rPr>
          <w:sz w:val="20"/>
          <w:szCs w:val="20"/>
          <w:color w:val="auto"/>
        </w:rPr>
      </w:pPr>
      <w:r>
        <w:rPr>
          <w:rFonts w:ascii="宋体" w:cs="宋体" w:eastAsia="宋体" w:hAnsi="宋体"/>
          <w:sz w:val="21"/>
          <w:szCs w:val="21"/>
          <w:color w:val="auto"/>
        </w:rPr>
        <w:t>若用户未遵守以上规定的，本站有权作出独立判断并采取暂停或关闭用户帐号等措施。用户 须对自己在网上的言论和行为承担法律责任。</w:t>
      </w:r>
    </w:p>
    <w:sectPr>
      <w:pgSz w:w="11900" w:h="16838" w:orient="portrait"/>
      <w:cols w:equalWidth="0" w:num="1">
        <w:col w:w="8520"/>
      </w:cols>
      <w:pgMar w:left="1800" w:top="1440" w:right="15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00"/>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3D6C"/>
    <w:multiLevelType w:val="hybridMultilevel"/>
    <w:lvl w:ilvl="0">
      <w:lvlJc w:val="left"/>
      <w:lvlText w:val="1.%1"/>
      <w:numFmt w:val="decimal"/>
      <w:start w:val="1"/>
    </w:lvl>
  </w:abstractNum>
  <w:abstractNum w:abstractNumId="1">
    <w:nsid w:val="2CD6"/>
    <w:multiLevelType w:val="hybridMultilevel"/>
    <w:lvl w:ilvl="0">
      <w:lvlJc w:val="left"/>
      <w:lvlText w:val="2.%1"/>
      <w:numFmt w:val="decimal"/>
      <w:start w:val="1"/>
    </w:lvl>
  </w:abstractNum>
  <w:abstractNum w:abstractNumId="2">
    <w:nsid w:val="72AE"/>
    <w:multiLevelType w:val="hybridMultilevel"/>
    <w:lvl w:ilvl="0">
      <w:lvlJc w:val="left"/>
      <w:lvlText w:val="3.%1"/>
      <w:numFmt w:val="decimal"/>
      <w:start w:val="1"/>
    </w:lvl>
  </w:abstractNum>
  <w:abstractNum w:abstractNumId="3">
    <w:nsid w:val="6952"/>
    <w:multiLevelType w:val="hybridMultilevel"/>
    <w:lvl w:ilvl="0">
      <w:lvlJc w:val="left"/>
      <w:lvlText w:val="3.%1"/>
      <w:numFmt w:val="decimal"/>
      <w:start w:val="5"/>
    </w:lvl>
  </w:abstractNum>
  <w:abstractNum w:abstractNumId="4">
    <w:nsid w:val="5F90"/>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2020-03-27T14:59:20Z</dcterms:created>
  <dcterms:modified xsi:type="dcterms:W3CDTF">2020-03-27T14:59:20Z</dcterms:modified>
</cp:coreProperties>
</file>