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B26D75E">
      <w:pPr>
        <w:tabs>
          <w:tab w:val="left" w:pos="5940"/>
        </w:tabs>
        <w:rPr>
          <w:rFonts w:hint="eastAsia"/>
          <w:sz w:val="52"/>
          <w:szCs w:val="52"/>
        </w:rPr>
      </w:pPr>
      <w:bookmarkStart w:id="77" w:name="_GoBack"/>
      <w:bookmarkEnd w:id="77"/>
    </w:p>
    <w:p w14:paraId="6FE94BEE">
      <w:pPr>
        <w:tabs>
          <w:tab w:val="left" w:pos="5940"/>
        </w:tabs>
        <w:rPr>
          <w:rFonts w:ascii="Times" w:hAnsi="Times"/>
          <w:b/>
          <w:sz w:val="52"/>
          <w:szCs w:val="52"/>
        </w:rPr>
      </w:pPr>
    </w:p>
    <w:p w14:paraId="3EF4A857">
      <w:pPr>
        <w:pStyle w:val="29"/>
        <w:keepNext w:val="0"/>
        <w:widowControl/>
        <w:wordWrap/>
        <w:spacing w:line="360" w:lineRule="auto"/>
        <w:ind w:right="-334" w:rightChars="-139"/>
        <w:jc w:val="center"/>
        <w:rPr>
          <w:rFonts w:hint="eastAsia" w:ascii="黑体" w:eastAsia="黑体"/>
          <w:b w:val="0"/>
          <w:bCs/>
          <w:sz w:val="52"/>
          <w:szCs w:val="52"/>
          <w:lang w:val="en-US" w:eastAsia="zh-CN"/>
        </w:rPr>
      </w:pPr>
      <w:r>
        <w:rPr>
          <w:rFonts w:hint="eastAsia" w:ascii="Times" w:hAnsi="Times"/>
          <w:b/>
          <w:sz w:val="52"/>
          <w:szCs w:val="52"/>
        </w:rPr>
        <w:t>中粮生物科技太仓新建55万吨/年淀粉糖项目AI全流程智能化系统</w:t>
      </w:r>
    </w:p>
    <w:p w14:paraId="1EE3B683">
      <w:pPr>
        <w:pStyle w:val="29"/>
        <w:keepNext w:val="0"/>
        <w:widowControl/>
        <w:wordWrap/>
        <w:spacing w:line="360" w:lineRule="auto"/>
        <w:ind w:right="-334" w:rightChars="-139"/>
        <w:jc w:val="center"/>
        <w:rPr>
          <w:rFonts w:hint="default" w:ascii="黑体" w:eastAsia="黑体"/>
          <w:b w:val="0"/>
          <w:bCs/>
          <w:sz w:val="52"/>
          <w:szCs w:val="52"/>
          <w:lang w:val="en-US"/>
        </w:rPr>
      </w:pPr>
      <w:r>
        <w:rPr>
          <w:rFonts w:hint="eastAsia" w:ascii="黑体" w:eastAsia="黑体"/>
          <w:b w:val="0"/>
          <w:bCs/>
          <w:sz w:val="52"/>
          <w:szCs w:val="52"/>
          <w:lang w:val="en-US" w:eastAsia="zh-CN"/>
        </w:rPr>
        <w:t>研发管理系统蓝图方案</w:t>
      </w:r>
    </w:p>
    <w:p w14:paraId="335B9AE4">
      <w:pPr>
        <w:spacing w:line="240" w:lineRule="atLeast"/>
        <w:rPr>
          <w:sz w:val="52"/>
          <w:szCs w:val="52"/>
        </w:rPr>
      </w:pPr>
    </w:p>
    <w:p w14:paraId="3D57CABF">
      <w:pPr>
        <w:pStyle w:val="26"/>
        <w:rPr>
          <w:sz w:val="52"/>
          <w:szCs w:val="52"/>
        </w:rPr>
      </w:pPr>
    </w:p>
    <w:p w14:paraId="292ECF40"/>
    <w:p w14:paraId="6C443D52">
      <w:pPr>
        <w:spacing w:line="240" w:lineRule="atLeast"/>
        <w:rPr>
          <w:sz w:val="52"/>
          <w:szCs w:val="52"/>
        </w:rPr>
      </w:pPr>
    </w:p>
    <w:p w14:paraId="79B2D05B">
      <w:pPr>
        <w:spacing w:line="240" w:lineRule="atLeast"/>
        <w:rPr>
          <w:sz w:val="52"/>
          <w:szCs w:val="52"/>
        </w:rPr>
      </w:pPr>
    </w:p>
    <w:p w14:paraId="56EFED29">
      <w:pPr>
        <w:spacing w:line="240" w:lineRule="atLeast"/>
        <w:jc w:val="center"/>
        <w:rPr>
          <w:rFonts w:ascii="宋体"/>
          <w:b/>
          <w:spacing w:val="20"/>
          <w:sz w:val="28"/>
        </w:rPr>
      </w:pPr>
      <w:r>
        <w:rPr>
          <w:rFonts w:hint="eastAsia" w:ascii="宋体"/>
          <w:b/>
          <w:spacing w:val="20"/>
          <w:sz w:val="28"/>
        </w:rPr>
        <w:t>中控</w:t>
      </w:r>
      <w:r>
        <w:rPr>
          <w:rFonts w:hint="eastAsia" w:ascii="宋体"/>
          <w:b/>
          <w:spacing w:val="20"/>
          <w:sz w:val="28"/>
          <w:lang w:val="en-US" w:eastAsia="zh-CN"/>
        </w:rPr>
        <w:t>技术股份</w:t>
      </w:r>
      <w:r>
        <w:rPr>
          <w:rFonts w:hint="eastAsia" w:ascii="宋体"/>
          <w:b/>
          <w:spacing w:val="20"/>
          <w:sz w:val="28"/>
        </w:rPr>
        <w:t>有限公司</w:t>
      </w:r>
    </w:p>
    <w:p w14:paraId="27522DC5">
      <w:pPr>
        <w:spacing w:line="240" w:lineRule="atLeast"/>
        <w:jc w:val="center"/>
        <w:rPr>
          <w:rFonts w:hint="eastAsia"/>
        </w:rPr>
      </w:pPr>
      <w:r>
        <w:rPr>
          <w:rFonts w:hint="eastAsia" w:ascii="楷体_GB2312" w:eastAsia="楷体_GB2312"/>
          <w:b/>
          <w:sz w:val="28"/>
          <w:szCs w:val="28"/>
          <w:lang w:eastAsia="zh-CN"/>
        </w:rPr>
        <w:t>二〇二六</w:t>
      </w:r>
      <w:r>
        <w:rPr>
          <w:rFonts w:hint="eastAsia" w:ascii="楷体_GB2312" w:eastAsia="楷体_GB2312"/>
          <w:b/>
          <w:sz w:val="28"/>
          <w:szCs w:val="28"/>
        </w:rPr>
        <w:t>年</w:t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七</w:t>
      </w:r>
      <w:r>
        <w:rPr>
          <w:rFonts w:hint="eastAsia" w:ascii="楷体_GB2312" w:eastAsia="楷体_GB2312"/>
          <w:b/>
          <w:sz w:val="28"/>
          <w:szCs w:val="28"/>
        </w:rPr>
        <w:t>月</w:t>
      </w:r>
    </w:p>
    <w:p w14:paraId="5FDD9D2F">
      <w:pPr>
        <w:pStyle w:val="29"/>
        <w:wordWrap/>
        <w:spacing w:line="240" w:lineRule="atLeast"/>
      </w:pPr>
      <w:r>
        <w:rPr>
          <w:rFonts w:hint="eastAsia" w:ascii="Arial" w:hAnsi="Arial"/>
        </w:rPr>
        <w:t>原版</w:t>
      </w:r>
      <w:r>
        <w:rPr>
          <w:rFonts w:hint="eastAsia"/>
        </w:rPr>
        <w:t>状态</w:t>
      </w:r>
    </w:p>
    <w:p w14:paraId="201C02AD">
      <w:pPr>
        <w:spacing w:line="240" w:lineRule="atLeast"/>
        <w:ind w:left="-2"/>
      </w:pPr>
    </w:p>
    <w:p w14:paraId="25388080">
      <w:pPr>
        <w:spacing w:line="240" w:lineRule="atLeast"/>
        <w:ind w:left="-2"/>
      </w:pPr>
    </w:p>
    <w:tbl>
      <w:tblPr>
        <w:tblStyle w:val="3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2228"/>
        <w:gridCol w:w="1738"/>
        <w:gridCol w:w="1984"/>
      </w:tblGrid>
      <w:tr w14:paraId="0DFDED0B">
        <w:trPr>
          <w:trHeight w:val="338" w:hRule="atLeast"/>
          <w:jc w:val="center"/>
        </w:trPr>
        <w:tc>
          <w:tcPr>
            <w:tcW w:w="1983" w:type="dxa"/>
            <w:shd w:val="clear" w:color="auto" w:fill="C0C0C0"/>
            <w:noWrap w:val="0"/>
            <w:vAlign w:val="center"/>
          </w:tcPr>
          <w:p w14:paraId="4D694ED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版本：</w:t>
            </w:r>
          </w:p>
        </w:tc>
        <w:tc>
          <w:tcPr>
            <w:tcW w:w="2228" w:type="dxa"/>
            <w:shd w:val="clear" w:color="auto" w:fill="auto"/>
            <w:noWrap w:val="0"/>
            <w:vAlign w:val="center"/>
          </w:tcPr>
          <w:p w14:paraId="1A7B9F91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both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1738" w:type="dxa"/>
            <w:shd w:val="clear" w:color="auto" w:fill="C0C0C0"/>
            <w:noWrap w:val="0"/>
            <w:vAlign w:val="center"/>
          </w:tcPr>
          <w:p w14:paraId="724D0F8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核对：</w:t>
            </w:r>
          </w:p>
        </w:tc>
        <w:tc>
          <w:tcPr>
            <w:tcW w:w="1984" w:type="dxa"/>
            <w:noWrap w:val="0"/>
            <w:vAlign w:val="center"/>
          </w:tcPr>
          <w:p w14:paraId="181A877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  <w:r>
              <w:rPr>
                <w:rFonts w:hint="eastAsia" w:cs="Times New Roman"/>
                <w:szCs w:val="22"/>
                <w:lang w:val="en-US" w:eastAsia="zh-CN"/>
              </w:rPr>
              <w:t xml:space="preserve"> </w:t>
            </w:r>
          </w:p>
        </w:tc>
      </w:tr>
      <w:tr w14:paraId="11DB3F5D">
        <w:trPr>
          <w:cantSplit/>
          <w:trHeight w:val="338" w:hRule="atLeast"/>
          <w:jc w:val="center"/>
        </w:trPr>
        <w:tc>
          <w:tcPr>
            <w:tcW w:w="1983" w:type="dxa"/>
            <w:shd w:val="clear" w:color="auto" w:fill="C0C0C0"/>
            <w:noWrap w:val="0"/>
            <w:vAlign w:val="center"/>
          </w:tcPr>
          <w:p w14:paraId="055F5B5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作者：</w:t>
            </w:r>
          </w:p>
        </w:tc>
        <w:tc>
          <w:tcPr>
            <w:tcW w:w="2228" w:type="dxa"/>
            <w:shd w:val="clear" w:color="auto" w:fill="auto"/>
            <w:noWrap w:val="0"/>
            <w:vAlign w:val="center"/>
          </w:tcPr>
          <w:p w14:paraId="54DFC61C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1738" w:type="dxa"/>
            <w:shd w:val="clear" w:color="auto" w:fill="C0C0C0"/>
            <w:noWrap w:val="0"/>
            <w:vAlign w:val="center"/>
          </w:tcPr>
          <w:p w14:paraId="2B2B369D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审核：</w:t>
            </w:r>
          </w:p>
        </w:tc>
        <w:tc>
          <w:tcPr>
            <w:tcW w:w="1984" w:type="dxa"/>
            <w:noWrap w:val="0"/>
            <w:vAlign w:val="center"/>
          </w:tcPr>
          <w:p w14:paraId="7D90503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eastAsia="宋体" w:cs="Times New Roman"/>
                <w:szCs w:val="22"/>
                <w:lang w:val="en-US" w:eastAsia="zh-CN"/>
              </w:rPr>
            </w:pPr>
          </w:p>
        </w:tc>
      </w:tr>
    </w:tbl>
    <w:p w14:paraId="039CB369">
      <w:pPr>
        <w:pStyle w:val="29"/>
        <w:wordWrap/>
        <w:spacing w:line="240" w:lineRule="atLeast"/>
        <w:rPr>
          <w:rFonts w:ascii="Arial" w:hAnsi="Arial"/>
        </w:rPr>
      </w:pPr>
    </w:p>
    <w:p w14:paraId="2435573A">
      <w:pPr>
        <w:rPr>
          <w:rFonts w:ascii="Arial" w:hAnsi="Arial"/>
        </w:rPr>
      </w:pPr>
    </w:p>
    <w:p w14:paraId="74816B6C">
      <w:pPr>
        <w:rPr>
          <w:rFonts w:ascii="Arial" w:hAnsi="Arial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776" w:right="1797" w:bottom="1440" w:left="1797" w:header="0" w:footer="992" w:gutter="0"/>
          <w:pgNumType w:fmt="decimal" w:start="1"/>
          <w:cols w:space="720" w:num="1"/>
          <w:docGrid w:type="lines" w:linePitch="312" w:charSpace="0"/>
        </w:sectPr>
      </w:pPr>
    </w:p>
    <w:p w14:paraId="23604C2E">
      <w:pPr>
        <w:rPr>
          <w:rFonts w:ascii="Arial" w:hAnsi="Arial"/>
        </w:rPr>
      </w:pPr>
    </w:p>
    <w:p w14:paraId="7D903A79">
      <w:pPr>
        <w:pStyle w:val="29"/>
        <w:wordWrap/>
        <w:spacing w:line="240" w:lineRule="atLeast"/>
      </w:pPr>
      <w:r>
        <w:rPr>
          <w:rFonts w:hint="eastAsia" w:ascii="Arial" w:hAnsi="Arial"/>
        </w:rPr>
        <w:t>修订历史</w:t>
      </w:r>
      <w:r>
        <w:rPr>
          <w:rFonts w:hint="eastAsia"/>
        </w:rPr>
        <w:t>记录</w:t>
      </w:r>
    </w:p>
    <w:p w14:paraId="316D87B7">
      <w:pPr>
        <w:spacing w:line="240" w:lineRule="atLeast"/>
        <w:ind w:left="-2"/>
        <w:rPr>
          <w:sz w:val="20"/>
        </w:rPr>
      </w:pPr>
    </w:p>
    <w:p w14:paraId="54126FAF">
      <w:pPr>
        <w:spacing w:line="240" w:lineRule="atLeast"/>
        <w:ind w:left="-2"/>
        <w:rPr>
          <w:sz w:val="20"/>
        </w:rPr>
      </w:pPr>
    </w:p>
    <w:tbl>
      <w:tblPr>
        <w:tblStyle w:val="31"/>
        <w:tblW w:w="87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3877"/>
        <w:gridCol w:w="1194"/>
        <w:gridCol w:w="1361"/>
        <w:gridCol w:w="1400"/>
      </w:tblGrid>
      <w:tr w14:paraId="183FF057">
        <w:trPr>
          <w:cantSplit/>
          <w:trHeight w:val="462" w:hRule="atLeast"/>
          <w:jc w:val="center"/>
        </w:trPr>
        <w:tc>
          <w:tcPr>
            <w:tcW w:w="873" w:type="dxa"/>
            <w:shd w:val="clear" w:color="auto" w:fill="B3B3B3"/>
            <w:noWrap w:val="0"/>
            <w:vAlign w:val="center"/>
          </w:tcPr>
          <w:p w14:paraId="72EEA907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版本</w:t>
            </w:r>
          </w:p>
        </w:tc>
        <w:tc>
          <w:tcPr>
            <w:tcW w:w="3877" w:type="dxa"/>
            <w:shd w:val="clear" w:color="auto" w:fill="B3B3B3"/>
            <w:noWrap w:val="0"/>
            <w:vAlign w:val="center"/>
          </w:tcPr>
          <w:p w14:paraId="23E70A0B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eastAsia" w:eastAsia="宋体" w:cs="Times New Roman"/>
                <w:szCs w:val="22"/>
                <w:lang w:val="en-US" w:eastAsia="zh-CN"/>
              </w:rPr>
            </w:pPr>
            <w:r>
              <w:rPr>
                <w:rFonts w:hint="eastAsia" w:cs="Times New Roman"/>
                <w:szCs w:val="22"/>
              </w:rPr>
              <w:t>修改</w:t>
            </w:r>
            <w:r>
              <w:rPr>
                <w:rFonts w:hint="eastAsia" w:cs="Times New Roman"/>
                <w:szCs w:val="22"/>
                <w:lang w:val="en-US" w:eastAsia="zh-CN"/>
              </w:rPr>
              <w:t>内容</w:t>
            </w:r>
          </w:p>
        </w:tc>
        <w:tc>
          <w:tcPr>
            <w:tcW w:w="1194" w:type="dxa"/>
            <w:shd w:val="clear" w:color="auto" w:fill="B3B3B3"/>
            <w:noWrap w:val="0"/>
            <w:vAlign w:val="center"/>
          </w:tcPr>
          <w:p w14:paraId="03069AE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修改人</w:t>
            </w:r>
          </w:p>
        </w:tc>
        <w:tc>
          <w:tcPr>
            <w:tcW w:w="1361" w:type="dxa"/>
            <w:shd w:val="clear" w:color="auto" w:fill="B3B3B3"/>
            <w:noWrap w:val="0"/>
            <w:vAlign w:val="center"/>
          </w:tcPr>
          <w:p w14:paraId="3B97914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审核人</w:t>
            </w:r>
          </w:p>
        </w:tc>
        <w:tc>
          <w:tcPr>
            <w:tcW w:w="1400" w:type="dxa"/>
            <w:shd w:val="clear" w:color="auto" w:fill="B3B3B3"/>
            <w:noWrap w:val="0"/>
            <w:vAlign w:val="center"/>
          </w:tcPr>
          <w:p w14:paraId="3DB8498F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修改日期</w:t>
            </w:r>
          </w:p>
        </w:tc>
      </w:tr>
      <w:tr w14:paraId="10C868F9"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67518C69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  <w:r>
              <w:rPr>
                <w:rFonts w:hint="eastAsia" w:cs="Times New Roman"/>
                <w:szCs w:val="22"/>
                <w:lang w:val="en-US" w:eastAsia="zh-CN"/>
              </w:rPr>
              <w:t>1.0</w:t>
            </w:r>
          </w:p>
        </w:tc>
        <w:tc>
          <w:tcPr>
            <w:tcW w:w="3877" w:type="dxa"/>
            <w:noWrap w:val="0"/>
            <w:vAlign w:val="center"/>
          </w:tcPr>
          <w:p w14:paraId="134DEF1B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  <w:r>
              <w:rPr>
                <w:rFonts w:hint="eastAsia" w:cs="Times New Roman"/>
                <w:szCs w:val="22"/>
                <w:lang w:val="en-US" w:eastAsia="zh-CN"/>
              </w:rPr>
              <w:t>初稿</w:t>
            </w:r>
          </w:p>
        </w:tc>
        <w:tc>
          <w:tcPr>
            <w:tcW w:w="1194" w:type="dxa"/>
            <w:noWrap w:val="0"/>
            <w:vAlign w:val="center"/>
          </w:tcPr>
          <w:p w14:paraId="1AD6D328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3BFD795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0C1DB324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color w:val="000000"/>
                <w:szCs w:val="22"/>
                <w:lang w:val="en-US" w:eastAsia="zh-CN"/>
              </w:rPr>
            </w:pPr>
          </w:p>
        </w:tc>
      </w:tr>
      <w:tr w14:paraId="4895CDDD"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60ECACE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5604312F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199369C9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68B5CA08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33CD2F34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/>
              </w:rPr>
            </w:pPr>
          </w:p>
        </w:tc>
      </w:tr>
      <w:tr w14:paraId="456F8C7B"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34999012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0126226D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75F7BD3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392A7CE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72BB659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/>
              </w:rPr>
            </w:pPr>
          </w:p>
        </w:tc>
      </w:tr>
      <w:tr w14:paraId="7B5781C9"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0DD069B2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462A779A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1837A76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733FB62F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3A385E0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</w:tr>
      <w:tr w14:paraId="102AB0E7"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4C73A1F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360794A8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46ABEF7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1A65135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28937FEC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1DF7C252"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6ABEAD74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07C7B83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1A13322C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eastAsia="宋体" w:cs="Times New Roman"/>
                <w:szCs w:val="22"/>
                <w:lang w:val="en-US" w:eastAsia="zh-CN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40517E47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cs="Times New Roman"/>
                <w:szCs w:val="22"/>
                <w:lang w:val="en-US" w:eastAsia="zh-CN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21A2F4E7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cs="Times New Roman"/>
                <w:szCs w:val="22"/>
                <w:lang w:val="en-US" w:eastAsia="zh-CN"/>
              </w:rPr>
            </w:pPr>
          </w:p>
        </w:tc>
      </w:tr>
      <w:tr w14:paraId="48040BC3"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306EDB2C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378FB31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eastAsia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0A56E12B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4464B16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2924FF3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5660FEB"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59BE1E11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60CB9DA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053F2E9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6738A51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40AE8657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0A272944">
      <w:pPr>
        <w:jc w:val="center"/>
        <w:rPr>
          <w:rFonts w:hint="eastAsia"/>
          <w:vertAlign w:val="baseline"/>
          <w:lang w:val="en-US" w:eastAsia="zh-Hans"/>
        </w:rPr>
      </w:pPr>
      <w:r>
        <w:rPr>
          <w:rFonts w:hint="eastAsia"/>
          <w:vertAlign w:val="baseline"/>
          <w:lang w:val="en-US" w:eastAsia="zh-Hans"/>
        </w:rPr>
        <w:br w:type="page"/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1C839BE1">
        <w:trPr>
          <w:trHeight w:val="579" w:hRule="atLeast"/>
        </w:trPr>
        <w:tc>
          <w:tcPr>
            <w:tcW w:w="2839" w:type="dxa"/>
            <w:shd w:val="clear" w:color="auto" w:fill="D7D7D7"/>
            <w:noWrap w:val="0"/>
            <w:vAlign w:val="center"/>
          </w:tcPr>
          <w:p w14:paraId="7069A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Times New Roman" w:cs="Times New Roman"/>
                <w:szCs w:val="22"/>
                <w:vertAlign w:val="baseline"/>
                <w:lang w:val="en-US" w:eastAsia="zh-Hans"/>
              </w:rPr>
            </w:pPr>
            <w:r>
              <w:rPr>
                <w:rFonts w:hint="eastAsia" w:cs="Times New Roman"/>
                <w:szCs w:val="22"/>
                <w:vertAlign w:val="baseline"/>
                <w:lang w:val="en-US" w:eastAsia="zh-Hans"/>
              </w:rPr>
              <w:t>部门</w:t>
            </w:r>
          </w:p>
        </w:tc>
        <w:tc>
          <w:tcPr>
            <w:tcW w:w="2840" w:type="dxa"/>
            <w:shd w:val="clear" w:color="auto" w:fill="D7D7D7"/>
            <w:noWrap w:val="0"/>
            <w:vAlign w:val="center"/>
          </w:tcPr>
          <w:p w14:paraId="16E07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Times New Roman" w:cs="Times New Roman"/>
                <w:szCs w:val="22"/>
                <w:vertAlign w:val="baseline"/>
                <w:lang w:val="en-US" w:eastAsia="zh-Hans"/>
              </w:rPr>
            </w:pPr>
            <w:r>
              <w:rPr>
                <w:rFonts w:hint="eastAsia" w:cs="Times New Roman"/>
                <w:szCs w:val="22"/>
                <w:vertAlign w:val="baseline"/>
                <w:lang w:val="en-US" w:eastAsia="zh-Hans"/>
              </w:rPr>
              <w:t>业务主管审核</w:t>
            </w:r>
          </w:p>
        </w:tc>
        <w:tc>
          <w:tcPr>
            <w:tcW w:w="2840" w:type="dxa"/>
            <w:shd w:val="clear" w:color="auto" w:fill="D7D7D7"/>
            <w:noWrap w:val="0"/>
            <w:vAlign w:val="center"/>
          </w:tcPr>
          <w:p w14:paraId="1119C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Times New Roman" w:cs="Times New Roman"/>
                <w:szCs w:val="22"/>
                <w:vertAlign w:val="baseline"/>
                <w:lang w:val="en-US" w:eastAsia="zh-Hans"/>
              </w:rPr>
            </w:pPr>
            <w:r>
              <w:rPr>
                <w:rFonts w:hint="eastAsia" w:cs="Times New Roman"/>
                <w:szCs w:val="22"/>
                <w:vertAlign w:val="baseline"/>
                <w:lang w:val="en-US" w:eastAsia="zh-Hans"/>
              </w:rPr>
              <w:t>负责人签字</w:t>
            </w:r>
          </w:p>
        </w:tc>
      </w:tr>
      <w:tr w14:paraId="6852A85A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47A86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4997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077C5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732A6DDD">
        <w:trPr>
          <w:trHeight w:val="584" w:hRule="atLeast"/>
        </w:trPr>
        <w:tc>
          <w:tcPr>
            <w:tcW w:w="2839" w:type="dxa"/>
            <w:noWrap w:val="0"/>
            <w:vAlign w:val="top"/>
          </w:tcPr>
          <w:p w14:paraId="46718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FD8B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3B06E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05871500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4937BA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17617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B98E0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0663B790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1EBA1E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6F1EE4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06405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31539239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3B67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60501D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DAC8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67219C7E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297C3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78506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7866AE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71D963A9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5A70C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C318D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AEC39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083EDAD2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3A2EB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3A12D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FD1B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08AB2A55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3685F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77245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7DD58C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21A7F209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BAC46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68E01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1D5767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32B8D25C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13EC56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D9D3B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39DA9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1D3088FD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1F0E5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F9E4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8A1A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30FEF97C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8562D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8AE81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C607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02C2C07B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552C0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11F32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7F6ED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7BDE0E10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521A9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63C148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F51B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1F428DD5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0F03E4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0EDE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1FB812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0B5A6AB2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1590F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E68D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ED61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0777FC25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5342C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3C3776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15D5FE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24F8D681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3DB44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336FF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1C3C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6D466E4F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526D5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A6FD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B4D9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7E4875B3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A027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E3AF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F563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7F5E0161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1D198A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7FD42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64ECB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594D6FE8"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37D24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64BA0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AD2B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</w:tbl>
    <w:p w14:paraId="755D37B7">
      <w:pPr>
        <w:spacing w:before="468" w:beforeLines="150" w:after="312" w:afterLines="100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br w:type="page"/>
      </w:r>
      <w:r>
        <w:rPr>
          <w:rFonts w:hint="eastAsia"/>
          <w:b/>
          <w:sz w:val="32"/>
        </w:rPr>
        <w:t>目  录</w:t>
      </w:r>
    </w:p>
    <w:p w14:paraId="39F47721">
      <w:pPr>
        <w:pStyle w:val="24"/>
        <w:tabs>
          <w:tab w:val="right" w:leader="dot" w:pos="8312"/>
        </w:tabs>
      </w:pP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TOC \o "1-3" \h  \u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HYPERLINK \l _Toc930499239 </w:instrText>
      </w:r>
      <w:r>
        <w:rPr>
          <w:rFonts w:hint="eastAsia" w:ascii="宋体" w:hAnsi="宋体"/>
        </w:rPr>
        <w:fldChar w:fldCharType="separate"/>
      </w:r>
      <w:r>
        <w:rPr>
          <w:rFonts w:hint="eastAsia"/>
          <w:lang w:val="en-US" w:eastAsia="zh-CN"/>
        </w:rPr>
        <w:t xml:space="preserve">一、 </w:t>
      </w:r>
      <w:r>
        <w:rPr>
          <w:rFonts w:hint="eastAsia" w:ascii="宋体" w:hAnsi="宋体" w:eastAsia="宋体"/>
          <w:kern w:val="2"/>
          <w:lang w:val="en-US" w:eastAsia="zh-CN" w:bidi="ar-SA"/>
        </w:rPr>
        <w:t>前言</w:t>
      </w:r>
      <w:r>
        <w:tab/>
      </w:r>
      <w:r>
        <w:fldChar w:fldCharType="begin"/>
      </w:r>
      <w:r>
        <w:instrText xml:space="preserve"> PAGEREF _Toc930499239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/>
        </w:rPr>
        <w:fldChar w:fldCharType="end"/>
      </w:r>
    </w:p>
    <w:p w14:paraId="63E1D2C5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_Toc924792419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二、 PLM业务蓝图交付物</w:t>
      </w:r>
      <w:r>
        <w:tab/>
      </w:r>
      <w:r>
        <w:fldChar w:fldCharType="begin"/>
      </w:r>
      <w:r>
        <w:instrText xml:space="preserve"> PAGEREF _Toc924792419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00026A0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_Toc1647032794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2.1 </w:t>
      </w:r>
      <w:r>
        <w:rPr>
          <w:rFonts w:hint="eastAsia"/>
          <w:lang w:val="en-US" w:eastAsia="zh-CN"/>
        </w:rPr>
        <w:t>PLM业务流程总览</w:t>
      </w:r>
      <w:r>
        <w:tab/>
      </w:r>
      <w:r>
        <w:fldChar w:fldCharType="begin"/>
      </w:r>
      <w:r>
        <w:instrText xml:space="preserve"> PAGEREF _Toc1647032794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240F149F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_Toc615958928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2.2 </w:t>
      </w:r>
      <w:r>
        <w:rPr>
          <w:rFonts w:hint="eastAsia"/>
          <w:lang w:val="en-US" w:eastAsia="zh-CN"/>
        </w:rPr>
        <w:t>关键业务流程说明</w:t>
      </w:r>
      <w:r>
        <w:tab/>
      </w:r>
      <w:r>
        <w:fldChar w:fldCharType="begin"/>
      </w:r>
      <w:r>
        <w:instrText xml:space="preserve"> PAGEREF _Toc615958928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3254AC6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_Toc1550524356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2.2.1 需求申请流程</w:t>
      </w:r>
      <w:r>
        <w:tab/>
      </w:r>
      <w:r>
        <w:fldChar w:fldCharType="begin"/>
      </w:r>
      <w:r>
        <w:instrText xml:space="preserve"> PAGEREF _Toc1550524356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145208E3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_Toc2096278594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2.2.2 产品开发计划书流程</w:t>
      </w:r>
      <w:r>
        <w:tab/>
      </w:r>
      <w:r>
        <w:fldChar w:fldCharType="begin"/>
      </w:r>
      <w:r>
        <w:instrText xml:space="preserve"> PAGEREF _Toc2096278594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A90B66C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_Toc537616676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2.2.3 样品送样流程</w:t>
      </w:r>
      <w:r>
        <w:tab/>
      </w:r>
      <w:r>
        <w:fldChar w:fldCharType="begin"/>
      </w:r>
      <w:r>
        <w:instrText xml:space="preserve"> PAGEREF _Toc537616676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6390B5BC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_Toc1259770603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2.2.4 感官测评流程</w:t>
      </w:r>
      <w:r>
        <w:tab/>
      </w:r>
      <w:r>
        <w:fldChar w:fldCharType="begin"/>
      </w:r>
      <w:r>
        <w:instrText xml:space="preserve"> PAGEREF _Toc1259770603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1B98D680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_Toc923248848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2.2.5 产品配方开发流程</w:t>
      </w:r>
      <w:r>
        <w:tab/>
      </w:r>
      <w:r>
        <w:fldChar w:fldCharType="begin"/>
      </w:r>
      <w:r>
        <w:instrText xml:space="preserve"> PAGEREF _Toc923248848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5AAF1BAD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_Toc1474038761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2.2.6 实验物料管理流程</w:t>
      </w:r>
      <w:r>
        <w:tab/>
      </w:r>
      <w:r>
        <w:fldChar w:fldCharType="begin"/>
      </w:r>
      <w:r>
        <w:instrText xml:space="preserve"> PAGEREF _Toc1474038761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66FDFF09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_Toc798104335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2.2.7 实验检测申请流程</w:t>
      </w:r>
      <w:r>
        <w:tab/>
      </w:r>
      <w:r>
        <w:fldChar w:fldCharType="begin"/>
      </w:r>
      <w:r>
        <w:instrText xml:space="preserve"> PAGEREF _Toc798104335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E7D3074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_Toc556699183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2.2.8 产品开发评审流程</w:t>
      </w:r>
      <w:r>
        <w:tab/>
      </w:r>
      <w:r>
        <w:fldChar w:fldCharType="begin"/>
      </w:r>
      <w:r>
        <w:instrText xml:space="preserve"> PAGEREF _Toc556699183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53036CFC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_Toc2004402349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2.2.9 产品规格书流程</w:t>
      </w:r>
      <w:r>
        <w:tab/>
      </w:r>
      <w:r>
        <w:fldChar w:fldCharType="begin"/>
      </w:r>
      <w:r>
        <w:instrText xml:space="preserve"> PAGEREF _Toc2004402349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ABB5F37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_Toc414309154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2.2.10 产品开发变更流程</w:t>
      </w:r>
      <w:r>
        <w:tab/>
      </w:r>
      <w:r>
        <w:fldChar w:fldCharType="begin"/>
      </w:r>
      <w:r>
        <w:instrText xml:space="preserve"> PAGEREF _Toc414309154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3853ABDA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_Toc1151967704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2.2.11 对象版本管理流程</w:t>
      </w:r>
      <w:r>
        <w:tab/>
      </w:r>
      <w:r>
        <w:fldChar w:fldCharType="begin"/>
      </w:r>
      <w:r>
        <w:instrText xml:space="preserve"> PAGEREF _Toc1151967704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1F7FC3D1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_Toc1556123423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 xml:space="preserve">2.2.12 </w:t>
      </w:r>
      <w:r>
        <w:rPr>
          <w:rFonts w:hint="eastAsia"/>
        </w:rPr>
        <w:t>系统边界与分工</w:t>
      </w:r>
      <w:r>
        <w:tab/>
      </w:r>
      <w:r>
        <w:fldChar w:fldCharType="begin"/>
      </w:r>
      <w:r>
        <w:instrText xml:space="preserve"> PAGEREF _Toc1556123423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17D2B70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_Toc1710517195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2.3 功能架构</w:t>
      </w:r>
      <w:r>
        <w:tab/>
      </w:r>
      <w:r>
        <w:fldChar w:fldCharType="begin"/>
      </w:r>
      <w:r>
        <w:instrText xml:space="preserve"> PAGEREF _Toc1710517195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0A4D8B3E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_Toc298913976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2.4 PLM角色权限矩阵</w:t>
      </w:r>
      <w:r>
        <w:tab/>
      </w:r>
      <w:r>
        <w:fldChar w:fldCharType="begin"/>
      </w:r>
      <w:r>
        <w:instrText xml:space="preserve"> PAGEREF _Toc298913976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5087C4A6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_Toc882944299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 w:ascii="Times New Roman" w:hAnsi="Times New Roman" w:eastAsia="黑体"/>
          <w:lang w:val="en-US" w:eastAsia="zh-CN"/>
        </w:rPr>
        <w:t>2.4.1 角色定义</w:t>
      </w:r>
      <w:r>
        <w:tab/>
      </w:r>
      <w:r>
        <w:fldChar w:fldCharType="begin"/>
      </w:r>
      <w:r>
        <w:instrText xml:space="preserve"> PAGEREF _Toc882944299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35102F21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_Toc532832523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 w:ascii="宋体" w:hAnsi="宋体" w:eastAsia="宋体" w:cs="宋体"/>
          <w:szCs w:val="24"/>
        </w:rPr>
        <w:t xml:space="preserve">2.4.2 </w:t>
      </w:r>
      <w:r>
        <w:rPr>
          <w:rFonts w:hint="eastAsia" w:ascii="Times New Roman" w:hAnsi="Times New Roman" w:eastAsia="黑体"/>
          <w:lang w:val="en-US" w:eastAsia="zh-CN"/>
        </w:rPr>
        <w:t>权限矩阵</w:t>
      </w:r>
      <w:r>
        <w:tab/>
      </w:r>
      <w:r>
        <w:fldChar w:fldCharType="begin"/>
      </w:r>
      <w:r>
        <w:instrText xml:space="preserve"> PAGEREF _Toc532832523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6152EEEA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_Toc309406071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2.5 PLM业务规则清单</w:t>
      </w:r>
      <w:r>
        <w:tab/>
      </w:r>
      <w:r>
        <w:fldChar w:fldCharType="begin"/>
      </w:r>
      <w:r>
        <w:instrText xml:space="preserve"> PAGEREF _Toc309406071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57AF2346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_Toc1129925910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三、 </w:t>
      </w:r>
      <w:r>
        <w:t>PLM AI功能应用场景说明书</w:t>
      </w:r>
      <w:r>
        <w:tab/>
      </w:r>
      <w:r>
        <w:fldChar w:fldCharType="begin"/>
      </w:r>
      <w:r>
        <w:instrText xml:space="preserve"> PAGEREF _Toc1129925910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DF2D516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_Toc466878949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3.1 </w:t>
      </w:r>
      <w:r>
        <w:rPr>
          <w:rFonts w:hint="eastAsia"/>
          <w:lang w:val="en-US" w:eastAsia="zh-CN"/>
        </w:rPr>
        <w:t>AI配方推荐</w:t>
      </w:r>
      <w:r>
        <w:t>（F-ZLTC-PLM-AIZNT-031）</w:t>
      </w:r>
      <w:r>
        <w:tab/>
      </w:r>
      <w:r>
        <w:fldChar w:fldCharType="begin"/>
      </w:r>
      <w:r>
        <w:instrText xml:space="preserve"> PAGEREF _Toc466878949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1AAC73EA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_Toc2076733352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>3.2 配方相似度分析</w:t>
      </w:r>
      <w:r>
        <w:t>（F-ZLTC-PLM-AIZNT-03</w:t>
      </w:r>
      <w:r>
        <w:rPr>
          <w:rFonts w:hint="eastAsia"/>
          <w:lang w:val="en-US" w:eastAsia="zh-CN"/>
        </w:rPr>
        <w:t>2</w:t>
      </w:r>
      <w:r>
        <w:t>）</w:t>
      </w:r>
      <w:r>
        <w:tab/>
      </w:r>
      <w:r>
        <w:fldChar w:fldCharType="begin"/>
      </w:r>
      <w:r>
        <w:instrText xml:space="preserve"> PAGEREF _Toc2076733352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5701B64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_Toc605732373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>3.3 配方</w:t>
      </w:r>
      <w:r>
        <w:rPr>
          <w:rFonts w:hint="eastAsia"/>
          <w:lang w:val="en-US" w:eastAsia="zh-CN"/>
        </w:rPr>
        <w:t>合规校验</w:t>
      </w:r>
      <w:r>
        <w:t>（F-ZLTC-PLM-AIZNT-03</w:t>
      </w:r>
      <w:r>
        <w:rPr>
          <w:rFonts w:hint="eastAsia"/>
          <w:lang w:val="en-US" w:eastAsia="zh-CN"/>
        </w:rPr>
        <w:t>3</w:t>
      </w:r>
      <w:r>
        <w:t>）</w:t>
      </w:r>
      <w:r>
        <w:tab/>
      </w:r>
      <w:r>
        <w:fldChar w:fldCharType="begin"/>
      </w:r>
      <w:r>
        <w:instrText xml:space="preserve"> PAGEREF _Toc605732373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3D6EAD70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_Toc1471506231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>3.4 AI知识库问答</w:t>
      </w:r>
      <w:r>
        <w:rPr>
          <w:rFonts w:hint="eastAsia"/>
          <w:lang w:val="en-US" w:eastAsia="zh-CN"/>
        </w:rPr>
        <w:t>/AI助手</w:t>
      </w:r>
      <w:r>
        <w:t>（F-ZLTC-PLM-AIZNT-03</w:t>
      </w:r>
      <w:r>
        <w:rPr>
          <w:rFonts w:hint="eastAsia"/>
          <w:lang w:val="en-US" w:eastAsia="zh-CN"/>
        </w:rPr>
        <w:t>4</w:t>
      </w:r>
      <w:r>
        <w:t>）</w:t>
      </w:r>
      <w:r>
        <w:tab/>
      </w:r>
      <w:r>
        <w:fldChar w:fldCharType="begin"/>
      </w:r>
      <w:r>
        <w:instrText xml:space="preserve"> PAGEREF _Toc1471506231 \h </w:instrText>
      </w:r>
      <w:r>
        <w:fldChar w:fldCharType="separate"/>
      </w:r>
      <w:r>
        <w:t>37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C70457F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_Toc1183545565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四、 PLM技术蓝图交付物</w:t>
      </w:r>
      <w:r>
        <w:tab/>
      </w:r>
      <w:r>
        <w:fldChar w:fldCharType="begin"/>
      </w:r>
      <w:r>
        <w:instrText xml:space="preserve"> PAGEREF _Toc1183545565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0F501FEC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_Toc1856772441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4.1 </w:t>
      </w:r>
      <w:r>
        <w:t>PLM数据流架构图</w:t>
      </w:r>
      <w:r>
        <w:tab/>
      </w:r>
      <w:r>
        <w:fldChar w:fldCharType="begin"/>
      </w:r>
      <w:r>
        <w:instrText xml:space="preserve"> PAGEREF _Toc1856772441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601F1DAE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_Toc1689541330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4.2 </w:t>
      </w:r>
      <w:r>
        <w:t>PLM数据实体与字段映射表</w:t>
      </w:r>
      <w:r>
        <w:tab/>
      </w:r>
      <w:r>
        <w:fldChar w:fldCharType="begin"/>
      </w:r>
      <w:r>
        <w:instrText xml:space="preserve"> PAGEREF _Toc1689541330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EC46CE4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_Toc2092352676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4.2.1 需求申请单</w:t>
      </w:r>
      <w:r>
        <w:tab/>
      </w:r>
      <w:r>
        <w:fldChar w:fldCharType="begin"/>
      </w:r>
      <w:r>
        <w:instrText xml:space="preserve"> PAGEREF _Toc2092352676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98B85B0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_Toc1126705907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4.2.2 产品开发计划书</w:t>
      </w:r>
      <w:r>
        <w:tab/>
      </w:r>
      <w:r>
        <w:fldChar w:fldCharType="begin"/>
      </w:r>
      <w:r>
        <w:instrText xml:space="preserve"> PAGEREF _Toc1126705907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14D22C28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_Toc35379703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4.2.3 样品送样登记表</w:t>
      </w:r>
      <w:r>
        <w:tab/>
      </w:r>
      <w:r>
        <w:fldChar w:fldCharType="begin"/>
      </w:r>
      <w:r>
        <w:instrText xml:space="preserve"> PAGEREF _Toc35379703 \h </w:instrText>
      </w:r>
      <w:r>
        <w:fldChar w:fldCharType="separate"/>
      </w:r>
      <w:r>
        <w:t>41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0E583C07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_Toc1921181749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4.2.4 产品研发档案</w:t>
      </w:r>
      <w:r>
        <w:tab/>
      </w:r>
      <w:r>
        <w:fldChar w:fldCharType="begin"/>
      </w:r>
      <w:r>
        <w:instrText xml:space="preserve"> PAGEREF _Toc1921181749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0CD9EEF3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_Toc1885022798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4.2.5 样品试制记录</w:t>
      </w:r>
      <w:r>
        <w:tab/>
      </w:r>
      <w:r>
        <w:fldChar w:fldCharType="begin"/>
      </w:r>
      <w:r>
        <w:instrText xml:space="preserve"> PAGEREF _Toc1885022798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63C4B596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_Toc1899405442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4.2.6 感官测试报告</w:t>
      </w:r>
      <w:r>
        <w:tab/>
      </w:r>
      <w:r>
        <w:fldChar w:fldCharType="begin"/>
      </w:r>
      <w:r>
        <w:instrText xml:space="preserve"> PAGEREF _Toc1899405442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2B043B76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_Toc962851039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4.2.7 产品配方明细表</w:t>
      </w:r>
      <w:r>
        <w:tab/>
      </w:r>
      <w:r>
        <w:fldChar w:fldCharType="begin"/>
      </w:r>
      <w:r>
        <w:instrText xml:space="preserve"> PAGEREF _Toc962851039 \h </w:instrText>
      </w:r>
      <w:r>
        <w:fldChar w:fldCharType="separate"/>
      </w:r>
      <w:r>
        <w:t>44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F56C5A3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_Toc1348132328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4.2.8 实验物料</w:t>
      </w:r>
      <w:r>
        <w:tab/>
      </w:r>
      <w:r>
        <w:fldChar w:fldCharType="begin"/>
      </w:r>
      <w:r>
        <w:instrText xml:space="preserve"> PAGEREF _Toc1348132328 \h </w:instrText>
      </w:r>
      <w:r>
        <w:fldChar w:fldCharType="separate"/>
      </w:r>
      <w:r>
        <w:t>45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F3BCE65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_Toc2107560846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4.2.9 生产物料</w:t>
      </w:r>
      <w:r>
        <w:tab/>
      </w:r>
      <w:r>
        <w:fldChar w:fldCharType="begin"/>
      </w:r>
      <w:r>
        <w:instrText xml:space="preserve"> PAGEREF _Toc2107560846 \h </w:instrText>
      </w:r>
      <w:r>
        <w:fldChar w:fldCharType="separate"/>
      </w:r>
      <w:r>
        <w:t>45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1D0094A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_Toc1179865104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4.2.10 实验检测申请单</w:t>
      </w:r>
      <w:r>
        <w:tab/>
      </w:r>
      <w:r>
        <w:fldChar w:fldCharType="begin"/>
      </w:r>
      <w:r>
        <w:instrText xml:space="preserve"> PAGEREF _Toc1179865104 \h </w:instrText>
      </w:r>
      <w:r>
        <w:fldChar w:fldCharType="separate"/>
      </w:r>
      <w:r>
        <w:t>46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0E7A2AAB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_Toc128806530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4.2.11 </w:t>
      </w:r>
      <w:r>
        <w:rPr>
          <w:rFonts w:hint="eastAsia"/>
          <w:lang w:val="en-US" w:eastAsia="zh-CN"/>
        </w:rPr>
        <w:t>产品开发确认记录表</w:t>
      </w:r>
      <w:r>
        <w:tab/>
      </w:r>
      <w:r>
        <w:fldChar w:fldCharType="begin"/>
      </w:r>
      <w:r>
        <w:instrText xml:space="preserve"> PAGEREF _Toc128806530 \h </w:instrText>
      </w:r>
      <w:r>
        <w:fldChar w:fldCharType="separate"/>
      </w:r>
      <w:r>
        <w:t>47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46D3912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_Toc187833534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4.2.12 产品规格书－生产</w:t>
      </w:r>
      <w:r>
        <w:tab/>
      </w:r>
      <w:r>
        <w:fldChar w:fldCharType="begin"/>
      </w:r>
      <w:r>
        <w:instrText xml:space="preserve"> PAGEREF _Toc187833534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3E7BA794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_Toc117244848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4.2.13 产品规格书－采购</w:t>
      </w:r>
      <w:r>
        <w:tab/>
      </w:r>
      <w:r>
        <w:fldChar w:fldCharType="begin"/>
      </w:r>
      <w:r>
        <w:instrText xml:space="preserve"> PAGEREF _Toc117244848 \h </w:instrText>
      </w:r>
      <w:r>
        <w:fldChar w:fldCharType="separate"/>
      </w:r>
      <w:r>
        <w:t>49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37B4B119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_Toc1291656037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4.2.14 产品规格书-品控</w:t>
      </w:r>
      <w:r>
        <w:tab/>
      </w:r>
      <w:r>
        <w:fldChar w:fldCharType="begin"/>
      </w:r>
      <w:r>
        <w:instrText xml:space="preserve"> PAGEREF _Toc1291656037 \h </w:instrText>
      </w:r>
      <w:r>
        <w:fldChar w:fldCharType="separate"/>
      </w:r>
      <w:r>
        <w:t>50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6E7458DE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_Toc2098309983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4.2.15 产品开发变更记录表</w:t>
      </w:r>
      <w:r>
        <w:tab/>
      </w:r>
      <w:r>
        <w:fldChar w:fldCharType="begin"/>
      </w:r>
      <w:r>
        <w:instrText xml:space="preserve"> PAGEREF _Toc2098309983 \h </w:instrText>
      </w:r>
      <w:r>
        <w:fldChar w:fldCharType="separate"/>
      </w:r>
      <w:r>
        <w:t>51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2B05D961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_Toc319433247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4.3 </w:t>
      </w:r>
      <w:r>
        <w:t>PLM数字化工艺包数据结构与发布规范</w:t>
      </w:r>
      <w:r>
        <w:tab/>
      </w:r>
      <w:r>
        <w:fldChar w:fldCharType="begin"/>
      </w:r>
      <w:r>
        <w:instrText xml:space="preserve"> PAGEREF _Toc319433247 \h </w:instrText>
      </w:r>
      <w:r>
        <w:fldChar w:fldCharType="separate"/>
      </w:r>
      <w:r>
        <w:t>52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0C177AC7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_Toc5464829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4.3.1 业务现状</w:t>
      </w:r>
      <w:r>
        <w:tab/>
      </w:r>
      <w:r>
        <w:fldChar w:fldCharType="begin"/>
      </w:r>
      <w:r>
        <w:instrText xml:space="preserve"> PAGEREF _Toc5464829 \h </w:instrText>
      </w:r>
      <w:r>
        <w:fldChar w:fldCharType="separate"/>
      </w:r>
      <w:r>
        <w:t>52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3EAD9AED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_Toc1653067829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4.3.2 </w:t>
      </w:r>
      <w:r>
        <w:t>PLM数字化工艺包范围界定</w:t>
      </w:r>
      <w:r>
        <w:tab/>
      </w:r>
      <w:r>
        <w:fldChar w:fldCharType="begin"/>
      </w:r>
      <w:r>
        <w:instrText xml:space="preserve"> PAGEREF _Toc1653067829 \h </w:instrText>
      </w:r>
      <w:r>
        <w:fldChar w:fldCharType="separate"/>
      </w:r>
      <w:r>
        <w:t>52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27B665C5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_Toc1115060764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五、 </w:t>
      </w:r>
      <w:r>
        <w:t>PLM集成接口规范</w:t>
      </w:r>
      <w:r>
        <w:tab/>
      </w:r>
      <w:r>
        <w:fldChar w:fldCharType="begin"/>
      </w:r>
      <w:r>
        <w:instrText xml:space="preserve"> PAGEREF _Toc1115060764 \h </w:instrText>
      </w:r>
      <w:r>
        <w:fldChar w:fldCharType="separate"/>
      </w:r>
      <w:r>
        <w:t>53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192CD118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_Toc1883956826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六、 </w:t>
      </w:r>
      <w:r>
        <w:t>PLM业务场景</w:t>
      </w:r>
      <w:r>
        <w:rPr>
          <w:rFonts w:hint="eastAsia"/>
          <w:lang w:eastAsia="zh-CN"/>
        </w:rPr>
        <w:t>－</w:t>
      </w:r>
      <w:r>
        <w:t>智能化覆盖率映射表</w:t>
      </w:r>
      <w:r>
        <w:tab/>
      </w:r>
      <w:r>
        <w:fldChar w:fldCharType="begin"/>
      </w:r>
      <w:r>
        <w:instrText xml:space="preserve"> PAGEREF _Toc1883956826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0AD020B3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_Toc1163483214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6.1 智能化场景清单</w:t>
      </w:r>
      <w:r>
        <w:tab/>
      </w:r>
      <w:r>
        <w:fldChar w:fldCharType="begin"/>
      </w:r>
      <w:r>
        <w:instrText xml:space="preserve"> PAGEREF _Toc1163483214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1E5FB14A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_Toc1823771763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6.2 </w:t>
      </w:r>
      <w:r>
        <w:rPr>
          <w:rFonts w:hint="eastAsia"/>
          <w:lang w:val="en-US" w:eastAsia="zh-CN"/>
        </w:rPr>
        <w:t>场景验收指标</w:t>
      </w:r>
      <w:r>
        <w:tab/>
      </w:r>
      <w:r>
        <w:fldChar w:fldCharType="begin"/>
      </w:r>
      <w:r>
        <w:instrText xml:space="preserve"> PAGEREF _Toc1823771763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0F88280E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_Toc1097927110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6.3 </w:t>
      </w:r>
      <w:r>
        <w:rPr>
          <w:rFonts w:hint="eastAsia"/>
          <w:lang w:val="en-US" w:eastAsia="zh-CN"/>
        </w:rPr>
        <w:t>智能化场景覆盖率</w:t>
      </w:r>
      <w:r>
        <w:tab/>
      </w:r>
      <w:r>
        <w:fldChar w:fldCharType="begin"/>
      </w:r>
      <w:r>
        <w:instrText xml:space="preserve"> PAGEREF _Toc1097927110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2620981A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_Toc1681442746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七、 </w:t>
      </w:r>
      <w:r>
        <w:t>PLM非功能性需求响应表</w:t>
      </w:r>
      <w:r>
        <w:tab/>
      </w:r>
      <w:r>
        <w:fldChar w:fldCharType="begin"/>
      </w:r>
      <w:r>
        <w:instrText xml:space="preserve"> PAGEREF _Toc1681442746 \h </w:instrText>
      </w:r>
      <w:r>
        <w:fldChar w:fldCharType="separate"/>
      </w:r>
      <w:r>
        <w:t>55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6E78FEA3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_Toc1270921149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八、 </w:t>
      </w:r>
      <w:r>
        <w:t>PLM蓝图交付物清单</w:t>
      </w:r>
      <w:r>
        <w:tab/>
      </w:r>
      <w:r>
        <w:fldChar w:fldCharType="begin"/>
      </w:r>
      <w:r>
        <w:instrText xml:space="preserve"> PAGEREF _Toc1270921149 \h </w:instrText>
      </w:r>
      <w:r>
        <w:fldChar w:fldCharType="separate"/>
      </w:r>
      <w:r>
        <w:t>55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03CAE5F">
      <w:pPr>
        <w:tabs>
          <w:tab w:val="right" w:leader="dot" w:pos="8312"/>
        </w:tabs>
        <w:rPr>
          <w:rFonts w:hint="eastAsia" w:ascii="宋体" w:hAnsi="宋体" w:eastAsia="宋体"/>
          <w:kern w:val="2"/>
          <w:lang w:val="en-US" w:eastAsia="zh-CN" w:bidi="ar-SA"/>
        </w:rPr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  <w:bookmarkStart w:id="0" w:name="_Toc94928789"/>
    </w:p>
    <w:p w14:paraId="20D5C7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 w:ascii="宋体" w:hAnsi="宋体" w:eastAsia="宋体"/>
          <w:kern w:val="2"/>
          <w:lang w:val="en-US" w:eastAsia="zh-CN" w:bidi="ar-SA"/>
        </w:rPr>
        <w:br w:type="page"/>
      </w:r>
      <w:bookmarkStart w:id="1" w:name="_Toc930499239"/>
      <w:r>
        <w:rPr>
          <w:rFonts w:hint="eastAsia" w:ascii="宋体" w:hAnsi="宋体" w:eastAsia="宋体"/>
          <w:kern w:val="2"/>
          <w:lang w:val="en-US" w:eastAsia="zh-CN" w:bidi="ar-SA"/>
        </w:rPr>
        <w:t>前言</w:t>
      </w:r>
      <w:bookmarkEnd w:id="1"/>
    </w:p>
    <w:p w14:paraId="600A71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color w:val="000000"/>
          <w:sz w:val="32"/>
          <w:szCs w:val="32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本蓝图适用于中粮生物科技太仓项目应用研发部，覆盖调味糖浆、风味糖浆、饮料浓浆、固体饮料四大品类的全研发生命周期业务；系统初始使用范围为应用研发部 5-6 名</w:t>
      </w:r>
      <w:r>
        <w:rPr>
          <w:rFonts w:hint="eastAsia" w:ascii="Times New Roman" w:hAnsi="Times New Roman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研发工程师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，同步支撑销售、品控、生产、采购等跨部门协同角色的线上审批与数据查阅。</w:t>
      </w:r>
    </w:p>
    <w:bookmarkEnd w:id="0"/>
    <w:p w14:paraId="1248A598">
      <w:pPr>
        <w:pStyle w:val="2"/>
        <w:bidi w:val="0"/>
        <w:rPr>
          <w:rFonts w:hint="default"/>
          <w:lang w:val="en-US" w:eastAsia="zh-CN"/>
        </w:rPr>
      </w:pPr>
      <w:bookmarkStart w:id="2" w:name="_Toc924792419"/>
      <w:r>
        <w:rPr>
          <w:rFonts w:hint="eastAsia"/>
          <w:lang w:val="en-US" w:eastAsia="zh-CN"/>
        </w:rPr>
        <w:t>PLM业务蓝图交付物</w:t>
      </w:r>
      <w:bookmarkEnd w:id="2"/>
    </w:p>
    <w:p w14:paraId="027BC767">
      <w:pPr>
        <w:pStyle w:val="3"/>
        <w:bidi w:val="0"/>
      </w:pPr>
      <w:bookmarkStart w:id="3" w:name="_Toc1647032794"/>
      <w:bookmarkStart w:id="4" w:name="_PLM业务流程总览"/>
      <w:r>
        <w:rPr>
          <w:rFonts w:hint="eastAsia"/>
          <w:lang w:val="en-US" w:eastAsia="zh-CN"/>
        </w:rPr>
        <w:t>PLM业务流程总览</w:t>
      </w:r>
      <w:bookmarkEnd w:id="3"/>
    </w:p>
    <w:bookmarkEnd w:id="4"/>
    <w:p w14:paraId="4D637EF9">
      <w:pPr>
        <w:pStyle w:val="16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87850" cy="7830820"/>
            <wp:effectExtent l="0" t="0" r="6350" b="17780"/>
            <wp:docPr id="16" name="图片 16" descr="P-ZLTC-PLM-YWLCZT-001 研发模块业务流程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P-ZLTC-PLM-YWLCZT-001 研发模块业务流程总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783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8F47">
      <w:pPr>
        <w:pStyle w:val="3"/>
        <w:bidi w:val="0"/>
      </w:pPr>
      <w:bookmarkStart w:id="5" w:name="_Toc615958928"/>
      <w:bookmarkStart w:id="6" w:name="_关键业务流程说明"/>
      <w:r>
        <w:rPr>
          <w:rFonts w:hint="eastAsia"/>
          <w:lang w:val="en-US" w:eastAsia="zh-CN"/>
        </w:rPr>
        <w:t>关键业务流程说明</w:t>
      </w:r>
      <w:bookmarkEnd w:id="5"/>
    </w:p>
    <w:bookmarkEnd w:id="6"/>
    <w:p w14:paraId="2F67130D">
      <w:pPr>
        <w:pStyle w:val="4"/>
        <w:bidi w:val="0"/>
        <w:rPr>
          <w:rFonts w:hint="eastAsia" w:eastAsia="宋体"/>
          <w:lang w:eastAsia="zh-CN"/>
        </w:rPr>
      </w:pPr>
      <w:bookmarkStart w:id="7" w:name="_Toc1550524356"/>
      <w:r>
        <w:rPr>
          <w:rFonts w:hint="eastAsia"/>
          <w:lang w:val="en-US" w:eastAsia="zh-CN"/>
        </w:rPr>
        <w:t>需求申请流程</w:t>
      </w:r>
      <w:bookmarkEnd w:id="7"/>
    </w:p>
    <w:p w14:paraId="572F3E11">
      <w:pPr>
        <w:numPr>
          <w:ilvl w:val="0"/>
          <w:numId w:val="0"/>
        </w:num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45100" cy="5171440"/>
            <wp:effectExtent l="0" t="0" r="12700" b="10160"/>
            <wp:docPr id="44" name="图片 44" descr="P-ZLTC-PLM-XQSQ-002 需求申请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P-ZLTC-PLM-XQSQ-002 需求申请流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24E5B95F"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3E8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8D9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D93D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50CC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C3C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DF67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42A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432F7B73">
        <w:trPr>
          <w:trHeight w:val="9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153E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2EE6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57E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2D2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F2F3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流程起点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616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558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6FC39286"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774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96F7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提交需求申请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B2B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销售员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C47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输入：销售需求；</w:t>
            </w:r>
          </w:p>
          <w:p w14:paraId="0633D70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输出：需求申请单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756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销售员在CRM录入客户需求并提交，CRM实时推送至PLM需求池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EE5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2F3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P-ZLTC-PLM-XQSQ-002-10-001</w:t>
            </w:r>
          </w:p>
        </w:tc>
      </w:tr>
      <w:tr w14:paraId="15B33897"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4B6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368A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提交需求申请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7E2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  <w:t>研发工程师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C779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输入：研发需求；</w:t>
            </w:r>
          </w:p>
          <w:p w14:paraId="58D88B0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输出：需求申请单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2E9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研发工程师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在PLM录入内部研发需求并提交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487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D81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P-ZLTC-PLM-XQSQ-002-10-001</w:t>
            </w:r>
          </w:p>
        </w:tc>
      </w:tr>
      <w:tr w14:paraId="35DEAD2F"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9EDB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B0C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研发负责人审批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8EBF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研发负责人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9B9C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输入：需求申请单；</w:t>
            </w:r>
          </w:p>
          <w:p w14:paraId="4A6700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输出：审批结论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38A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研发负责人对内外部归集需求进行审批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并分配研发工程师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00E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N：返回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10/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20修改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725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P-ZLTC-PLM-XQSQ-002-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0-001</w:t>
            </w:r>
          </w:p>
        </w:tc>
      </w:tr>
      <w:tr w14:paraId="1FD040BB"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2837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FDA8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研发工程师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254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  <w:t>研发工程师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C74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输入：需求申请单；</w:t>
            </w:r>
          </w:p>
          <w:p w14:paraId="0EA0C6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产品开发计划书/样品送样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46B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研发工程师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接收需求，完成送样登记或产品开发计划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E4B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A820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P-ZLTC-PLM-XQSQ-002-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0-001</w:t>
            </w:r>
          </w:p>
        </w:tc>
      </w:tr>
      <w:tr w14:paraId="4397CDCD"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B67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5DB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是否已有样品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FAD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234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输入：审批通过的需求；</w:t>
            </w:r>
          </w:p>
          <w:p w14:paraId="33377C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输出：Y/N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CBF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判断当前需求是否已有对应样品可送样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2FF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N：进入70产品开发计划书流程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617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4724A960"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4D31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3A76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样品送样流程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B2EB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F96B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输入：需求申请单、样品；</w:t>
            </w:r>
          </w:p>
          <w:p w14:paraId="19CCB1C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输出：送样记录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B548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有样品时直接进入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样品送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样流程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1D1D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84C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P-ZLTC-PLM-XQSQ-002-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0-001</w:t>
            </w:r>
          </w:p>
        </w:tc>
      </w:tr>
      <w:tr w14:paraId="5BE0C231"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C4EE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70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1CC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产品开发计划书流程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F1C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E1D6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输入：需求申请单；</w:t>
            </w:r>
          </w:p>
          <w:p w14:paraId="299EE1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输出：产品开发计划书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8A2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无样品时走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产品开发计划书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流程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DB2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76B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P-ZLTC-PLM-XQSQ-002-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0-001</w:t>
            </w:r>
          </w:p>
        </w:tc>
      </w:tr>
      <w:tr w14:paraId="0AB89175"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7D9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D440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DA2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A405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01D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流程终点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37FE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7290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</w:tbl>
    <w:p w14:paraId="013E9B94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67B1CA13">
      <w:pPr>
        <w:pStyle w:val="4"/>
        <w:bidi w:val="0"/>
        <w:rPr>
          <w:rFonts w:hint="default"/>
          <w:lang w:val="en-US" w:eastAsia="zh-CN"/>
        </w:rPr>
      </w:pPr>
      <w:bookmarkStart w:id="8" w:name="_Toc2096278594"/>
      <w:r>
        <w:rPr>
          <w:rFonts w:hint="eastAsia"/>
          <w:lang w:val="en-US" w:eastAsia="zh-CN"/>
        </w:rPr>
        <w:t>产品开发计划书流程</w:t>
      </w:r>
      <w:bookmarkEnd w:id="8"/>
    </w:p>
    <w:p w14:paraId="5A37338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55920" cy="2894965"/>
            <wp:effectExtent l="0" t="0" r="5080" b="635"/>
            <wp:docPr id="10" name="图片 10" descr="P-ZLTC-PLM-KFJHS-003 新产品开发计划书流程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-ZLTC-PLM-KFJHS-003 新产品开发计划书流程_副本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6248">
      <w:pPr>
        <w:jc w:val="center"/>
        <w:rPr>
          <w:rFonts w:hint="default"/>
          <w:lang w:val="en-US" w:eastAsia="zh-CN"/>
        </w:rPr>
      </w:pPr>
    </w:p>
    <w:tbl>
      <w:tblPr>
        <w:tblStyle w:val="32"/>
        <w:tblW w:w="10391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1300"/>
        <w:gridCol w:w="960"/>
        <w:gridCol w:w="1485"/>
        <w:gridCol w:w="2142"/>
        <w:gridCol w:w="1021"/>
        <w:gridCol w:w="2591"/>
      </w:tblGrid>
      <w:tr w14:paraId="0623A8FB">
        <w:trPr>
          <w:trHeight w:val="351" w:hRule="atLeast"/>
          <w:tblHeader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E487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D2DF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节点名称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60F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执行</w:t>
            </w: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角色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AD9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输入/输出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9C2D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处理说明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F9F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异常/分支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61F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关联规则</w:t>
            </w:r>
          </w:p>
        </w:tc>
      </w:tr>
      <w:tr w14:paraId="4639FDCA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8BC1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开始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B9C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开始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44C2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A3B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C41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流程起点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E49C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BC0B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5466C989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024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427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提交产品开发计划书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EFD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研发工程师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B9C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输入：需求申请单、新产品开发计划书；</w:t>
            </w:r>
          </w:p>
          <w:p w14:paraId="48DB5B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输出：新产品开发计划书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77F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研发工程师</w:t>
            </w: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编制并提交产品开发计划书，必填社会需要、市场占有率、技术现状、发展趋势、资源效益等标准字段，强制关联原始需求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6A8B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9DA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P-ZLTC-PLM-KFJHS-003-10-001</w:t>
            </w:r>
          </w:p>
        </w:tc>
      </w:tr>
      <w:tr w14:paraId="464A8265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B8E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5B8A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并行会签起点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411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流程自动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D80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输入：新产品开发计划书；</w:t>
            </w:r>
          </w:p>
          <w:p w14:paraId="3C6454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输出：会签任务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D22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流程拆分为多部门并行会签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DF9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540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29DBFE04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86A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D68C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研发负责人会签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6F63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研发负责人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98B6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输入：新产品开发计划书；</w:t>
            </w:r>
          </w:p>
          <w:p w14:paraId="3D20BF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输出：会签意见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17B7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研发负责人从技术可行性角度会签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33A0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A9A0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P-ZLTC-PLM-KFJHS-003-20-001</w:t>
            </w:r>
          </w:p>
        </w:tc>
      </w:tr>
      <w:tr w14:paraId="5B820835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A2C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E3F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销售会签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0D05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销售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A1FD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输入：新产品开发计划书；</w:t>
            </w:r>
          </w:p>
          <w:p w14:paraId="10A6823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输出：会签意见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84A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销售从市场需求与销路角度会签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2EA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A9BF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P-ZLTC-PLM-KFJHS-003-20-001</w:t>
            </w:r>
          </w:p>
        </w:tc>
      </w:tr>
      <w:tr w14:paraId="7293CBB0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785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093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品控会签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32E4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品控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E469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输入：新产品开发计划书；</w:t>
            </w:r>
          </w:p>
          <w:p w14:paraId="5EF63DA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输出：会签意见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5964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品控从质量合规角度会签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5D3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5215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P-ZLTC-PLM-KFJHS-003-20-001</w:t>
            </w:r>
          </w:p>
        </w:tc>
      </w:tr>
      <w:tr w14:paraId="3BAEDF44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8398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BDD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生产会签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D5D1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生产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7F73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输入：新产品开发计划书；</w:t>
            </w:r>
          </w:p>
          <w:p w14:paraId="7FE951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输出：会签意见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F3FB1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生产从工艺可制造性角度会签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7DC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1F18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P-ZLTC-PLM-KFJHS-003-20-001</w:t>
            </w:r>
          </w:p>
        </w:tc>
      </w:tr>
      <w:tr w14:paraId="687DE7DD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CD2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73C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并行会签汇聚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2F8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流程自动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649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输入：各部门会签意见；</w:t>
            </w:r>
          </w:p>
          <w:p w14:paraId="7458614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输出：会签结论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515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所有部门会签完成后汇聚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6DB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任一部门不通过</w:t>
            </w:r>
            <w:r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  <w:t>，</w:t>
            </w:r>
            <w:r>
              <w:rPr>
                <w:rFonts w:hint="default" w:ascii="宋体" w:hAnsi="宋体" w:eastAsia="宋体" w:cs="宋体"/>
                <w:sz w:val="16"/>
                <w:szCs w:val="16"/>
              </w:rPr>
              <w:t>退回10修改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D87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P-ZLTC-PLM-KFJHS-003-20-001</w:t>
            </w:r>
          </w:p>
        </w:tc>
      </w:tr>
      <w:tr w14:paraId="2FA99DBD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5C84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A2B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产品研发平台流程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C939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E17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输入：产品清单；输出：产品研发档案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38AB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后续进入产品研发平台主流程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7CE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8C6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P-ZLTC-PLM-KFJHS-003-90-001</w:t>
            </w:r>
          </w:p>
        </w:tc>
      </w:tr>
      <w:tr w14:paraId="0A89B77D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5C1F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default" w:ascii="宋体" w:hAnsi="宋体" w:eastAsia="宋体" w:cs="宋体"/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A24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自动生成产品清单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F719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流程自动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60BF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输入：会签通过的计划书；</w:t>
            </w:r>
          </w:p>
          <w:p w14:paraId="50374E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输出：产品清单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B6E2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计划书审批通过后自动生成产品清单主数据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2B82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3A66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P-ZLTC-PLM-KFJHS-003-90-001</w:t>
            </w:r>
          </w:p>
        </w:tc>
      </w:tr>
      <w:tr w14:paraId="7B32C98E">
        <w:trPr>
          <w:trHeight w:val="0" w:hRule="atLeast"/>
          <w:jc w:val="center"/>
        </w:trPr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912B2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结束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2432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结束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02F4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1049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4A3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流程终点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1CC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0812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</w:tbl>
    <w:p w14:paraId="4B3E8012">
      <w:pPr>
        <w:rPr>
          <w:rFonts w:hint="default"/>
          <w:lang w:val="en-US" w:eastAsia="zh-CN"/>
        </w:rPr>
      </w:pPr>
    </w:p>
    <w:p w14:paraId="57DDE2AB">
      <w:pPr>
        <w:pStyle w:val="4"/>
        <w:bidi w:val="0"/>
        <w:rPr>
          <w:rFonts w:hint="default"/>
          <w:lang w:val="en-US" w:eastAsia="zh-CN"/>
        </w:rPr>
      </w:pPr>
      <w:bookmarkStart w:id="9" w:name="_Toc537616676"/>
      <w:r>
        <w:rPr>
          <w:rFonts w:hint="eastAsia"/>
          <w:lang w:val="en-US" w:eastAsia="zh-CN"/>
        </w:rPr>
        <w:t>样品送样流程</w:t>
      </w:r>
      <w:bookmarkEnd w:id="9"/>
    </w:p>
    <w:p w14:paraId="29758A9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3082290"/>
            <wp:effectExtent l="0" t="0" r="15240" b="16510"/>
            <wp:docPr id="31" name="图片 31" descr="P-ZLTC-PLM-YPSY-004 样品送样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P-ZLTC-PLM-YPSY-004 样品送样流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10467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1107"/>
        <w:gridCol w:w="1131"/>
        <w:gridCol w:w="1298"/>
        <w:gridCol w:w="2488"/>
        <w:gridCol w:w="946"/>
        <w:gridCol w:w="2578"/>
      </w:tblGrid>
      <w:tr w14:paraId="366E2148">
        <w:trPr>
          <w:trHeight w:val="404" w:hRule="atLeast"/>
          <w:tblHeader/>
          <w:jc w:val="center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37CA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47B2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节点名称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D010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执行</w:t>
            </w: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角色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4DE8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输入/输出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7109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处理说明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72D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异常/分支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229C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关联规则</w:t>
            </w:r>
          </w:p>
        </w:tc>
      </w:tr>
      <w:tr w14:paraId="4FBE0C7E">
        <w:trPr>
          <w:trHeight w:val="0" w:hRule="atLeast"/>
          <w:jc w:val="center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2817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开始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ED07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开始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92C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—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C66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—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07704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流程起点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A13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—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2270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3BB2869F">
        <w:trPr>
          <w:trHeight w:val="0" w:hRule="atLeast"/>
          <w:jc w:val="center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3D3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10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FC9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样品送样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AC9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  <w:lang w:eastAsia="zh-CN"/>
              </w:rPr>
              <w:t>研发工程师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7850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输入：需求申请单、样品；输出：送样登记表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A5AA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  <w:lang w:eastAsia="zh-CN"/>
              </w:rPr>
              <w:t>研发工程师</w:t>
            </w:r>
            <w:r>
              <w:rPr>
                <w:rFonts w:hint="eastAsia" w:ascii="宋体" w:hAnsi="宋体" w:eastAsia="宋体" w:cs="宋体"/>
                <w:sz w:val="16"/>
                <w:szCs w:val="22"/>
              </w:rPr>
              <w:t>在PLM登记样品送样信息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FCC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—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2CF8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P-ZLTC-PLM-YPSY-004-10-001</w:t>
            </w:r>
          </w:p>
        </w:tc>
      </w:tr>
      <w:tr w14:paraId="7E6AF6FB">
        <w:trPr>
          <w:trHeight w:val="90" w:hRule="atLeast"/>
          <w:jc w:val="center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8E4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20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264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送样路径判断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855A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  <w:lang w:eastAsia="zh-CN"/>
              </w:rPr>
              <w:t>研发工程师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0AF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输入：送样登记表；输出：研发端/销售端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B93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判断送样反馈由研发端还是销售端（</w:t>
            </w:r>
            <w:r>
              <w:rPr>
                <w:rFonts w:hint="eastAsia" w:ascii="宋体" w:hAnsi="宋体" w:eastAsia="宋体" w:cs="宋体"/>
                <w:sz w:val="16"/>
                <w:szCs w:val="22"/>
                <w:lang w:val="en-US" w:eastAsia="zh-CN"/>
              </w:rPr>
              <w:t>推送</w:t>
            </w:r>
            <w:r>
              <w:rPr>
                <w:rFonts w:hint="eastAsia" w:ascii="宋体" w:hAnsi="宋体" w:eastAsia="宋体" w:cs="宋体"/>
                <w:sz w:val="16"/>
                <w:szCs w:val="22"/>
              </w:rPr>
              <w:t>CRM）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6C6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研发端：进入40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87F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P-ZLTC-PLM-YPSY-004-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0-001</w:t>
            </w:r>
          </w:p>
        </w:tc>
      </w:tr>
      <w:tr w14:paraId="0E447E65">
        <w:trPr>
          <w:trHeight w:val="0" w:hRule="atLeast"/>
          <w:jc w:val="center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EBB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30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2FF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客户反馈并填写是否再次送样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D7F9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销售员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B92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输入：送样登记表；输出：客户反馈结果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3C8C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销售在CRM端录入客户反馈并确认是否再次送样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1C14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—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805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P-ZLTC-PLM-YPSY-004-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0-001</w:t>
            </w:r>
          </w:p>
        </w:tc>
      </w:tr>
      <w:tr w14:paraId="28CD97F9">
        <w:trPr>
          <w:trHeight w:val="0" w:hRule="atLeast"/>
          <w:jc w:val="center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EF9B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40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E104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客户反馈并填写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BCA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  <w:lang w:eastAsia="zh-CN"/>
              </w:rPr>
              <w:t>研发工程师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53A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输入：送样登记表/CRM返回结果；输出：客户反馈结果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88E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研发在PLM端接收CRM推送反馈或自行录入反馈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87B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22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—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A9A8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P-ZLTC-PLM-YPSY-004-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0-001</w:t>
            </w:r>
          </w:p>
        </w:tc>
      </w:tr>
      <w:tr w14:paraId="79177B2E">
        <w:trPr>
          <w:trHeight w:val="0" w:hRule="atLeast"/>
          <w:jc w:val="center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609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6"/>
                <w:szCs w:val="22"/>
              </w:rPr>
              <w:t>0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2E4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22"/>
                <w:lang w:val="en-US" w:eastAsia="zh-CN"/>
              </w:rPr>
              <w:t>判断</w:t>
            </w:r>
            <w:r>
              <w:rPr>
                <w:rFonts w:hint="eastAsia" w:ascii="宋体" w:hAnsi="宋体" w:eastAsia="宋体" w:cs="宋体"/>
                <w:sz w:val="16"/>
                <w:szCs w:val="22"/>
              </w:rPr>
              <w:t>是否再次送样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986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22"/>
                <w:lang w:val="en-US" w:eastAsia="zh-CN"/>
              </w:rPr>
              <w:t>系统自动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675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输入：送样登记表/CRM返回结果；输出：</w:t>
            </w:r>
            <w:r>
              <w:rPr>
                <w:rFonts w:hint="eastAsia" w:ascii="宋体" w:hAnsi="宋体" w:cs="宋体"/>
                <w:sz w:val="16"/>
                <w:szCs w:val="22"/>
                <w:lang w:val="en-US" w:eastAsia="zh-CN"/>
              </w:rPr>
              <w:t>结束/再次发起送样流程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7FFA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16"/>
                <w:szCs w:val="22"/>
                <w:lang w:val="en-US" w:eastAsia="zh-CN" w:bidi="ar-SA"/>
              </w:rPr>
              <w:t>判断条件：是否再次送样判断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FD5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—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208B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P-ZLTC-PLM-YPSY-004-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0-001</w:t>
            </w:r>
          </w:p>
        </w:tc>
      </w:tr>
      <w:tr w14:paraId="778740AC">
        <w:trPr>
          <w:trHeight w:val="0" w:hRule="atLeast"/>
          <w:jc w:val="center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ED3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结束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F81A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结束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DA51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—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4316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—</w:t>
            </w:r>
          </w:p>
        </w:tc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791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流程终点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8635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22"/>
              </w:rPr>
              <w:t>—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B9E5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</w:tbl>
    <w:p w14:paraId="1DF48D6F">
      <w:pPr>
        <w:jc w:val="both"/>
        <w:rPr>
          <w:rFonts w:hint="default"/>
          <w:lang w:val="en-US" w:eastAsia="zh-CN"/>
        </w:rPr>
      </w:pPr>
    </w:p>
    <w:p w14:paraId="51A6753A">
      <w:pPr>
        <w:pStyle w:val="4"/>
        <w:bidi w:val="0"/>
        <w:rPr>
          <w:rFonts w:hint="default"/>
          <w:lang w:val="en-US" w:eastAsia="zh-CN"/>
        </w:rPr>
      </w:pPr>
      <w:bookmarkStart w:id="10" w:name="_Toc1259770603"/>
      <w:r>
        <w:rPr>
          <w:rFonts w:hint="eastAsia"/>
          <w:lang w:val="en-US" w:eastAsia="zh-CN"/>
        </w:rPr>
        <w:t>感官测评流程</w:t>
      </w:r>
      <w:bookmarkEnd w:id="10"/>
    </w:p>
    <w:p w14:paraId="090F7A7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70195" cy="4192270"/>
            <wp:effectExtent l="0" t="0" r="14605" b="24130"/>
            <wp:docPr id="15" name="图片 15" descr="P-ZLTC-PLM-GGCP-005 感官测评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P-ZLTC-PLM-GGCP-005 感官测评流程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10523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90"/>
        <w:gridCol w:w="1166"/>
        <w:gridCol w:w="1346"/>
        <w:gridCol w:w="2249"/>
        <w:gridCol w:w="1108"/>
        <w:gridCol w:w="2588"/>
      </w:tblGrid>
      <w:tr w14:paraId="6AE4CFDD">
        <w:trPr>
          <w:trHeight w:val="451" w:hRule="atLeast"/>
          <w:tblHeader/>
          <w:jc w:val="center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954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</w:pPr>
            <w:r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  <w:t>节点编号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463B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</w:pPr>
            <w:r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  <w:t>节点名称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8C3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</w:pPr>
            <w:r>
              <w:rPr>
                <w:rFonts w:hint="eastAsia" w:eastAsia="宋体"/>
                <w:b/>
                <w:bCs w:val="0"/>
                <w:color w:val="auto"/>
                <w:sz w:val="16"/>
                <w:szCs w:val="22"/>
                <w:lang w:val="en-US" w:eastAsia="zh-CN"/>
              </w:rPr>
              <w:t>执行</w:t>
            </w:r>
            <w:r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  <w:t>角色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BA52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</w:pPr>
            <w:r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  <w:t>输入/输出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4824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</w:pPr>
            <w:r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  <w:t>处理说明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6EA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</w:pPr>
            <w:r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  <w:t>异常/分支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727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</w:pPr>
            <w:r>
              <w:rPr>
                <w:rFonts w:hint="default" w:ascii="Calibri" w:eastAsia="宋体"/>
                <w:b/>
                <w:bCs w:val="0"/>
                <w:color w:val="auto"/>
                <w:sz w:val="16"/>
                <w:szCs w:val="22"/>
              </w:rPr>
              <w:t>关联规则</w:t>
            </w:r>
          </w:p>
        </w:tc>
      </w:tr>
      <w:tr w14:paraId="340F2AEE">
        <w:trPr>
          <w:trHeight w:val="0" w:hRule="atLeast"/>
          <w:jc w:val="center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39FE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开始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1C7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开始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6045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1D6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9E39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流程起点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987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FE9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45AB498F">
        <w:trPr>
          <w:trHeight w:val="0" w:hRule="atLeast"/>
          <w:jc w:val="center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4D6B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4148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内部测评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FBC2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381C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输入：试制样品；</w:t>
            </w:r>
          </w:p>
          <w:p w14:paraId="7F1D8EF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输出：感官测评报告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D735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研发工程师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进行外观、色泽、香气、口感等内部感官测评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6E5C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0A70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P-ZLTC-PLM-GGCP-005-10-001</w:t>
            </w:r>
          </w:p>
        </w:tc>
      </w:tr>
      <w:tr w14:paraId="35F0A79D">
        <w:trPr>
          <w:trHeight w:val="0" w:hRule="atLeast"/>
          <w:jc w:val="center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D0B8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4347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检测结果反馈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87E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141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输入：感官测评报告、检测数据；</w:t>
            </w:r>
          </w:p>
          <w:p w14:paraId="46E182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输出：Y/N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420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判断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内部测评是否通过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3D4A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N：返回10补充或调整测评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251B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P-ZLTC-PLM-GGCP-005-10-001</w:t>
            </w:r>
          </w:p>
        </w:tc>
      </w:tr>
      <w:tr w14:paraId="3BB33E25">
        <w:trPr>
          <w:trHeight w:val="0" w:hRule="atLeast"/>
          <w:jc w:val="center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5CEF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30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D96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样品送样流程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332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FA8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输入：感官测评报告；</w:t>
            </w:r>
          </w:p>
          <w:p w14:paraId="602A833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输出：送样记录、客户反馈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A57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内部测评通过后，进入客户送样流程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9187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A319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P-ZLTC-PLM-XQSQ-002-60-001</w:t>
            </w:r>
          </w:p>
        </w:tc>
      </w:tr>
      <w:tr w14:paraId="40DC9348">
        <w:trPr>
          <w:trHeight w:val="0" w:hRule="atLeast"/>
          <w:jc w:val="center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9E7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40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A41D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接收客户反馈并完善感官测评报告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F62D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498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输入：客户反馈、感官测评报告；</w:t>
            </w:r>
          </w:p>
          <w:p w14:paraId="10A72B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输出：完善的感官测评报告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90FF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根据客户反馈完善感官测评报告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7684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37DC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P-ZLTC-PLM-GGCP-005-10-001</w:t>
            </w:r>
          </w:p>
        </w:tc>
      </w:tr>
      <w:tr w14:paraId="5E46C3B2">
        <w:trPr>
          <w:trHeight w:val="0" w:hRule="atLeast"/>
          <w:jc w:val="center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A84C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50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94A5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产品配方开发流程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F09D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464C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输入：完善的感官测评报告；</w:t>
            </w:r>
          </w:p>
          <w:p w14:paraId="14831A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输出：产品配方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019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测评通过后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输出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产品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小试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配方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11D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921A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P-ZLTC-PLM-CPPFKF-006-40-001</w:t>
            </w:r>
          </w:p>
        </w:tc>
      </w:tr>
      <w:tr w14:paraId="1D7EF80E">
        <w:trPr>
          <w:trHeight w:val="0" w:hRule="atLeast"/>
          <w:jc w:val="center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C95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结束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99DB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结束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42CE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725F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000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流程终点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93E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BBB7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</w:tbl>
    <w:p w14:paraId="01BBD244">
      <w:pPr>
        <w:jc w:val="center"/>
        <w:rPr>
          <w:rFonts w:hint="default"/>
          <w:lang w:val="en-US" w:eastAsia="zh-CN"/>
        </w:rPr>
      </w:pPr>
    </w:p>
    <w:p w14:paraId="4B15B970">
      <w:pPr>
        <w:pStyle w:val="4"/>
        <w:bidi w:val="0"/>
        <w:rPr>
          <w:rFonts w:hint="default"/>
          <w:lang w:val="en-US" w:eastAsia="zh-CN"/>
        </w:rPr>
      </w:pPr>
      <w:bookmarkStart w:id="11" w:name="_Toc923248848"/>
      <w:bookmarkStart w:id="12" w:name="_产品配方开发流程"/>
      <w:r>
        <w:rPr>
          <w:rFonts w:hint="eastAsia"/>
          <w:lang w:val="en-US" w:eastAsia="zh-CN"/>
        </w:rPr>
        <w:t>产品配方开发流程</w:t>
      </w:r>
      <w:bookmarkEnd w:id="11"/>
    </w:p>
    <w:bookmarkEnd w:id="12"/>
    <w:p w14:paraId="60AB857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4305" cy="4421505"/>
            <wp:effectExtent l="0" t="0" r="23495" b="23495"/>
            <wp:docPr id="32" name="图片 32" descr="P-ZLTC-PLM-CPPFKF-006 产品配方开发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P-ZLTC-PLM-CPPFKF-006 产品配方开发流程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20E2">
      <w:pPr>
        <w:jc w:val="center"/>
        <w:rPr>
          <w:rFonts w:hint="default"/>
          <w:lang w:val="en-US" w:eastAsia="zh-CN"/>
        </w:rPr>
      </w:pPr>
    </w:p>
    <w:tbl>
      <w:tblPr>
        <w:tblStyle w:val="32"/>
        <w:tblW w:w="10666" w:type="dxa"/>
        <w:jc w:val="center"/>
        <w:tblBorders>
          <w:top w:val="none" w:color="808080" w:sz="4" w:space="0"/>
          <w:left w:val="none" w:color="808080" w:sz="4" w:space="0"/>
          <w:bottom w:val="none" w:color="808080" w:sz="4" w:space="0"/>
          <w:right w:val="none" w:color="808080" w:sz="4" w:space="0"/>
          <w:insideH w:val="none" w:color="808080" w:sz="4" w:space="0"/>
          <w:insideV w:val="non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1168"/>
        <w:gridCol w:w="1218"/>
        <w:gridCol w:w="1353"/>
        <w:gridCol w:w="2096"/>
        <w:gridCol w:w="1214"/>
        <w:gridCol w:w="2720"/>
      </w:tblGrid>
      <w:tr w14:paraId="730FE3E6">
        <w:trPr>
          <w:trHeight w:val="396" w:hRule="atLeast"/>
          <w:tblHeader/>
          <w:jc w:val="center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8DF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节点编号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6E48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节点名称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B62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执行角色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27F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输入输出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6E0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处理说明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EEA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异常/分支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F849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关联规则</w:t>
            </w:r>
          </w:p>
        </w:tc>
      </w:tr>
      <w:tr w14:paraId="1F1910ED">
        <w:trPr>
          <w:trHeight w:val="0" w:hRule="atLeast"/>
          <w:jc w:val="center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1053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0A07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C8E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8104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2F8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流程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起点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F522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913D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24F03839">
        <w:trPr>
          <w:trHeight w:val="0" w:hRule="atLeast"/>
          <w:jc w:val="center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850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10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A19B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样品试制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581C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75E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输入：产品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开发计划书评审通过；</w:t>
            </w:r>
          </w:p>
          <w:p w14:paraId="63EB49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样品试制记录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4C3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新产品设计开发经过市场调研后，确定试制目标和实施方案，由产品研发工程师进行设计开发和试制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9E0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物料不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eastAsia="zh-CN"/>
              </w:rPr>
              <w:t>存在或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缺失时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在实验物料库中补充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607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P-ZLTC-PLM-CPPFKF-006-10-001</w:t>
            </w:r>
          </w:p>
        </w:tc>
      </w:tr>
      <w:tr w14:paraId="0EEBC5BD">
        <w:trPr>
          <w:trHeight w:val="0" w:hRule="atLeast"/>
          <w:jc w:val="center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CCDD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20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1E2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内部检测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B640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A0A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输入：试制样品；输出：检测数据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338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研发工程师制作试制样品线下检测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69C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FA42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P-ZLTC-PLM-CPPFK-0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8-10-001</w:t>
            </w:r>
          </w:p>
        </w:tc>
      </w:tr>
      <w:tr w14:paraId="3D97413A">
        <w:trPr>
          <w:trHeight w:val="0" w:hRule="atLeast"/>
          <w:jc w:val="center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53BE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30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BC99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感官测评流程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65F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F60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输入：试制样品；输出：感官测评报告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EB9C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触发感官测评流程，完成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内部与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客户测评判定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511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内部/客户测评不通过重新样品试制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244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P-ZLTC-PLM-GGCP-005-10-001</w:t>
            </w:r>
          </w:p>
        </w:tc>
      </w:tr>
      <w:tr w14:paraId="216B0EDE">
        <w:trPr>
          <w:trHeight w:val="0" w:hRule="atLeast"/>
          <w:jc w:val="center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977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40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E41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输出小试配方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4C7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F7C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客户测评通过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6DB3F2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输出：产品小试配方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7F1D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结合生产物料库、物料价格，输出小试配方（含产品配方明细表）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66F2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F801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P-ZLTC-PLM-CPPFKF-006-40-001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P-ZLTC-PLM-CPPFKF-006-40-002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br w:type="textWrapping"/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P-ZLTC-PLM-CPPFKF-006-40-003</w:t>
            </w:r>
          </w:p>
        </w:tc>
      </w:tr>
      <w:tr w14:paraId="1AE34BD9">
        <w:trPr>
          <w:trHeight w:val="0" w:hRule="atLeast"/>
          <w:jc w:val="center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B9D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50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7A6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研发负责人审核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6FAA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研发负责人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462A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输入：产品小试配方；</w:t>
            </w:r>
          </w:p>
          <w:p w14:paraId="132FA4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输出：审核意见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B742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研发负责人审核小试配方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AB49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N：返回40修改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7BDE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P-ZLTC-PLM-CPPFKF-006-50-001</w:t>
            </w:r>
          </w:p>
        </w:tc>
      </w:tr>
      <w:tr w14:paraId="28AFDA9F">
        <w:trPr>
          <w:trHeight w:val="0" w:hRule="atLeast"/>
          <w:jc w:val="center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EA65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60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33F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特种糖负责人审核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6BA0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生产负责人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F664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输入：产品小试配方；</w:t>
            </w:r>
          </w:p>
          <w:p w14:paraId="5A150D0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输出：审核意见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81B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特种糖生产负责人从工艺可行性角度审核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34D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N：返回40修改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DE9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P-ZLTC-PLM-CPPFKF-006-50-001</w:t>
            </w:r>
          </w:p>
        </w:tc>
      </w:tr>
      <w:tr w14:paraId="558F0B8D">
        <w:trPr>
          <w:trHeight w:val="0" w:hRule="atLeast"/>
          <w:jc w:val="center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5A5D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70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429C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配方合理性审核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1F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品控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198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输入：产品小试配方；</w:t>
            </w:r>
          </w:p>
          <w:p w14:paraId="15D3D06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输出：审核意见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D1CC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品控从质量合规角度审核配方合理性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7C3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N：返回40修改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9F9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P-ZLTC-PLM-CPPFKF-006-50-001</w:t>
            </w:r>
          </w:p>
        </w:tc>
      </w:tr>
      <w:tr w14:paraId="34A18C65">
        <w:trPr>
          <w:trHeight w:val="0" w:hRule="atLeast"/>
          <w:jc w:val="center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5BF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80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863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总经理批准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933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总经理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0BCF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输入：产品小试配方；</w:t>
            </w:r>
          </w:p>
          <w:p w14:paraId="66EF373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输出：批准结论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638C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总经理对小试配方进行终审批准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346A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N：返回40修改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ACE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P-ZLTC-PLM-CPPFKF-006-50-001</w:t>
            </w:r>
          </w:p>
        </w:tc>
      </w:tr>
      <w:tr w14:paraId="757D5CD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9253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90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4E6225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生产进行小批量试制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684870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生产负责人</w:t>
            </w:r>
          </w:p>
        </w:tc>
        <w:tc>
          <w:tcPr>
            <w:tcW w:w="1353" w:type="dxa"/>
            <w:shd w:val="clear" w:color="auto" w:fill="auto"/>
            <w:vAlign w:val="center"/>
          </w:tcPr>
          <w:p w14:paraId="55AC3F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输入：批准的小试配方；</w:t>
            </w:r>
          </w:p>
          <w:p w14:paraId="683AC6E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输出：小批量试制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结果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20987E9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生产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在太仓工厂进行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小批量试制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并在MES录入中试文档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38F8463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中试不通过重新返回研发进行小试</w:t>
            </w:r>
          </w:p>
        </w:tc>
        <w:tc>
          <w:tcPr>
            <w:tcW w:w="2720" w:type="dxa"/>
            <w:shd w:val="clear" w:color="auto" w:fill="auto"/>
            <w:vAlign w:val="center"/>
          </w:tcPr>
          <w:p w14:paraId="7810328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4068006D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6CF4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100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6F0393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产品检验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593ADF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生产负责人</w:t>
            </w:r>
          </w:p>
        </w:tc>
        <w:tc>
          <w:tcPr>
            <w:tcW w:w="1353" w:type="dxa"/>
            <w:shd w:val="clear" w:color="auto" w:fill="auto"/>
            <w:vAlign w:val="center"/>
          </w:tcPr>
          <w:p w14:paraId="1C2421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输入：小批量试制产品；</w:t>
            </w:r>
          </w:p>
          <w:p w14:paraId="2542B6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输出：内部测试结果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49E0BD3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生产对小批量试制产品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发起产品检测申请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7F320B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720" w:type="dxa"/>
            <w:shd w:val="clear" w:color="auto" w:fill="auto"/>
            <w:vAlign w:val="center"/>
          </w:tcPr>
          <w:p w14:paraId="1922C9C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19867BDF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4D3D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110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0CC893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测试判定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4BE653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生产负责人</w:t>
            </w:r>
          </w:p>
        </w:tc>
        <w:tc>
          <w:tcPr>
            <w:tcW w:w="1353" w:type="dxa"/>
            <w:shd w:val="clear" w:color="auto" w:fill="auto"/>
            <w:vAlign w:val="center"/>
          </w:tcPr>
          <w:p w14:paraId="6BE164F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输入：内部测试结果；输出：通过/不通过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7DC0EE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判定小批量试制是否通过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33546C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不通过：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如小试配方调整启动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变更流程</w:t>
            </w:r>
          </w:p>
        </w:tc>
        <w:tc>
          <w:tcPr>
            <w:tcW w:w="2720" w:type="dxa"/>
            <w:shd w:val="clear" w:color="auto" w:fill="auto"/>
            <w:vAlign w:val="center"/>
          </w:tcPr>
          <w:p w14:paraId="6960B45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1DB9CB2D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8216E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120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7A73625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工艺包维护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544312F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生产负责人</w:t>
            </w:r>
          </w:p>
        </w:tc>
        <w:tc>
          <w:tcPr>
            <w:tcW w:w="1353" w:type="dxa"/>
            <w:shd w:val="clear" w:color="auto" w:fill="auto"/>
            <w:vAlign w:val="center"/>
          </w:tcPr>
          <w:p w14:paraId="1CE7400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内部测试通过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0C56746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输出：操作手册、工艺路线、量产BOM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701E1E1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在MES维护工艺包（含操作手册、工艺路线、量产BOM）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5DF8538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720" w:type="dxa"/>
            <w:shd w:val="clear" w:color="auto" w:fill="auto"/>
            <w:vAlign w:val="center"/>
          </w:tcPr>
          <w:p w14:paraId="1846B6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P-ZLTC-PLM-CPPFKF-006-120-001</w:t>
            </w:r>
          </w:p>
        </w:tc>
      </w:tr>
      <w:tr w14:paraId="561C854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B012E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结束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26F711A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结束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230524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353" w:type="dxa"/>
            <w:shd w:val="clear" w:color="auto" w:fill="auto"/>
            <w:vAlign w:val="center"/>
          </w:tcPr>
          <w:p w14:paraId="4C3195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01FDF6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流程终点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3D9E06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720" w:type="dxa"/>
            <w:shd w:val="clear" w:color="auto" w:fill="auto"/>
            <w:vAlign w:val="center"/>
          </w:tcPr>
          <w:p w14:paraId="6ED7790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</w:tbl>
    <w:p w14:paraId="0A37385A">
      <w:pPr>
        <w:keepNext w:val="0"/>
        <w:keepLines w:val="0"/>
        <w:suppressLineNumbers w:val="0"/>
        <w:snapToGrid w:val="0"/>
        <w:spacing w:before="0" w:beforeAutospacing="0" w:after="0" w:afterAutospacing="0"/>
        <w:ind w:left="0" w:leftChars="0" w:right="0" w:rightChars="0" w:firstLine="0" w:firstLineChars="0"/>
        <w:jc w:val="center"/>
        <w:rPr>
          <w:rFonts w:hint="default" w:ascii="宋体" w:hAnsi="宋体" w:eastAsia="宋体" w:cs="宋体"/>
          <w:b w:val="0"/>
          <w:sz w:val="16"/>
          <w:szCs w:val="16"/>
          <w:lang w:val="en-US" w:eastAsia="zh-CN"/>
        </w:rPr>
      </w:pPr>
    </w:p>
    <w:p w14:paraId="2515773F">
      <w:pPr>
        <w:pStyle w:val="4"/>
        <w:bidi w:val="0"/>
        <w:rPr>
          <w:rFonts w:hint="default"/>
          <w:lang w:val="en-US" w:eastAsia="zh-CN"/>
        </w:rPr>
      </w:pPr>
      <w:bookmarkStart w:id="13" w:name="_Toc1474038761"/>
      <w:r>
        <w:rPr>
          <w:rFonts w:hint="eastAsia"/>
          <w:lang w:val="en-US" w:eastAsia="zh-CN"/>
        </w:rPr>
        <w:t>实验物料管理流程</w:t>
      </w:r>
      <w:bookmarkEnd w:id="13"/>
    </w:p>
    <w:p w14:paraId="43BCD1B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6685" cy="2913380"/>
            <wp:effectExtent l="0" t="0" r="5715" b="7620"/>
            <wp:docPr id="33" name="图片 33" descr="P-ZLTC-PLM-SYWLGL-007 实验物料管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P-ZLTC-PLM-SYWLGL-007 实验物料管理流程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2105">
      <w:pPr>
        <w:jc w:val="both"/>
        <w:rPr>
          <w:rFonts w:hint="default"/>
          <w:lang w:val="en-US" w:eastAsia="zh-CN"/>
        </w:rPr>
      </w:pPr>
    </w:p>
    <w:tbl>
      <w:tblPr>
        <w:tblStyle w:val="32"/>
        <w:tblW w:w="10703" w:type="dxa"/>
        <w:jc w:val="center"/>
        <w:tblBorders>
          <w:top w:val="none" w:color="808080" w:sz="4" w:space="0"/>
          <w:left w:val="none" w:color="808080" w:sz="4" w:space="0"/>
          <w:bottom w:val="none" w:color="808080" w:sz="4" w:space="0"/>
          <w:right w:val="none" w:color="808080" w:sz="4" w:space="0"/>
          <w:insideH w:val="none" w:color="808080" w:sz="4" w:space="0"/>
          <w:insideV w:val="non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1277"/>
        <w:gridCol w:w="1236"/>
        <w:gridCol w:w="1354"/>
        <w:gridCol w:w="1847"/>
        <w:gridCol w:w="1285"/>
        <w:gridCol w:w="2809"/>
      </w:tblGrid>
      <w:tr w14:paraId="1248A19D">
        <w:trPr>
          <w:trHeight w:val="385" w:hRule="atLeast"/>
          <w:tblHeader/>
          <w:jc w:val="center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C568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节点编号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B2C6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节点名称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F37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执行角色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F7FA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输入输出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21BB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处理说明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F72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异常/分支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3D8A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关联规则</w:t>
            </w:r>
          </w:p>
        </w:tc>
      </w:tr>
      <w:tr w14:paraId="2492ACC5">
        <w:trPr>
          <w:trHeight w:val="0" w:hRule="atLeast"/>
          <w:jc w:val="center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4FA8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D8C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E17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82A5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B43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流程起点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6C0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75C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482DC133">
        <w:trPr>
          <w:trHeight w:val="0" w:hRule="atLeast"/>
          <w:jc w:val="center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63B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10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E0F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研发寻样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4DC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0F86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新物料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需求；</w:t>
            </w:r>
          </w:p>
          <w:p w14:paraId="19D9AC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实验物料台账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0AEC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研发寻找的新样品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D8B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采购触发：进入20；研发触发：进入50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629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P-ZLTC-PLM-SYWLGL-007-10-001</w:t>
            </w:r>
          </w:p>
        </w:tc>
      </w:tr>
      <w:tr w14:paraId="039C0411">
        <w:trPr>
          <w:trHeight w:val="0" w:hRule="atLeast"/>
          <w:jc w:val="center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4022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20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4AD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采购寻样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6808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采购员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C785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新物料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需求；</w:t>
            </w:r>
          </w:p>
          <w:p w14:paraId="530E16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实验物料台账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B345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采购端寻找的新样品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5EB4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D24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P-ZLTC-PLM-SYWLGL-007-10-001</w:t>
            </w:r>
          </w:p>
        </w:tc>
      </w:tr>
      <w:tr w14:paraId="6C5ED2CC">
        <w:trPr>
          <w:trHeight w:val="0" w:hRule="atLeast"/>
          <w:jc w:val="center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5A7F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30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C15D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供应商送样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29A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供应商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2FE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供应商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新物料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需求；</w:t>
            </w:r>
          </w:p>
          <w:p w14:paraId="618BB3E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实验物料台账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71CD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供应商日常送来的样品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78E6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3C5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P-ZLTC-PLM-SYWLGL-007-10-001</w:t>
            </w:r>
          </w:p>
        </w:tc>
      </w:tr>
      <w:tr w14:paraId="60F18E87">
        <w:trPr>
          <w:trHeight w:val="0" w:hRule="atLeast"/>
          <w:jc w:val="center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B8FE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40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CF9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接收样品并登记实验物料库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B3E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研发工程师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885E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新样品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11F5FE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实验物料台账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9B6B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统一研发工程师接收并登记在实验物料库中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7938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1855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P-ZLTC-PLM-SYWLGL-007-10-001</w:t>
            </w:r>
          </w:p>
        </w:tc>
      </w:tr>
      <w:tr w14:paraId="014CFF91">
        <w:trPr>
          <w:trHeight w:val="0" w:hRule="atLeast"/>
          <w:jc w:val="center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19D7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50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888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物料主数据建档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0AE1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生产负责人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52D3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线下接收采购提供的供应商物料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1418198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输出：实验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物料台账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C85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在PLM登记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实验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物料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清单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855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BA6F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P-ZLTC-PLM-SYWLGL-007-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0-001</w:t>
            </w:r>
          </w:p>
        </w:tc>
      </w:tr>
      <w:tr w14:paraId="4B78E30D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4387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D7F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441B787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354" w:type="dxa"/>
            <w:shd w:val="clear" w:color="auto" w:fill="auto"/>
            <w:vAlign w:val="center"/>
          </w:tcPr>
          <w:p w14:paraId="73B77EC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45A38B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流程终点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245360E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809" w:type="dxa"/>
            <w:shd w:val="clear" w:color="auto" w:fill="auto"/>
            <w:vAlign w:val="center"/>
          </w:tcPr>
          <w:p w14:paraId="67A428A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</w:tbl>
    <w:p w14:paraId="746D3664">
      <w:pPr>
        <w:jc w:val="both"/>
        <w:rPr>
          <w:rFonts w:hint="default"/>
          <w:lang w:val="en-US" w:eastAsia="zh-CN"/>
        </w:rPr>
      </w:pPr>
    </w:p>
    <w:p w14:paraId="7DEB54F9">
      <w:pPr>
        <w:pStyle w:val="4"/>
        <w:bidi w:val="0"/>
        <w:rPr>
          <w:rFonts w:hint="default"/>
          <w:lang w:val="en-US" w:eastAsia="zh-CN"/>
        </w:rPr>
      </w:pPr>
      <w:bookmarkStart w:id="14" w:name="_Toc798104335"/>
      <w:r>
        <w:rPr>
          <w:rFonts w:hint="eastAsia"/>
          <w:lang w:val="en-US" w:eastAsia="zh-CN"/>
        </w:rPr>
        <w:t>采购送样申请流程</w:t>
      </w:r>
    </w:p>
    <w:p w14:paraId="3F520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5260" cy="3315335"/>
            <wp:effectExtent l="0" t="0" r="2540" b="12065"/>
            <wp:docPr id="46" name="图片 46" descr="P-ZLTC-PLM-CGSYSQ-011 采购送样申请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P-ZLTC-PLM-CGSYSQ-011 采购送样申请流程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10906" w:type="dxa"/>
        <w:jc w:val="center"/>
        <w:tblBorders>
          <w:top w:val="none" w:color="808080" w:sz="4" w:space="0"/>
          <w:left w:val="none" w:color="808080" w:sz="4" w:space="0"/>
          <w:bottom w:val="none" w:color="808080" w:sz="4" w:space="0"/>
          <w:right w:val="none" w:color="808080" w:sz="4" w:space="0"/>
          <w:insideH w:val="none" w:color="808080" w:sz="4" w:space="0"/>
          <w:insideV w:val="non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1307"/>
        <w:gridCol w:w="1256"/>
        <w:gridCol w:w="1481"/>
        <w:gridCol w:w="2266"/>
        <w:gridCol w:w="1149"/>
        <w:gridCol w:w="2562"/>
      </w:tblGrid>
      <w:tr w14:paraId="53D1548B">
        <w:trPr>
          <w:trHeight w:val="362" w:hRule="atLeast"/>
          <w:tblHeader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5C3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节点编号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642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节点名称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B151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执行角色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81E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输入输出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50E7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处理说明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7A4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异常/分支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94A3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关联规则</w:t>
            </w:r>
          </w:p>
        </w:tc>
      </w:tr>
      <w:tr w14:paraId="2510E47A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A428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8FF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E86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15E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32E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流程起点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2D1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A873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6B4D62A8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F080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E242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创建采购送样申请单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06A5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采购员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4CCB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测试样品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19CF7F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采购送样申请单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976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采购员通过SOCS创建采购送样申请单并推送PLM验证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E105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B105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P-ZLTC-PLM-SGSYSQ-008-10-001</w:t>
            </w:r>
          </w:p>
        </w:tc>
      </w:tr>
      <w:tr w14:paraId="1F2C967D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29D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B6D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物料试用报告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559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研发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工程师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74CD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购送样申请单、测试样品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11706EF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物料试用报告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19C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研发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工程师对样品进行验证可行性并输出物料试用报告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B225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5C2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P-ZLTC-PLM-SGSYSQ-008-10-001</w:t>
            </w:r>
          </w:p>
        </w:tc>
      </w:tr>
      <w:tr w14:paraId="125BB8F3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32BE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B43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DE4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4D3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0F1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流程结束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0DD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BDB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</w:tbl>
    <w:p w14:paraId="7EF7630B">
      <w:pPr>
        <w:rPr>
          <w:rFonts w:hint="default"/>
          <w:lang w:val="en-US" w:eastAsia="zh-CN"/>
        </w:rPr>
      </w:pPr>
    </w:p>
    <w:p w14:paraId="6B5CFF2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物料采购申请流程</w:t>
      </w:r>
    </w:p>
    <w:p w14:paraId="538FF5D1">
      <w:pPr>
        <w:rPr>
          <w:rFonts w:hint="default"/>
          <w:lang w:val="en-US" w:eastAsia="zh-CN"/>
        </w:rPr>
      </w:pPr>
    </w:p>
    <w:p w14:paraId="4B537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355850"/>
            <wp:effectExtent l="0" t="0" r="19050" b="6350"/>
            <wp:docPr id="47" name="图片 47" descr="P-ZLTC-PLM-WLCGSQ-008 物料采购申请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P-ZLTC-PLM-WLCGSQ-008 物料采购申请流程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8A27">
      <w:pPr>
        <w:rPr>
          <w:rFonts w:hint="default"/>
          <w:lang w:val="en-US" w:eastAsia="zh-CN"/>
        </w:rPr>
      </w:pPr>
    </w:p>
    <w:tbl>
      <w:tblPr>
        <w:tblStyle w:val="32"/>
        <w:tblW w:w="10906" w:type="dxa"/>
        <w:jc w:val="center"/>
        <w:tblBorders>
          <w:top w:val="none" w:color="808080" w:sz="4" w:space="0"/>
          <w:left w:val="none" w:color="808080" w:sz="4" w:space="0"/>
          <w:bottom w:val="none" w:color="808080" w:sz="4" w:space="0"/>
          <w:right w:val="none" w:color="808080" w:sz="4" w:space="0"/>
          <w:insideH w:val="none" w:color="808080" w:sz="4" w:space="0"/>
          <w:insideV w:val="non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1307"/>
        <w:gridCol w:w="1256"/>
        <w:gridCol w:w="1481"/>
        <w:gridCol w:w="2266"/>
        <w:gridCol w:w="1149"/>
        <w:gridCol w:w="2562"/>
      </w:tblGrid>
      <w:tr w14:paraId="5A7E7F9B">
        <w:trPr>
          <w:trHeight w:val="362" w:hRule="atLeast"/>
          <w:tblHeader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BCA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节点编号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344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节点名称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DAE6E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执行角色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A706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输入输出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524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处理说明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BC74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异常/分支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656B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关联规则</w:t>
            </w:r>
          </w:p>
        </w:tc>
      </w:tr>
      <w:tr w14:paraId="141B52DA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CB4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1A8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33E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DD3B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89B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流程起点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03C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BDC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52173103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7F6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8C42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创建采购申请单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ACD9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研发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工程师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0BE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采购需求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2FCBD1D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采购申请单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2691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非研发过程物料需要采购时发起此流程并推送SCOS系统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44D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接口异常重新推送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E91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  <w:t>P-ZLTC-PLM-WLCGSQ-009-10-001</w:t>
            </w:r>
          </w:p>
        </w:tc>
      </w:tr>
      <w:tr w14:paraId="2FDE0B4B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355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EF8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审批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048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采购员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1264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采购申请单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309A8D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采购申请单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AB3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采购员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对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采购申请单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进行批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E2C2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不通过返回接口PLM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8EB9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  <w:t>P-ZLTC-PLM-WLCGSQ-009-10-001</w:t>
            </w:r>
          </w:p>
        </w:tc>
      </w:tr>
      <w:tr w14:paraId="5B6C3AFD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41B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E8CD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采购寻源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7583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采购员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8C2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采购申请单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4A1D00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采购申请单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D3F3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采购员寻找供应商并采买，反馈结果推送PLM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EB57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452C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  <w:t>P-ZLTC-PLM-WLCGSQ-009-10-001</w:t>
            </w:r>
          </w:p>
        </w:tc>
      </w:tr>
      <w:tr w14:paraId="4621A7F6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128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40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F0C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物料接收并确认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1B52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研发工程师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684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采购物料、采购申请单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6504D38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采购申请单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DC9C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研发工程师接收采购反馈结果与采买物料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6AE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4F13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P-ZLTC-PLM-WLCGSQ-009-10-001</w:t>
            </w:r>
          </w:p>
        </w:tc>
      </w:tr>
      <w:tr w14:paraId="64BF49DF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BE5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B0C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48D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CFCF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1BB9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流程结束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BEB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9A36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</w:tbl>
    <w:p w14:paraId="7CFD7906">
      <w:pPr>
        <w:rPr>
          <w:rFonts w:hint="default"/>
          <w:lang w:val="en-US" w:eastAsia="zh-CN"/>
        </w:rPr>
      </w:pPr>
    </w:p>
    <w:p w14:paraId="3AB1085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实验检测申请流程</w:t>
      </w:r>
      <w:bookmarkEnd w:id="14"/>
      <w:r>
        <w:rPr>
          <w:rFonts w:hint="eastAsia"/>
          <w:lang w:val="en-US" w:eastAsia="zh-CN"/>
        </w:rPr>
        <w:t xml:space="preserve">   </w:t>
      </w:r>
    </w:p>
    <w:p w14:paraId="6EF15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676015"/>
            <wp:effectExtent l="0" t="0" r="12065" b="6985"/>
            <wp:docPr id="48" name="图片 48" descr="P-ZLTC-PLM-JCSQ-008 实验检测申请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P-ZLTC-PLM-JCSQ-008 实验检测申请流程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10906" w:type="dxa"/>
        <w:jc w:val="center"/>
        <w:tblBorders>
          <w:top w:val="none" w:color="808080" w:sz="4" w:space="0"/>
          <w:left w:val="none" w:color="808080" w:sz="4" w:space="0"/>
          <w:bottom w:val="none" w:color="808080" w:sz="4" w:space="0"/>
          <w:right w:val="none" w:color="808080" w:sz="4" w:space="0"/>
          <w:insideH w:val="none" w:color="808080" w:sz="4" w:space="0"/>
          <w:insideV w:val="non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1307"/>
        <w:gridCol w:w="1256"/>
        <w:gridCol w:w="1481"/>
        <w:gridCol w:w="2266"/>
        <w:gridCol w:w="1149"/>
        <w:gridCol w:w="2562"/>
      </w:tblGrid>
      <w:tr w14:paraId="7F74202D">
        <w:trPr>
          <w:trHeight w:val="362" w:hRule="atLeast"/>
          <w:tblHeader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141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节点编号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405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节点名称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70C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执行角色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92F3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输入输出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CDF5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处理说明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7E7E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异常/分支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85B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关联规则</w:t>
            </w:r>
          </w:p>
        </w:tc>
      </w:tr>
      <w:tr w14:paraId="02D23612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DB04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F53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4E96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6EFA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BA67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流程起点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8BDF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C6AD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211814B6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4F77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C98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发起检测申请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5D08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1D78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小试、中试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试制样品；</w:t>
            </w:r>
          </w:p>
          <w:p w14:paraId="43E26B3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输出：检测申请单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8F48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对竞品进行检测时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发起检测申请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5D4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样品或项目缺失不得提交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4D2B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P-ZLTC-PLM-JCSQ-0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-10-001</w:t>
            </w:r>
          </w:p>
        </w:tc>
      </w:tr>
      <w:tr w14:paraId="799D7B24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9C9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2A7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研发负责人确认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6F9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研发负责人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2C6F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输入：检测申请单；</w:t>
            </w:r>
          </w:p>
          <w:p w14:paraId="7CC0FB0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输出：确认意见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A76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研发负责人对检测申请进行审批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07B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N：退回10修改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0E6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P-ZLTC-PLM-JCSQ-0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-10-001</w:t>
            </w:r>
          </w:p>
        </w:tc>
      </w:tr>
      <w:tr w14:paraId="427A8941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397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30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E7F3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任务派工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FA2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检测人员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610B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输入：确认通过申请；</w:t>
            </w:r>
          </w:p>
          <w:p w14:paraId="03B8A3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输出：LIMS检测任务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C1A9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PLM将检测申请实时推送LIMS，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检测人员接收并派工检测任务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742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接口失败时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返回失败消息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926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P-ZLTC-PLM-JCSQ-0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-30-001</w:t>
            </w:r>
          </w:p>
        </w:tc>
      </w:tr>
      <w:tr w14:paraId="35AFF2ED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8B6C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40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985E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检测执行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6959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检测人员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5E4C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输入：检测任务、样品；</w:t>
            </w:r>
          </w:p>
          <w:p w14:paraId="2D5792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输出：检测结果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69ED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检测人员在LIMS完成检测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并返回PLM检测结果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F0E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检测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结果返回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由LIMS记录并反馈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344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P-ZLTC-PLM-JCSQ-0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-30-001</w:t>
            </w:r>
          </w:p>
        </w:tc>
      </w:tr>
      <w:tr w14:paraId="04FA2611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AE50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50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E08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接收检测结果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3BC2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5198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LIMS推送的检测数据；输出：检测结果归档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6195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PLM仅接收最终检测结果，并关联产品档案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37F6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结果未回传时保留待回传状态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A80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P-ZLTC-PLM-JCSQ-0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-30-001</w:t>
            </w:r>
          </w:p>
        </w:tc>
      </w:tr>
      <w:tr w14:paraId="16A9E80A">
        <w:trPr>
          <w:trHeight w:val="0" w:hRule="atLeast"/>
          <w:jc w:val="center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9453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DB57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E71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1BA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7CF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流程结束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1B17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C0A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</w:tbl>
    <w:p w14:paraId="5BCE0031">
      <w:pPr>
        <w:rPr>
          <w:rFonts w:hint="default"/>
          <w:lang w:val="en-US" w:eastAsia="zh-CN"/>
        </w:rPr>
      </w:pPr>
    </w:p>
    <w:p w14:paraId="189FEBE5">
      <w:pPr>
        <w:pStyle w:val="4"/>
        <w:bidi w:val="0"/>
        <w:rPr>
          <w:rFonts w:hint="eastAsia"/>
          <w:lang w:val="en-US" w:eastAsia="zh-CN"/>
        </w:rPr>
      </w:pPr>
      <w:bookmarkStart w:id="15" w:name="_Toc2004402349"/>
      <w:bookmarkStart w:id="16" w:name="_产品规格书流程"/>
      <w:r>
        <w:rPr>
          <w:rFonts w:hint="eastAsia"/>
          <w:lang w:val="en-US" w:eastAsia="zh-CN"/>
        </w:rPr>
        <w:t>产品规格书流程</w:t>
      </w:r>
      <w:bookmarkEnd w:id="15"/>
    </w:p>
    <w:bookmarkEnd w:id="16"/>
    <w:p w14:paraId="12557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6370" cy="4547870"/>
            <wp:effectExtent l="0" t="0" r="11430" b="24130"/>
            <wp:docPr id="50" name="图片 50" descr="P-ZLTC-PLM-CPGGS-012 产品规格书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P-ZLTC-PLM-CPGGS-012 产品规格书流程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10716" w:type="dxa"/>
        <w:jc w:val="center"/>
        <w:tblBorders>
          <w:top w:val="none" w:color="808080" w:sz="4" w:space="0"/>
          <w:left w:val="none" w:color="808080" w:sz="4" w:space="0"/>
          <w:bottom w:val="none" w:color="808080" w:sz="4" w:space="0"/>
          <w:right w:val="none" w:color="808080" w:sz="4" w:space="0"/>
          <w:insideH w:val="none" w:color="808080" w:sz="4" w:space="0"/>
          <w:insideV w:val="non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1078"/>
        <w:gridCol w:w="1253"/>
        <w:gridCol w:w="1329"/>
        <w:gridCol w:w="2076"/>
        <w:gridCol w:w="1287"/>
        <w:gridCol w:w="2615"/>
      </w:tblGrid>
      <w:tr w14:paraId="105CA046">
        <w:trPr>
          <w:trHeight w:val="213" w:hRule="atLeast"/>
          <w:tblHeader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4482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节点编号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8ABE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节点名称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2639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执行角色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32C1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输入输出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E8E5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处理说明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9233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异常/分支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23CB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关联规则</w:t>
            </w:r>
          </w:p>
        </w:tc>
      </w:tr>
      <w:tr w14:paraId="4D3392C8">
        <w:trPr>
          <w:trHeight w:val="213" w:hRule="atLeast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173B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CA5F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2084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2C7F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E126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流程起点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9ECB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CD17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</w:tr>
      <w:tr w14:paraId="592A6A83">
        <w:trPr>
          <w:trHeight w:val="852" w:hRule="atLeast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0BA8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10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7EF2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创建产品规格书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BDCD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A967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样品客户反馈通过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53B6FBC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输出：产品规格书（生产）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A801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创建生产用产品规格书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8BC0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0440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P-ZLTC-PLM-CPGGS-01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-10-001</w:t>
            </w:r>
          </w:p>
        </w:tc>
      </w:tr>
      <w:tr w14:paraId="60978ADE">
        <w:trPr>
          <w:trHeight w:val="639" w:hRule="atLeast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B370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20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848F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研发审批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C53C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研发负责人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E795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输入：产品规格书（生产）；</w:t>
            </w:r>
          </w:p>
          <w:p w14:paraId="3D1024A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输出：审批结论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F7E8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研发负责人审批产品规格书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5DFA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N：返回10修改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6E3B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P-ZLTC-PLM-CPGGS-01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-20-001</w:t>
            </w:r>
          </w:p>
        </w:tc>
      </w:tr>
      <w:tr w14:paraId="57987F45">
        <w:trPr>
          <w:trHeight w:val="639" w:hRule="atLeast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1A83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30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C5F1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生产审批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5A8A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生产人员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D2C1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输入：产品规格书（生产）；</w:t>
            </w:r>
          </w:p>
          <w:p w14:paraId="4D2ECB8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输出：审批结论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A470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生产人员审批产品规格书的工艺可制造性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并接收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67D7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N：返回10修改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A331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P-ZLTC-PLM-CPGGS-01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-20-001</w:t>
            </w:r>
          </w:p>
        </w:tc>
      </w:tr>
      <w:tr w14:paraId="480E3407">
        <w:trPr>
          <w:trHeight w:val="213" w:hRule="atLeast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22AC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40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D9D3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采购审批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0A8E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采购人员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F5F9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输入：产品规格书（采购）；</w:t>
            </w:r>
          </w:p>
          <w:p w14:paraId="69889BC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输出：审批结论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05AC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采购人员审批产品规格书的物料适用性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815F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N：返回10修改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021C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P-ZLTC-PLM-CPGGS-01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-20-001</w:t>
            </w:r>
          </w:p>
        </w:tc>
      </w:tr>
      <w:tr w14:paraId="4235CD71">
        <w:trPr>
          <w:trHeight w:val="213" w:hRule="atLeast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7472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50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83A7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品控审批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2D05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品控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B6BD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输入：产品规格书（品控）；</w:t>
            </w:r>
          </w:p>
          <w:p w14:paraId="065DCF0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输出：审批结论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21A9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品控审批产品规格书的质量标准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4115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N：返回10修改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DDBB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P-ZLTC-PLM-CPGGS-01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-20-001</w:t>
            </w:r>
          </w:p>
        </w:tc>
      </w:tr>
      <w:tr w14:paraId="0ABB1DBF">
        <w:trPr>
          <w:trHeight w:val="213" w:hRule="atLeast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E3B2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60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8FB5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维护产品质量标准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19E9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品控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6D16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输入：审批通过的产品规格书；输出：产品质量标准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719A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品控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接收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初版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产品规格书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完善并在QMS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维护产品质量标准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2FD3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7CCA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P-ZLTC-PLM-CPGGS-01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-40-001</w:t>
            </w:r>
          </w:p>
        </w:tc>
      </w:tr>
      <w:tr w14:paraId="2D4E9894">
        <w:trPr>
          <w:trHeight w:val="213" w:hRule="atLeast"/>
          <w:jc w:val="center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D6D9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9518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C9C7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710B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5C41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流程终点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742F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0DB2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</w:tr>
    </w:tbl>
    <w:p w14:paraId="6E700467">
      <w:pPr>
        <w:rPr>
          <w:rFonts w:hint="eastAsia"/>
          <w:lang w:val="en-US" w:eastAsia="zh-CN"/>
        </w:rPr>
      </w:pPr>
    </w:p>
    <w:p w14:paraId="1A1BBB62">
      <w:pPr>
        <w:pStyle w:val="4"/>
        <w:tabs>
          <w:tab w:val="center" w:pos="4156"/>
        </w:tabs>
        <w:bidi w:val="0"/>
        <w:rPr>
          <w:rFonts w:hint="eastAsia"/>
          <w:lang w:val="en-US" w:eastAsia="zh-CN"/>
        </w:rPr>
      </w:pPr>
      <w:bookmarkStart w:id="17" w:name="_Toc414309154"/>
      <w:bookmarkStart w:id="18" w:name="_产品开发变更流程"/>
      <w:r>
        <w:rPr>
          <w:rFonts w:hint="eastAsia"/>
          <w:lang w:val="en-US" w:eastAsia="zh-CN"/>
        </w:rPr>
        <w:t>产品开发变更流程</w:t>
      </w:r>
      <w:bookmarkEnd w:id="17"/>
      <w:r>
        <w:rPr>
          <w:rFonts w:hint="eastAsia"/>
          <w:lang w:val="en-US" w:eastAsia="zh-CN"/>
        </w:rPr>
        <w:tab/>
      </w:r>
      <w:bookmarkEnd w:id="18"/>
    </w:p>
    <w:p w14:paraId="7EFE6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6370" cy="3999230"/>
            <wp:effectExtent l="0" t="0" r="11430" b="13970"/>
            <wp:docPr id="51" name="图片 51" descr="P-ZLTC-PLM-CPKFBG-013 产品开发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P-ZLTC-PLM-CPKFBG-013 产品开发变更流程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10496" w:type="dxa"/>
        <w:jc w:val="center"/>
        <w:tblBorders>
          <w:top w:val="none" w:color="808080" w:sz="4" w:space="0"/>
          <w:left w:val="none" w:color="808080" w:sz="4" w:space="0"/>
          <w:bottom w:val="none" w:color="808080" w:sz="4" w:space="0"/>
          <w:right w:val="none" w:color="808080" w:sz="4" w:space="0"/>
          <w:insideH w:val="none" w:color="808080" w:sz="4" w:space="0"/>
          <w:insideV w:val="non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1108"/>
        <w:gridCol w:w="1194"/>
        <w:gridCol w:w="1602"/>
        <w:gridCol w:w="2057"/>
        <w:gridCol w:w="1125"/>
        <w:gridCol w:w="2469"/>
      </w:tblGrid>
      <w:tr w14:paraId="189FF83C">
        <w:trPr>
          <w:trHeight w:val="340" w:hRule="atLeast"/>
          <w:tblHeader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B374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节点编号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96C3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节点名称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0B7F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执行角色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27DD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输入输出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587C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处理说明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78FD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异常/分支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0307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关联规则</w:t>
            </w:r>
          </w:p>
        </w:tc>
      </w:tr>
      <w:tr w14:paraId="32505C91">
        <w:trPr>
          <w:trHeight w:val="208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9C7E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4B2D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开始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1B10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82AD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AA29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流程起点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8C8C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E014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</w:tr>
      <w:tr w14:paraId="7603FB83">
        <w:trPr>
          <w:trHeight w:val="1245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E016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10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7624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变更发起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E8DE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b w:val="0"/>
                <w:sz w:val="16"/>
                <w:szCs w:val="16"/>
                <w:lang w:eastAsia="zh-CN"/>
              </w:rPr>
              <w:t>研发工程师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/相关角色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1CF8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输入：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变更原因、影响对象（产品配方/产品规格书）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；</w:t>
            </w:r>
          </w:p>
          <w:p w14:paraId="1514C3E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输出：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产品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开发变更单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6FC1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基于变更原因发起变更申请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3A81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4CAB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P-ZLTC-PLM-CPKFBG-01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-10-001</w:t>
            </w:r>
          </w:p>
        </w:tc>
      </w:tr>
      <w:tr w14:paraId="4C1F172E">
        <w:trPr>
          <w:trHeight w:val="623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042D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20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F893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影响分析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E847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8425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输入：产品开发变更记录表；</w:t>
            </w:r>
          </w:p>
          <w:p w14:paraId="76CFF77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输出：影响分析结论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1C6E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开展影响分析，明确影响范围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A6E0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4CE9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P-ZLTC-PLM-CPKFBG-01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-10-001</w:t>
            </w:r>
          </w:p>
        </w:tc>
      </w:tr>
      <w:tr w14:paraId="4FD7ED9D">
        <w:trPr>
          <w:trHeight w:val="830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BC92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30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956C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多级会签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7B20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质量工程师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93AD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输入：影响分析结论；</w:t>
            </w:r>
          </w:p>
          <w:p w14:paraId="0DC3860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输出：各部门会签意见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B6A9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多部门并行会签（品控、采购、生产、销售）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9FF9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F0AE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P-ZLTC-PLM-CPKFBG-01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-10-001</w:t>
            </w:r>
          </w:p>
        </w:tc>
      </w:tr>
      <w:tr w14:paraId="34DC8ADB">
        <w:trPr>
          <w:trHeight w:val="830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050B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  <w:t>40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329A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多级会签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1129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  <w:t>采购员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BF4A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输入：影响分析结论；</w:t>
            </w:r>
          </w:p>
          <w:p w14:paraId="01FD3F8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输出：各部门会签意见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8770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多部门并行会签（品控、采购、生产、销售）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DB14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1378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P-ZLTC-PLM-CPKFBG-01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-10-001</w:t>
            </w:r>
          </w:p>
        </w:tc>
      </w:tr>
      <w:tr w14:paraId="5BDCF322">
        <w:trPr>
          <w:trHeight w:val="830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C76D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  <w:t>50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C855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多级会签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C58F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  <w:t>生产负责人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5252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输入：影响分析结论；</w:t>
            </w:r>
          </w:p>
          <w:p w14:paraId="5F267E9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输出：各部门会签意见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E6DE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多部门并行会签（品控、采购、生产、销售）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66E0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E156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P-ZLTC-PLM-CPKFBG-01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-10-001</w:t>
            </w:r>
          </w:p>
        </w:tc>
      </w:tr>
      <w:tr w14:paraId="4EB1C5E0">
        <w:trPr>
          <w:trHeight w:val="830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FDF3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  <w:t>60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634D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多级会签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C6AC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  <w:t>销售员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BCAF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输入：影响分析结论；</w:t>
            </w:r>
          </w:p>
          <w:p w14:paraId="5D92C49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输出：各部门会签意见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4030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多部门并行会签（品控、采购、生产、销售）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DC76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ACB6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P-ZLTC-PLM-CPKFBG-01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-10-001</w:t>
            </w:r>
          </w:p>
        </w:tc>
      </w:tr>
      <w:tr w14:paraId="787BD62F">
        <w:trPr>
          <w:trHeight w:val="623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C5F9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7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40FC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会签结果判断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B41F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流程自动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4A53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输入：各部门会签意见；</w:t>
            </w:r>
          </w:p>
          <w:p w14:paraId="3A8F906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输出：通过/不通过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2138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汇总会签结果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DFA7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Y：进入40；N：返回10修改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9C3C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</w:tr>
      <w:tr w14:paraId="1DD5AA2C">
        <w:trPr>
          <w:trHeight w:val="623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9A89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8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9B8A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版本更新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3257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CCB8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输入：会签通过的变更单；</w:t>
            </w:r>
          </w:p>
          <w:p w14:paraId="14C342C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输出：新版本对象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BAD0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eastAsia="zh-CN"/>
              </w:rPr>
              <w:t>研发工程师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更新对象版本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50AD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FB6D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P-ZLTC-PLM-CPKFBG-01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-10-001</w:t>
            </w:r>
          </w:p>
        </w:tc>
      </w:tr>
      <w:tr w14:paraId="21F7EA12">
        <w:trPr>
          <w:trHeight w:val="415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77E9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90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41FC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通知生效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B908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流程自动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C6F9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输入：新版本对象；输出：通知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C9FB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系统自动通知相关方变更生效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C3B2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A590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P-ZLTC-PLM-CPKFBG-01</w:t>
            </w:r>
            <w:r>
              <w:rPr>
                <w:rFonts w:hint="eastAsia" w:ascii="宋体" w:hAnsi="宋体" w:cs="宋体"/>
                <w:b w:val="0"/>
                <w:sz w:val="16"/>
                <w:szCs w:val="16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-90-001</w:t>
            </w:r>
          </w:p>
        </w:tc>
      </w:tr>
      <w:tr w14:paraId="321A5C2E">
        <w:trPr>
          <w:trHeight w:val="208" w:hRule="atLeast"/>
          <w:jc w:val="center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FD94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EECF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结束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471F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48CF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71F7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流程终点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EB5F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1EE9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</w:rPr>
              <w:t>—</w:t>
            </w:r>
          </w:p>
        </w:tc>
      </w:tr>
    </w:tbl>
    <w:p w14:paraId="3AB40658">
      <w:pPr>
        <w:rPr>
          <w:rFonts w:hint="eastAsia"/>
          <w:lang w:val="en-US" w:eastAsia="zh-CN"/>
        </w:rPr>
      </w:pPr>
    </w:p>
    <w:p w14:paraId="3AB770AA">
      <w:pPr>
        <w:pStyle w:val="4"/>
        <w:bidi w:val="0"/>
        <w:rPr>
          <w:rFonts w:hint="eastAsia"/>
          <w:lang w:val="en-US" w:eastAsia="zh-CN"/>
        </w:rPr>
      </w:pPr>
      <w:bookmarkStart w:id="19" w:name="_Toc1151967704"/>
      <w:r>
        <w:rPr>
          <w:rFonts w:hint="eastAsia"/>
          <w:lang w:val="en-US" w:eastAsia="zh-CN"/>
        </w:rPr>
        <w:t>对象版本管理流程</w:t>
      </w:r>
      <w:bookmarkEnd w:id="19"/>
    </w:p>
    <w:p w14:paraId="75D93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6218555"/>
            <wp:effectExtent l="0" t="0" r="17780" b="4445"/>
            <wp:docPr id="26" name="图片 26" descr="P-ZLTC-PLM-DXBBGL-014 对象版本管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P-ZLTC-PLM-DXBBGL-014 对象版本管理流程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10758" w:type="dxa"/>
        <w:jc w:val="center"/>
        <w:tblBorders>
          <w:top w:val="none" w:color="808080" w:sz="4" w:space="0"/>
          <w:left w:val="none" w:color="808080" w:sz="4" w:space="0"/>
          <w:bottom w:val="none" w:color="808080" w:sz="4" w:space="0"/>
          <w:right w:val="none" w:color="808080" w:sz="4" w:space="0"/>
          <w:insideH w:val="none" w:color="808080" w:sz="4" w:space="0"/>
          <w:insideV w:val="non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1125"/>
        <w:gridCol w:w="1313"/>
        <w:gridCol w:w="1676"/>
        <w:gridCol w:w="1810"/>
        <w:gridCol w:w="1324"/>
        <w:gridCol w:w="2505"/>
      </w:tblGrid>
      <w:tr w14:paraId="25CBFD27">
        <w:trPr>
          <w:trHeight w:val="363" w:hRule="atLeast"/>
          <w:tblHeader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4004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节点编号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1547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节点名称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8EF4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执行角色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05EB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输入输出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14C4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处理说明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D912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异常/分支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EC47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关联规则</w:t>
            </w:r>
          </w:p>
        </w:tc>
      </w:tr>
      <w:tr w14:paraId="6E13D46E">
        <w:trPr>
          <w:trHeight w:val="208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E253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开始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9C90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开始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74F4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3E04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BE4B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流程起点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2B02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B9EE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</w:tr>
      <w:tr w14:paraId="27D6E240">
        <w:trPr>
          <w:trHeight w:val="627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0CC1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10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A439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检出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C8A8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27AF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输入：所有对象；</w:t>
            </w:r>
          </w:p>
          <w:p w14:paraId="1B3C1F6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输出：检出对象副本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00D8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检出对象进行编辑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19B6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FA7C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</w:tr>
      <w:tr w14:paraId="4F30F92F">
        <w:trPr>
          <w:trHeight w:val="627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D62F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20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3C44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检入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C593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A579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输入：检出对象副本；输出：提交检入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4B9C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完成编辑后检入对象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81B8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迭代：返回10；提交流程：进入30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64F2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</w:tr>
      <w:tr w14:paraId="00CFBA82">
        <w:trPr>
          <w:trHeight w:val="836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A637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30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398D8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流程审批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2058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E592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输入：检入对象；</w:t>
            </w:r>
          </w:p>
          <w:p w14:paraId="4EB9D58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输出：审批结论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FDAA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对检入对象进行审批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74994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不通过：返回20修改；通过：进入40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20A5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</w:tr>
      <w:tr w14:paraId="49457528">
        <w:trPr>
          <w:trHeight w:val="627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3113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40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56C1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定版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09FB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系统自动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889A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输入：审批通过的对象；</w:t>
            </w:r>
          </w:p>
          <w:p w14:paraId="609BBD8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输出：定版对象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CB76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系统自动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对通过的对象进行定版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7BCE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5136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</w:tr>
      <w:tr w14:paraId="341E65F2">
        <w:trPr>
          <w:trHeight w:val="417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F596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50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DAF3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发布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CBB1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系统自动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75EC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输入：定版对象；</w:t>
            </w:r>
          </w:p>
          <w:p w14:paraId="46F5D1E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输出：发布版本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F929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系统自动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发布对象版本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9A76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91AC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</w:tr>
      <w:tr w14:paraId="02280420">
        <w:trPr>
          <w:trHeight w:val="627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A840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60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4DB5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流程审批（变更）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2566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1FD2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输入：发布的对象；输出：变更审批结论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C4DE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对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已定版的数据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发起变更审批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并修改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5492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8108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</w:tr>
      <w:tr w14:paraId="31FA52FD">
        <w:trPr>
          <w:trHeight w:val="627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6B57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70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3478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废弃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612E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B182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输入：需废弃的对象；输出：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数据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废弃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4BBA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废弃不再使用的对象版本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7226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5873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</w:tr>
      <w:tr w14:paraId="2D7F56BE">
        <w:trPr>
          <w:trHeight w:val="627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4AA60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80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BEDB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删除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E107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C397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输入：需删除的对象；输出：</w:t>
            </w: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数据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删除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D44B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  <w:t>系统用户</w:t>
            </w: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删除对象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62D3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8F9F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</w:tr>
      <w:tr w14:paraId="316FDD6C">
        <w:trPr>
          <w:trHeight w:val="208" w:hRule="atLeast"/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ACA9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结束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83C9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结束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2F0D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999F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DACC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流程终点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8071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5EE3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sz w:val="16"/>
                <w:szCs w:val="16"/>
                <w:lang w:val="en-US" w:eastAsia="zh-CN"/>
              </w:rPr>
              <w:t>—</w:t>
            </w:r>
          </w:p>
        </w:tc>
      </w:tr>
    </w:tbl>
    <w:p w14:paraId="60E750B2">
      <w:pPr>
        <w:rPr>
          <w:rFonts w:hint="default"/>
          <w:lang w:val="en-US" w:eastAsia="zh-CN"/>
        </w:rPr>
      </w:pPr>
    </w:p>
    <w:p w14:paraId="1A2B164F">
      <w:pPr>
        <w:pStyle w:val="4"/>
        <w:rPr>
          <w:rFonts w:hint="default"/>
          <w:lang w:val="en-US" w:eastAsia="zh-CN"/>
        </w:rPr>
      </w:pPr>
      <w:bookmarkStart w:id="20" w:name="_Toc1556123423"/>
      <w:bookmarkStart w:id="21" w:name="_系统边界与分工"/>
      <w:r>
        <w:rPr>
          <w:rFonts w:hint="eastAsia"/>
        </w:rPr>
        <w:t>系统边界与分工</w:t>
      </w:r>
      <w:bookmarkEnd w:id="20"/>
    </w:p>
    <w:bookmarkEnd w:id="21"/>
    <w:tbl>
      <w:tblPr>
        <w:tblStyle w:val="31"/>
        <w:tblW w:w="1061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3782"/>
        <w:gridCol w:w="4539"/>
        <w:gridCol w:w="1132"/>
      </w:tblGrid>
      <w:tr w14:paraId="7C35B840">
        <w:trPr>
          <w:trHeight w:val="406" w:hRule="atLeast"/>
          <w:tblHeader/>
          <w:jc w:val="center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6074E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系统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FD97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PLM职责</w:t>
            </w:r>
          </w:p>
        </w:tc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45F3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外部系统职责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4B03F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协同方式</w:t>
            </w:r>
          </w:p>
        </w:tc>
      </w:tr>
      <w:tr w14:paraId="1524290A">
        <w:trPr>
          <w:trHeight w:val="801" w:hRule="atLeast"/>
          <w:jc w:val="center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7169D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CRM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3A9B3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接收外部需求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、客户投诉、产品销量，反馈需求评审状态，推送送样记录</w:t>
            </w:r>
          </w:p>
        </w:tc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F89BC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录入客户需求、客户送样需求、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客户送样反馈结果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B7352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双向接口</w:t>
            </w:r>
          </w:p>
        </w:tc>
      </w:tr>
      <w:tr w14:paraId="5F62FC17">
        <w:trPr>
          <w:trHeight w:val="399" w:hRule="atLeast"/>
          <w:jc w:val="center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628F5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SAP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6AC9C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调用生产物料主数据、价格信息</w:t>
            </w:r>
          </w:p>
        </w:tc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48D9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维护正式生产物料主数据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与物料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价格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DA997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SAP-&gt;PLM</w:t>
            </w:r>
          </w:p>
        </w:tc>
      </w:tr>
      <w:tr w14:paraId="63D70CD9">
        <w:trPr>
          <w:trHeight w:val="399" w:hRule="atLeast"/>
          <w:jc w:val="center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C70D9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SCOS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37696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接收物料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采购申请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推送新物料送样申请</w:t>
            </w:r>
          </w:p>
        </w:tc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DCC5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承载供应链协同与采购执行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反馈采购结果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C5167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双向接口</w:t>
            </w:r>
          </w:p>
        </w:tc>
      </w:tr>
      <w:tr w14:paraId="7F79A45D">
        <w:trPr>
          <w:trHeight w:val="801" w:hRule="atLeast"/>
          <w:jc w:val="center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C6223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MES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DED86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输出特种糖产品开发，先在集团实验室完成小试，下发给生产特种糖负责人进行中试</w:t>
            </w:r>
          </w:p>
        </w:tc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8B1E5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录入量产配方（BOM）、工艺路线、控制参数等生产主数据，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承载生产执行、工单、现场工序反馈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095CF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无</w:t>
            </w:r>
          </w:p>
        </w:tc>
      </w:tr>
      <w:tr w14:paraId="7ED00A8A">
        <w:trPr>
          <w:trHeight w:val="801" w:hRule="atLeast"/>
          <w:jc w:val="center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BFF50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QMS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A0831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下发初版产品规格书，接收物料批次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检测结果、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检测项目、检测方法、检测标准主数据</w:t>
            </w:r>
          </w:p>
        </w:tc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E8130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维护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终版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质量标准、执行质量管理、检测结果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判定并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归集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CD1EF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QMS-&gt;PLM</w:t>
            </w:r>
          </w:p>
        </w:tc>
      </w:tr>
      <w:tr w14:paraId="71B59C86">
        <w:trPr>
          <w:trHeight w:val="399" w:hRule="atLeast"/>
          <w:jc w:val="center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CD6D1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LIMS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F5B9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发起检测申请并接收结果</w:t>
            </w:r>
          </w:p>
        </w:tc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3EA0C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承载检测执行与实验室检测过程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A1879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双向接口</w:t>
            </w:r>
          </w:p>
        </w:tc>
      </w:tr>
      <w:tr w14:paraId="6765D31A">
        <w:trPr>
          <w:trHeight w:val="801" w:hRule="atLeast"/>
          <w:jc w:val="center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7E1A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AI智能体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A4D90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提供业务场景输入与接收AI结果回填</w:t>
            </w:r>
          </w:p>
        </w:tc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B2D4F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承载智能分析、推荐、问答等AI处理能力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998C1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双向事件/接口</w:t>
            </w:r>
          </w:p>
        </w:tc>
      </w:tr>
      <w:tr w14:paraId="00800579">
        <w:trPr>
          <w:trHeight w:val="399" w:hRule="atLeast"/>
          <w:jc w:val="center"/>
        </w:trPr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485D5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WMS/EAM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E4B69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研发过程管理</w:t>
            </w:r>
          </w:p>
        </w:tc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27F6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仓储、设备管理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3336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无</w:t>
            </w:r>
          </w:p>
        </w:tc>
      </w:tr>
    </w:tbl>
    <w:p w14:paraId="5CA49316">
      <w:pPr>
        <w:bidi w:val="0"/>
        <w:rPr>
          <w:rFonts w:hint="default"/>
          <w:lang w:val="en-US" w:eastAsia="zh-CN"/>
        </w:rPr>
      </w:pPr>
    </w:p>
    <w:p w14:paraId="5410DBE9">
      <w:pPr>
        <w:pStyle w:val="3"/>
        <w:bidi w:val="0"/>
        <w:rPr>
          <w:rFonts w:hint="default"/>
          <w:lang w:val="en-US" w:eastAsia="zh-CN"/>
        </w:rPr>
      </w:pPr>
      <w:bookmarkStart w:id="22" w:name="_Toc1710517195"/>
      <w:bookmarkStart w:id="23" w:name="_功能架构"/>
      <w:r>
        <w:rPr>
          <w:rFonts w:hint="eastAsia"/>
          <w:lang w:val="en-US" w:eastAsia="zh-CN"/>
        </w:rPr>
        <w:t>功能架构</w:t>
      </w:r>
      <w:bookmarkEnd w:id="22"/>
    </w:p>
    <w:p w14:paraId="06740E84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606415" cy="4457700"/>
            <wp:effectExtent l="0" t="0" r="6985" b="12700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E5501">
      <w:pPr>
        <w:rPr>
          <w:rFonts w:hint="default"/>
          <w:lang w:val="en-US" w:eastAsia="zh-CN"/>
        </w:rPr>
      </w:pPr>
    </w:p>
    <w:p w14:paraId="505C059B">
      <w:pPr>
        <w:jc w:val="center"/>
        <w:rPr>
          <w:rFonts w:hint="default"/>
          <w:lang w:val="en-US" w:eastAsia="zh-CN"/>
        </w:rPr>
      </w:pPr>
    </w:p>
    <w:bookmarkEnd w:id="23"/>
    <w:p w14:paraId="7AE9365F">
      <w:pPr>
        <w:pStyle w:val="16"/>
        <w:rPr>
          <w:rFonts w:hint="default"/>
          <w:lang w:val="en-US" w:eastAsia="zh-CN"/>
        </w:rPr>
      </w:pPr>
    </w:p>
    <w:tbl>
      <w:tblPr>
        <w:tblStyle w:val="31"/>
        <w:tblW w:w="1089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381"/>
        <w:gridCol w:w="2210"/>
        <w:gridCol w:w="3152"/>
        <w:gridCol w:w="1014"/>
        <w:gridCol w:w="933"/>
        <w:gridCol w:w="738"/>
      </w:tblGrid>
      <w:tr w14:paraId="646B2466">
        <w:trPr>
          <w:trHeight w:val="0" w:hRule="atLeast"/>
          <w:tblHeader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005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一级功能模块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D86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二级功能模块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63F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功能编号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1CE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功能描述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131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输入数据来源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872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输出结果去向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633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协同系统</w:t>
            </w:r>
          </w:p>
        </w:tc>
      </w:tr>
      <w:tr w14:paraId="3DCCABF0">
        <w:trPr>
          <w:trHeight w:val="0" w:hRule="atLeast"/>
          <w:jc w:val="center"/>
        </w:trPr>
        <w:tc>
          <w:tcPr>
            <w:tcW w:w="146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4C7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市场需求与立项管理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C3D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需求申请单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C66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F-ZLTC-PLM-SCXQ-001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208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收集内部研发需求与市场需求，形成结构化需求申请记录并统一归集内外部需求，按品类、优先级、状态分类管理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8F0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PLM手工录入/CRM推送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351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需求池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95D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</w:t>
            </w:r>
          </w:p>
        </w:tc>
      </w:tr>
      <w:tr w14:paraId="3F3C0EF4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D947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ED7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产品开发计划书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726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F-ZLTC-PLM-SCXQ-002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DD0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基于已确认需求发起立项，强制关联原始需求，编制产品开发技术书/开发计划书并发起审批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DE1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需求申请单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F4F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产品清单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239F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72B9AE98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8A00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4D8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样品送样管理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05FB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F-ZLTC-PLM-SCXQ-003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091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记录送样信息、客户对象、反馈结果并形成闭环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E8C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PLM手工录入/CRM推送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762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产品研发档案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34C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</w:t>
            </w:r>
          </w:p>
        </w:tc>
      </w:tr>
      <w:tr w14:paraId="7CE602F6">
        <w:trPr>
          <w:trHeight w:val="0" w:hRule="atLeast"/>
          <w:jc w:val="center"/>
        </w:trPr>
        <w:tc>
          <w:tcPr>
            <w:tcW w:w="146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11D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产品与配方管理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AF8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产品清单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059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F-ZLTC-PLM-CPYPF-004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555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维护产品编码、分类、品类、状态等基础信息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4DC9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需求立项结论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EAB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产品研发档案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E04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172E0908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DFFF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DAF3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产品研发档案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4B20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F-ZLTC-PLM-CPYPF-005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116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以产品为主索引关联需求、试制、感官、配方、规格书、评审、变更、销量、客诉等对象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3E9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产品主档、各业务对象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B46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产品全生命周期档案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92C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3502FD1F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4F6C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C71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样品试制记录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C0C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F-ZLTC-PLM-CPYPF-006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C06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记录小试过程参数、结果和异常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878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实验检测、内部测评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C56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产品试制记录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139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15E768BD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ED4A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F80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产品配方开发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4BB9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F-ZLTC-PLM-CPYPF-007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2D7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结构化维护原料、辅料、执行标准、包装类型等信息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8D5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客户测评通过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A2C4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配方评审与下发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413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696E343C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B889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76D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配方成本计算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474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F-ZLTC-PLM-CPYPF-008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F5D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基于配方物料清单、用量和SAP物料价格自动计算配方成本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D398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客户测评通过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489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配方评审与下发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DC3D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46014192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A4D4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641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配方派生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F41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F-ZLTC-PLM-CPYPF-009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49DD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基于母配方快速复制并修改生成衍生配方（如口味变种、规格变更），自动保留继承关系和变更追溯链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20A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母配方版本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F72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衍生配方版本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DEDF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24BE70A7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AC19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99E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配方评审与下发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344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F-ZLTC-PLM-CPYPF-010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7BC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配方评审流程化管理，支持研发/品控/采购/生产多部门在线会签评审，评审通过后自动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下发给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生产特种糖负责人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004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产品配方开发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261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下发生产特种糖负责人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F906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0248F862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ADF9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F92D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配方对比分析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0E44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F-ZLTC-PLM-CPYPF-011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399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支持两个或多个配方版本进行物料构成、成本、工艺参数等维度的差异对比分析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4221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多版本配方数据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E37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差异分析结果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D617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2F107C54">
        <w:trPr>
          <w:trHeight w:val="0" w:hRule="atLeast"/>
          <w:jc w:val="center"/>
        </w:trPr>
        <w:tc>
          <w:tcPr>
            <w:tcW w:w="146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08C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物料管理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48D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实验物料台账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480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F-ZLTC-PLM-WLGL-012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91C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建立实验物料独立台账，与正式生产物料分开管理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F85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研发录入、台账登记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F4D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实验物料档案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999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04EFB630">
        <w:trPr>
          <w:trHeight w:val="9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6FE4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72A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采购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送样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申请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4B1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F-ZLTC-PLM-WLGL-013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96C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采购新物料送样检测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发起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送样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申请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D4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采购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申请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A98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送样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申请单、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物料试用报告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23E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SCOS</w:t>
            </w:r>
          </w:p>
        </w:tc>
      </w:tr>
      <w:tr w14:paraId="74AC7426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A909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F158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物料采购申请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13C4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F-ZLTC-PLM-WLGL-014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E04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非研发过程中新物料采购需求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1FA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研发申请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FD8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采购申请单、采购结果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B3A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研发申请</w:t>
            </w:r>
          </w:p>
        </w:tc>
      </w:tr>
      <w:tr w14:paraId="17527DD4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950C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778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生产物料视图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0BA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F-ZLTC-PLM-WLGL-016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BC0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同步SAP正式生产物料主数据和价格，仅支持只读引用，确保配方物料与生产系统一致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221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SAP物料主数据、价格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E1E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生产物料视图、配方物料明细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C91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</w:t>
            </w:r>
          </w:p>
        </w:tc>
      </w:tr>
      <w:tr w14:paraId="5D40F8EB">
        <w:trPr>
          <w:trHeight w:val="0" w:hRule="atLeast"/>
          <w:jc w:val="center"/>
        </w:trPr>
        <w:tc>
          <w:tcPr>
            <w:tcW w:w="146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699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工艺研发与数据管理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E11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感官测试报告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4D2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F-ZLTC-PLM-YFSJGL-017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8F9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记录外观、色泽、香气、口感等评价结果并归档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ED0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试制样品、评价记录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570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产品规格书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99E2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6851E104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C377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4E4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产品规格书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42A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F-ZLTC-PLM-YFSJGL-018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4D7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记录产品加工过程和质量控制要求并通过流程下发给生产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、采购、品控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AF9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客户测评通过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0C84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产品开发评审记录、QMS质量标准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5E5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35FC5021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39EB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C90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产品开发评审记录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B7E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F-ZLTC-PLM-YFSJGL-019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EA5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组织研发、品控、采购、生产、销售在线评审并沉淀结论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CDB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试制结论、感官报告、规格书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B24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评审结论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6BD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36460811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2816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8E35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检测标准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8EF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F-ZLTC-PLM-YFSJGL-020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ADD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维护检测标准库，包括国家标准、行业标准、企业内控标准及客户定制标准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C24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QMS数据同步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193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实验检测申请单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B42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</w:t>
            </w:r>
          </w:p>
        </w:tc>
      </w:tr>
      <w:tr w14:paraId="533C5939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7E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5C7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检测项目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066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F-ZLTC-PLM-YFSJGL-021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DDD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管理检测项目清单，定义各检测项目的标准值范围、判定规则、抽样方案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628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QMS数据同步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08C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实验检测申请单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5978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</w:t>
            </w:r>
          </w:p>
        </w:tc>
      </w:tr>
      <w:tr w14:paraId="549D0C46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7416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E31F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检测方法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483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F-ZLTC-PLM-YFSJGL-022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2B5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维护检测方法库，记录检测方法、仪器设备、操作步骤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D4F8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QMS数据同步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551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实验检测申请单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70A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</w:t>
            </w:r>
          </w:p>
        </w:tc>
      </w:tr>
      <w:tr w14:paraId="1CFFA0A0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4375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190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实验检测申请单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616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F-ZLTC-PLM-YFSJGL-023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CED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发起研发检测申请并指定检测对象、项目、标准和紧急程度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，推送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LIMS，并接收最终检测结果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5CB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试制样品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53A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检测申请单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A1F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LIMS</w:t>
            </w:r>
          </w:p>
        </w:tc>
      </w:tr>
      <w:tr w14:paraId="089C7F0D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A5DC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BEF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生产物料检测结果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309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F-ZLTC-PLM-YFSJGL-024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CBE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接收QMS推送的生产物料检测结果并与生产物料关联，用于研发配方开发过程中快速查看批次检测结果与分析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BF3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QMS数据同步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F7E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生产物料关联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0DB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</w:t>
            </w:r>
          </w:p>
        </w:tc>
      </w:tr>
      <w:tr w14:paraId="1DF5EDE8">
        <w:trPr>
          <w:trHeight w:val="0" w:hRule="atLeast"/>
          <w:jc w:val="center"/>
        </w:trPr>
        <w:tc>
          <w:tcPr>
            <w:tcW w:w="146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6B0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变更与生命周期管理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A24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产品开发变更记录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015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F-ZLTC-PLM-SMZQ-027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D08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对配方、规格书、对象发起变更申请、分级审批、变更通知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F31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原对象、变更原因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7BE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产品开发变更记录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288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4D4DCD05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4C56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FF6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版本管理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91B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F-ZLTC-PLM-SMZQ-028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0AB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版本自动更新、历史版本对比、版本状态管理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CC0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版本主数据、状态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DE09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有效版本结果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C3B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2CA25D10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4E29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E3A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产品客户投诉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0C4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F-ZLTC-PLM-SMZQ-029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04A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接收CRM客户投诉信息，包含投诉分类、原因分析、处理措施等，并关联产品清单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855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CRM客诉记录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9A6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产品清单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7FF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</w:t>
            </w:r>
          </w:p>
        </w:tc>
      </w:tr>
      <w:tr w14:paraId="5540741D">
        <w:trPr>
          <w:trHeight w:val="0" w:hRule="atLeast"/>
          <w:jc w:val="center"/>
        </w:trPr>
        <w:tc>
          <w:tcPr>
            <w:tcW w:w="146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095B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40A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产品上市销量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0DF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F-ZLTC-PLM-SMZQ-030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3C0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接收CRM系统的产品销售数据，人工分析产品上市后销量趋势、区域分布和市场反馈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16BE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CRM销售数据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0AA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产品清单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739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</w:t>
            </w:r>
          </w:p>
        </w:tc>
      </w:tr>
    </w:tbl>
    <w:p w14:paraId="7F8C7B92">
      <w:pPr>
        <w:pStyle w:val="16"/>
        <w:numPr>
          <w:ilvl w:val="0"/>
          <w:numId w:val="0"/>
        </w:numPr>
        <w:topLinePunct w:val="0"/>
        <w:rPr>
          <w:rFonts w:hint="default" w:ascii="Times New Roman" w:hAnsi="Times New Roman" w:eastAsia="宋体" w:cs="Times New Roman"/>
          <w:color w:val="000000"/>
          <w:kern w:val="2"/>
          <w:sz w:val="24"/>
          <w:lang w:val="en-US" w:eastAsia="zh-CN" w:bidi="ar-SA"/>
        </w:rPr>
      </w:pPr>
    </w:p>
    <w:p w14:paraId="298AF08F">
      <w:pPr>
        <w:pStyle w:val="3"/>
        <w:bidi w:val="0"/>
        <w:rPr>
          <w:rFonts w:hint="default"/>
          <w:lang w:val="en-US" w:eastAsia="zh-CN"/>
        </w:rPr>
      </w:pPr>
      <w:bookmarkStart w:id="24" w:name="_Toc298913976"/>
      <w:bookmarkStart w:id="25" w:name="_PLM角色权限矩阵"/>
      <w:r>
        <w:rPr>
          <w:rFonts w:hint="eastAsia"/>
          <w:lang w:val="en-US" w:eastAsia="zh-CN"/>
        </w:rPr>
        <w:t>PLM角色权限矩阵</w:t>
      </w:r>
      <w:bookmarkEnd w:id="24"/>
    </w:p>
    <w:bookmarkEnd w:id="25"/>
    <w:p w14:paraId="3FA09038">
      <w:pPr>
        <w:pStyle w:val="4"/>
        <w:bidi w:val="0"/>
        <w:ind w:left="238"/>
        <w:rPr>
          <w:rFonts w:hint="eastAsia" w:ascii="Times New Roman" w:hAnsi="Times New Roman" w:eastAsia="黑体"/>
          <w:lang w:val="en-US" w:eastAsia="zh-CN"/>
        </w:rPr>
      </w:pPr>
      <w:bookmarkStart w:id="26" w:name="_Toc882944299"/>
      <w:r>
        <w:rPr>
          <w:rFonts w:hint="eastAsia" w:ascii="Times New Roman" w:hAnsi="Times New Roman" w:eastAsia="黑体"/>
          <w:lang w:val="en-US" w:eastAsia="zh-CN"/>
        </w:rPr>
        <w:t>角色定义</w:t>
      </w:r>
      <w:bookmarkEnd w:id="26"/>
    </w:p>
    <w:tbl>
      <w:tblPr>
        <w:tblStyle w:val="78"/>
        <w:tblW w:w="931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1540"/>
        <w:gridCol w:w="1322"/>
        <w:gridCol w:w="5134"/>
      </w:tblGrid>
      <w:tr w14:paraId="1F879BE3">
        <w:trPr>
          <w:trHeight w:val="399" w:hRule="atLeast"/>
          <w:tblHeader/>
          <w:jc w:val="center"/>
        </w:trPr>
        <w:tc>
          <w:tcPr>
            <w:tcW w:w="1322" w:type="dxa"/>
            <w:vAlign w:val="center"/>
          </w:tcPr>
          <w:p w14:paraId="590C55D4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角色编号</w:t>
            </w:r>
          </w:p>
        </w:tc>
        <w:tc>
          <w:tcPr>
            <w:tcW w:w="1540" w:type="dxa"/>
            <w:vAlign w:val="center"/>
          </w:tcPr>
          <w:p w14:paraId="0B3D5AB8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角色名称</w:t>
            </w:r>
          </w:p>
        </w:tc>
        <w:tc>
          <w:tcPr>
            <w:tcW w:w="1322" w:type="dxa"/>
            <w:vAlign w:val="center"/>
          </w:tcPr>
          <w:p w14:paraId="4827254F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所属部门</w:t>
            </w:r>
          </w:p>
        </w:tc>
        <w:tc>
          <w:tcPr>
            <w:tcW w:w="5134" w:type="dxa"/>
            <w:vAlign w:val="center"/>
          </w:tcPr>
          <w:p w14:paraId="4FC777A4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lang w:val="en-US" w:eastAsia="zh-CN"/>
              </w:rPr>
              <w:t>PLM</w:t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职责概述</w:t>
            </w:r>
          </w:p>
        </w:tc>
      </w:tr>
      <w:tr w14:paraId="0FC6032A">
        <w:trPr>
          <w:trHeight w:val="369" w:hRule="atLeast"/>
          <w:jc w:val="center"/>
        </w:trPr>
        <w:tc>
          <w:tcPr>
            <w:tcW w:w="1322" w:type="dxa"/>
            <w:vAlign w:val="center"/>
          </w:tcPr>
          <w:p w14:paraId="2A206101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R01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0296E528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总经理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F417428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管理层</w:t>
            </w:r>
          </w:p>
        </w:tc>
        <w:tc>
          <w:tcPr>
            <w:tcW w:w="5134" w:type="dxa"/>
            <w:shd w:val="clear" w:color="auto" w:fill="auto"/>
            <w:vAlign w:val="center"/>
          </w:tcPr>
          <w:p w14:paraId="3D339FD5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配方终审、变更终批、跨部门统筹</w:t>
            </w:r>
          </w:p>
        </w:tc>
      </w:tr>
      <w:tr w14:paraId="0D723268">
        <w:trPr>
          <w:trHeight w:val="369" w:hRule="atLeast"/>
          <w:jc w:val="center"/>
        </w:trPr>
        <w:tc>
          <w:tcPr>
            <w:tcW w:w="1322" w:type="dxa"/>
            <w:vAlign w:val="center"/>
          </w:tcPr>
          <w:p w14:paraId="2638B798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R0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463CC789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销售员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79F514DF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销售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部</w:t>
            </w:r>
          </w:p>
        </w:tc>
        <w:tc>
          <w:tcPr>
            <w:tcW w:w="5134" w:type="dxa"/>
            <w:shd w:val="clear" w:color="auto" w:fill="auto"/>
            <w:vAlign w:val="center"/>
          </w:tcPr>
          <w:p w14:paraId="2BA5E27A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一线客户需求采集录入、送样发起、客户反馈收集</w:t>
            </w:r>
          </w:p>
        </w:tc>
      </w:tr>
      <w:tr w14:paraId="11CF4B52">
        <w:trPr>
          <w:trHeight w:val="659" w:hRule="atLeast"/>
          <w:jc w:val="center"/>
        </w:trPr>
        <w:tc>
          <w:tcPr>
            <w:tcW w:w="1322" w:type="dxa"/>
            <w:shd w:val="clear" w:color="auto" w:fill="auto"/>
            <w:vAlign w:val="center"/>
          </w:tcPr>
          <w:p w14:paraId="2B939B50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R0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0A79A841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销售负责人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5FB2E68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销售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部</w:t>
            </w:r>
          </w:p>
        </w:tc>
        <w:tc>
          <w:tcPr>
            <w:tcW w:w="5134" w:type="dxa"/>
            <w:shd w:val="clear" w:color="auto" w:fill="auto"/>
            <w:vAlign w:val="center"/>
          </w:tcPr>
          <w:p w14:paraId="04D85120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需求审批、开发计划书会签、评审参与、销售承诺与研发进度统筹</w:t>
            </w:r>
          </w:p>
        </w:tc>
      </w:tr>
      <w:tr w14:paraId="1AA22564">
        <w:trPr>
          <w:trHeight w:val="659" w:hRule="atLeast"/>
          <w:jc w:val="center"/>
        </w:trPr>
        <w:tc>
          <w:tcPr>
            <w:tcW w:w="1322" w:type="dxa"/>
            <w:vAlign w:val="center"/>
          </w:tcPr>
          <w:p w14:paraId="60356080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R0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1BE4010D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研发工程师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EA6135A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研发部</w:t>
            </w:r>
          </w:p>
        </w:tc>
        <w:tc>
          <w:tcPr>
            <w:tcW w:w="5134" w:type="dxa"/>
            <w:shd w:val="clear" w:color="auto" w:fill="auto"/>
            <w:vAlign w:val="center"/>
          </w:tcPr>
          <w:p w14:paraId="3B67E59B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计划书/配方/规格书编制、试制记录、检测申请、变更发起</w:t>
            </w:r>
          </w:p>
        </w:tc>
      </w:tr>
      <w:tr w14:paraId="75F1F653">
        <w:trPr>
          <w:trHeight w:val="369" w:hRule="atLeast"/>
          <w:jc w:val="center"/>
        </w:trPr>
        <w:tc>
          <w:tcPr>
            <w:tcW w:w="1322" w:type="dxa"/>
            <w:vAlign w:val="center"/>
          </w:tcPr>
          <w:p w14:paraId="674517D8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R0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42560ECF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研发负责人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6C31823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研发部</w:t>
            </w:r>
          </w:p>
        </w:tc>
        <w:tc>
          <w:tcPr>
            <w:tcW w:w="5134" w:type="dxa"/>
            <w:shd w:val="clear" w:color="auto" w:fill="auto"/>
            <w:vAlign w:val="center"/>
          </w:tcPr>
          <w:p w14:paraId="4388ED28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技术审批、配方终审、变更审批、研发团队管理</w:t>
            </w:r>
          </w:p>
        </w:tc>
      </w:tr>
      <w:tr w14:paraId="4FB5726D">
        <w:trPr>
          <w:trHeight w:val="659" w:hRule="atLeast"/>
          <w:jc w:val="center"/>
        </w:trPr>
        <w:tc>
          <w:tcPr>
            <w:tcW w:w="1322" w:type="dxa"/>
            <w:vAlign w:val="center"/>
          </w:tcPr>
          <w:p w14:paraId="7165CAE5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R0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5F0030F3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质量工程师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72254BCE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品控部</w:t>
            </w:r>
          </w:p>
        </w:tc>
        <w:tc>
          <w:tcPr>
            <w:tcW w:w="5134" w:type="dxa"/>
            <w:shd w:val="clear" w:color="auto" w:fill="auto"/>
            <w:vAlign w:val="center"/>
          </w:tcPr>
          <w:p w14:paraId="03C8490D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添加剂合规审核（GB 2760）、规格书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－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品控版审核、变更质量会签</w:t>
            </w:r>
          </w:p>
        </w:tc>
      </w:tr>
      <w:tr w14:paraId="23F4CF10">
        <w:trPr>
          <w:trHeight w:val="659" w:hRule="atLeast"/>
          <w:jc w:val="center"/>
        </w:trPr>
        <w:tc>
          <w:tcPr>
            <w:tcW w:w="1322" w:type="dxa"/>
            <w:vAlign w:val="center"/>
          </w:tcPr>
          <w:p w14:paraId="66384CF5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R0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685EB83D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生产负责人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570C338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生产部</w:t>
            </w:r>
          </w:p>
        </w:tc>
        <w:tc>
          <w:tcPr>
            <w:tcW w:w="5134" w:type="dxa"/>
            <w:shd w:val="clear" w:color="auto" w:fill="auto"/>
            <w:vAlign w:val="center"/>
          </w:tcPr>
          <w:p w14:paraId="0D3C63AD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配方生产可行性确认、规格书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－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生产版审核、中试承接、量产转化</w:t>
            </w:r>
          </w:p>
        </w:tc>
      </w:tr>
      <w:tr w14:paraId="37F56D03">
        <w:trPr>
          <w:trHeight w:val="659" w:hRule="atLeast"/>
          <w:jc w:val="center"/>
        </w:trPr>
        <w:tc>
          <w:tcPr>
            <w:tcW w:w="1322" w:type="dxa"/>
            <w:vAlign w:val="center"/>
          </w:tcPr>
          <w:p w14:paraId="5A01BF8E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07</w:t>
            </w:r>
          </w:p>
        </w:tc>
        <w:tc>
          <w:tcPr>
            <w:tcW w:w="1540" w:type="dxa"/>
            <w:shd w:val="clear" w:color="auto" w:fill="auto"/>
            <w:vAlign w:val="center"/>
          </w:tcPr>
          <w:p w14:paraId="2869938D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采购员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E2A724A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供应链</w:t>
            </w:r>
          </w:p>
        </w:tc>
        <w:tc>
          <w:tcPr>
            <w:tcW w:w="5134" w:type="dxa"/>
            <w:shd w:val="clear" w:color="auto" w:fill="auto"/>
            <w:vAlign w:val="center"/>
          </w:tcPr>
          <w:p w14:paraId="063F939A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实验物料寻样/到货、规格书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－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采购版审核、转生产物料协同、SAP 主数据</w:t>
            </w:r>
          </w:p>
        </w:tc>
      </w:tr>
      <w:tr w14:paraId="5D1034EB">
        <w:trPr>
          <w:trHeight w:val="369" w:hRule="atLeast"/>
          <w:jc w:val="center"/>
        </w:trPr>
        <w:tc>
          <w:tcPr>
            <w:tcW w:w="1322" w:type="dxa"/>
            <w:vAlign w:val="center"/>
          </w:tcPr>
          <w:p w14:paraId="61587429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08</w:t>
            </w:r>
          </w:p>
        </w:tc>
        <w:tc>
          <w:tcPr>
            <w:tcW w:w="1540" w:type="dxa"/>
            <w:vAlign w:val="center"/>
          </w:tcPr>
          <w:p w14:paraId="271677BA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系统管理员</w:t>
            </w:r>
          </w:p>
        </w:tc>
        <w:tc>
          <w:tcPr>
            <w:tcW w:w="1322" w:type="dxa"/>
            <w:vAlign w:val="center"/>
          </w:tcPr>
          <w:p w14:paraId="7132A3DE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IT</w:t>
            </w:r>
          </w:p>
        </w:tc>
        <w:tc>
          <w:tcPr>
            <w:tcW w:w="5134" w:type="dxa"/>
            <w:vAlign w:val="center"/>
          </w:tcPr>
          <w:p w14:paraId="32405220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系统配置、权限管理、流程建模</w:t>
            </w:r>
          </w:p>
        </w:tc>
      </w:tr>
    </w:tbl>
    <w:p w14:paraId="77EF6618">
      <w:pPr>
        <w:pStyle w:val="16"/>
        <w:rPr>
          <w:rFonts w:hint="eastAsia"/>
          <w:lang w:val="en-US" w:eastAsia="zh-CN"/>
        </w:rPr>
      </w:pPr>
    </w:p>
    <w:p w14:paraId="58E30284">
      <w:pPr>
        <w:pStyle w:val="4"/>
        <w:bidi w:val="0"/>
        <w:ind w:left="238"/>
        <w:rPr>
          <w:rFonts w:hint="eastAsia" w:ascii="宋体" w:hAnsi="宋体" w:eastAsia="宋体" w:cs="宋体"/>
          <w:b w:val="0"/>
          <w:sz w:val="24"/>
          <w:szCs w:val="24"/>
        </w:rPr>
      </w:pPr>
      <w:bookmarkStart w:id="27" w:name="_Toc532832523"/>
      <w:r>
        <w:rPr>
          <w:rFonts w:hint="eastAsia" w:ascii="Times New Roman" w:hAnsi="Times New Roman" w:eastAsia="黑体"/>
          <w:lang w:val="en-US" w:eastAsia="zh-CN"/>
        </w:rPr>
        <w:t>权限矩阵</w:t>
      </w:r>
      <w:bookmarkEnd w:id="27"/>
    </w:p>
    <w:tbl>
      <w:tblPr>
        <w:tblStyle w:val="31"/>
        <w:tblW w:w="98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36"/>
        <w:gridCol w:w="505"/>
        <w:gridCol w:w="506"/>
        <w:gridCol w:w="506"/>
        <w:gridCol w:w="506"/>
        <w:gridCol w:w="506"/>
        <w:gridCol w:w="506"/>
        <w:gridCol w:w="506"/>
        <w:gridCol w:w="508"/>
        <w:gridCol w:w="508"/>
        <w:gridCol w:w="2336"/>
      </w:tblGrid>
      <w:tr w14:paraId="258DBEC6"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87B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对象名称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EEE4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角色名称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909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创建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53D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浏览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28F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编辑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B55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AF7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打印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E4B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EEB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升版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8FF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废弃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5124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删除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D12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数据权限规则</w:t>
            </w:r>
          </w:p>
        </w:tc>
      </w:tr>
      <w:tr w14:paraId="387351A7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E9B4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需求申请单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A01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A06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A77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099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2A2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9C9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087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125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A74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3AB0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BC5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3F58DD2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7289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651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F31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84EB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3EE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047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AC9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3E2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C84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955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953F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C80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820D13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8BA4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8FA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11B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DAC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E6B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EA1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78E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BFF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054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0DE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5C78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15E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DC27AE6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7BC1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733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F08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CB2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BDB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F89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14D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E7E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6DE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CED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C57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FF31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19DB240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6602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F1C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445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94F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A6AA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E8D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A2E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EE15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C99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9F2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3B3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F42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03D6DA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0E4B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1A6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B15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7BF4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0A9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7F84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A9A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632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0A7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2797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23C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2B0D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4B9E17C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875D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7EB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F9F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4C70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D527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59B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331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686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EC1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000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196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16B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D38FA6F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7597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88C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E970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C8E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E6B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E68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FBB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10E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5D9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C75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FB8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7E5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587AA8F">
        <w:trPr>
          <w:trHeight w:val="833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9750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FD9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578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207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6DB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3B9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405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F3F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0A87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61D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298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4C8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3406354A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D43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产品开发计划书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6D3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DFF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157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B16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8DE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287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AC40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746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755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5E1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A83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18354E6">
        <w:trPr>
          <w:trHeight w:val="581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4B51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77D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89C7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394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615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66E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851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795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404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E6A1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1089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F3C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仅可见本人发起需求衍生的数据</w:t>
            </w:r>
          </w:p>
        </w:tc>
      </w:tr>
      <w:tr w14:paraId="7AB3A499">
        <w:trPr>
          <w:trHeight w:val="581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920B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4EE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217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A27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36C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CCE7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8E2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6CC8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B8A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297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03D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806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A2DE13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486A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F8C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ECE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432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1C2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FA3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215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68B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E70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65B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53A5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449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仅可见本人创建的数据</w:t>
            </w:r>
          </w:p>
        </w:tc>
      </w:tr>
      <w:tr w14:paraId="40F2D63A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3520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F4A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5AE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4BC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5DB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C4D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681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3A15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75C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D75A9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77B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2DA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CC7D327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926E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37C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08C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EA1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DA0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1F1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42B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C8B9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162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F96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962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E76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908B88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E49D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E83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397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1DE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EB4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1C7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AAE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18E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F4C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B05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151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C6D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D80B285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1C94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150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81F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CA0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D9F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744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FE6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FE09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091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347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952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D93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4C02BD0">
        <w:trPr>
          <w:trHeight w:val="896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0B99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264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8E5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B7D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674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03D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703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EBD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7DE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CCF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0FF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17C5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50DB4DEA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5D3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样品送样管理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290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9167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B6BB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D417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777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81C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AEE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E27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5E9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F73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A14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1B18983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57FE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DD2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5391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D4D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F33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42A0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15F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AD1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0F7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60A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F90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2E75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D733145">
        <w:trPr>
          <w:trHeight w:val="44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C13E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6F9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095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CB4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DB3F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76C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C1C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EEDA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F76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00A9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700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627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D331B69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B179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584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8D7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D27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AC7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7C94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4AB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521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0DA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7BC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F3C0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37B4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C9DA7E8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FFA1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9AF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B7CC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C020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AB5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752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7074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B88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A74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883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48C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6DE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0551DE4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FC21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488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5F8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0EBD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460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DA8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F98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C57B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0FF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9DA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59F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FBF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719C832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9DA3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B9ED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C65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AE5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D40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FCC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AEC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4468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24B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2C2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14F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BC8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0B3272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0799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05B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F5C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223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D90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D93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95F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C66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91D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0A5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14DD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3605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9D0DD29">
        <w:trPr>
          <w:trHeight w:val="927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C9AD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F88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196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F77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274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C13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831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7BA2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EDA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344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7F9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027B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105386A3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D8E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产品清单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1FB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7AB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7FBB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DF1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E162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BA4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101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1724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91A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B98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A81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69BCAF6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C458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68A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8FBD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CAB0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D0C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AE2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8EA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975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E8A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EA9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CE0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52A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F302201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DD5D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4A0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4F0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1D8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81B0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4FE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8CF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8A8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55B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DF6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C0B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B0E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61DD00E">
        <w:trPr>
          <w:trHeight w:val="623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E971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7C8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3B1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66C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7DD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7F5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07CE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A0A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9F5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6D0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108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0D7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仅本人可编辑本人创建的数据</w:t>
            </w:r>
          </w:p>
        </w:tc>
      </w:tr>
      <w:tr w14:paraId="17472E5F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DB43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F3B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097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D2F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06D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A25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654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3B8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6EB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04E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40F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56D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66742B9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F133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11A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885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30D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A80F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C23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04E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B87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166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55F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1B5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7B5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9214B86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5044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7F5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A79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BD5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0F7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9C8F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222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7F8E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189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124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9A7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E28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5B8C13B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7F91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E5FA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AFA0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8AF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BFF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C41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080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3A7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110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118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516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E22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C5A36DC">
        <w:trPr>
          <w:trHeight w:val="86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2DE9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E344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D328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172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BB5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476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358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903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C56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0B2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B59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8EE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7C283E66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019D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样品试制记录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73D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989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C15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7ACA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4B5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9AF4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4E5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8D7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C38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CFF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235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A457F8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4B64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DF0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924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DD6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36F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721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4BA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CA6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1CAF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C54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E88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527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989C925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9417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D618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AD4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7A64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5AF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C1A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05E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83B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207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6E5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FD6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C18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2EC17B2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8EAC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0C55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510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D77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9B3F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ABA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2C5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507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BEF2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EC30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97F8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4180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仅可见本人创建的数据</w:t>
            </w:r>
          </w:p>
        </w:tc>
      </w:tr>
      <w:tr w14:paraId="65B960BA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8CEA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3F6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FAB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CE3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BDC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812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3A6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9B5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7E6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924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0EA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2CB0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003FB74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62CC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02E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8EF4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00D5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703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0B5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DDC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ECC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49D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629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FB1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28D6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457149C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6A4C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4BE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4C8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A87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D1B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0A69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FABA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74F2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921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FA54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5D5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DD6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9E144C2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07FF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7F41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B277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0627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8C0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E5A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971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CC7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015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04414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082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A93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503C412">
        <w:trPr>
          <w:trHeight w:val="940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A0E7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4F7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E41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9F3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A6A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B23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215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EFE5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E398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644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5AB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C8B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5A06067F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E100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感官测试报告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2BCD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22C9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27FD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9B7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FF5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FED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F33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849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E1A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409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63C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34F60D5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CF47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FF6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D7C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AC7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589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1EA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B0F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E6B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F4F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5C5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B02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CFD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91089B5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4096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EF1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997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72D8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4CE1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01E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C9F4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8C39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965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B7E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79C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362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8416B90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FF0B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E7F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68D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F65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4807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B581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A1D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0A0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C9EC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086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B70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781C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仅可见本人创建的数据</w:t>
            </w:r>
          </w:p>
        </w:tc>
      </w:tr>
      <w:tr w14:paraId="5B87876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5133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FEC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B7B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5F8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DF96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415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2AB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0A2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6260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7AF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5EF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9D2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2C92FCC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4BAE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D4B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4849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5AD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178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866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380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5CE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297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1AF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D9C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238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83F60A4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5A8F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BF2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755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010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C04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368F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636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855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6B6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D76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5AED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7D80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8126BEF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3D34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70D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23C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094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644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551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07E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E75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917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777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054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205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85F8B10">
        <w:trPr>
          <w:trHeight w:val="759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74FA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49B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D85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448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C57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4BF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1516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6EB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01D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9AF8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D30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FEF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10D4FD68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797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产品配方开发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1AD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C88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B51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AD2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650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518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F4A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729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903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EB45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1E90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C46D0B6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1353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8FD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A08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D46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29B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C8F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8B4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8FED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D24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865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2FD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2E9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B14F0D1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0DE1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C34D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710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A05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6C2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591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4D2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D64F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118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142F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D330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4D47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52C84F8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3070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C1E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8A0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D3B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096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BAD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D44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E00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315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1D8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31A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3E00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仅可见本人创建的数据</w:t>
            </w:r>
          </w:p>
        </w:tc>
      </w:tr>
      <w:tr w14:paraId="10270F60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EF7B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F90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440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BF0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9AC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1E2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9568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8D9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F308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CC28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DFA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5DF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2E2A807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83E8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A87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1BD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7B9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D442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6EA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D91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B8B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EFA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2B5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FC9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D87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仅流程审批节点可查看</w:t>
            </w:r>
          </w:p>
        </w:tc>
      </w:tr>
      <w:tr w14:paraId="769840D0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F4EF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6F6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910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1D3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A9F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F01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407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996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BEE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15E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733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54D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仅流程审批节点可查看</w:t>
            </w:r>
          </w:p>
        </w:tc>
      </w:tr>
      <w:tr w14:paraId="14E1D3EF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8506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655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DE0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402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3FC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473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2B8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E2B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9A8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B3D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BB7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959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303D4A1">
        <w:trPr>
          <w:trHeight w:val="865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2685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1F0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92F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032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D2C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521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9E11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1DA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12B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A0A0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3C1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8A2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0A68C8EE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429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产品开发评审记录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F7B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E445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44A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240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BFC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7198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853B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F15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4BA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965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5C1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8A398C1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82D4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DAE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7837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DB0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58A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9E7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BE1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CF1A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D26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E85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CB7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124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C2E56D4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917A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992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FD0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5EF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DCBB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86B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020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8B1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FA4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474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21DD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247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0423F36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BB23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EF8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6B3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8F34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70C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397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00E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13A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D87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1E5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00F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B58D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仅可见本人创建的数据</w:t>
            </w:r>
          </w:p>
        </w:tc>
      </w:tr>
      <w:tr w14:paraId="2258BEC6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5175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4402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3B7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152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B28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A65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E4F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524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9B96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A6D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1BC9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C97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BE51238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7D6F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78B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3DC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456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B7A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58D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C97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FC0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C866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B58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4A8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400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CFFDCD5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3D79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EBBC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3EF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FA3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2DD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3FA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D575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39B5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FB2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C709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E0E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681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1FE3576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27A4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A83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B52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F3E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BCDC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BAE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C86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A21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C68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05E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1AC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BEE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0522E66">
        <w:trPr>
          <w:trHeight w:val="801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9033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2E35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0294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2FF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325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EFC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4E1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5680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52FF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1D0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8F7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101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027A5DF8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04A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产品规格书－生产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EC3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E6F4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EFA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8D7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24A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FDA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5918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E85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8B9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8D2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A07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429EB76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5E87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1CD8B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998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ACD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EDD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F81B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B23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1EB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82DC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B43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FD19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A0EA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CE8919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AF7E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D96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BAA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C3F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0CE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DF9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4D7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B01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19D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F63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823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DA06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47519CB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D710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71D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B38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A0D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3F9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7AF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FD4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ECA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76E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87D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364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759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仅可见本人创建的数据</w:t>
            </w:r>
          </w:p>
        </w:tc>
      </w:tr>
      <w:tr w14:paraId="2073A37B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28FE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771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AAE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38E2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A39A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A14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AE0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1EB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019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371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292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8CB3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306238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7D52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E9A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24D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493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50D0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8CF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3DF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A31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19C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3A9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85E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A8A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1EE731C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1EF2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0ED0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BCF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048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4F1F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518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F32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813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883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44D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B404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C6D2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6C6DA80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E04E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0DA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349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496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1FC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405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5D4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BE3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903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EE6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936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CA5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96447EB">
        <w:trPr>
          <w:trHeight w:val="1002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69F0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93F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A96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32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0770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18D8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7EB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90B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543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853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485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750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664050F2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8FC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产品规格书－采购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5AE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110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C0E9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C30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07AC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751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0AA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312A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35B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FF28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F3A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13D6E85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2287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DF5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A0A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53C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CC5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FDD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3D2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F53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C78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57E0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204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AE8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9AA5009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1904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CE2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406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605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38D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340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FF3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D21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8EC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FDB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B40F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1E5A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301405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B7FC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1DC4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87E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DCA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1EF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CC9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13D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F5A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CD6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78D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7DB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637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仅可见本人创建的数据</w:t>
            </w:r>
          </w:p>
        </w:tc>
      </w:tr>
      <w:tr w14:paraId="35B806D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2AB0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196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337C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F237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B4E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63E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995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B3C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318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971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0BC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124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C3E177F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28B7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E4F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77E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047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DB1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726A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807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BA5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C17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9C8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8A2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0F5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7ED33D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4D4F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D46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7FF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D81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0DC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85E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A53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F8E7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A407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EAEA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8D4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B39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DF5BF23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80D7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FE5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EE0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3B5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F10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EAE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36A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D3B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7A39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71E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DCE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33E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8D087DE">
        <w:trPr>
          <w:trHeight w:val="939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9E90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249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FB7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6D3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30C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9BC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B43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078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C86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4B8B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64D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765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7C640A3E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CA4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产品规格书-品控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DB2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987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7A4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ECA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604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7BD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6B9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856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48D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B3C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25D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CD6F20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487F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AA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994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FD14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7BD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7C78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73C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D91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555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EA6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79A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227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75B919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ADBC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433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E68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859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487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76E6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F25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DAF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F26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1FC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425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F8B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2E0DB2F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D482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6DD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C85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E4A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9FB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FF74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AFF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6AE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548E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430D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846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30B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仅可见本人创建的数据</w:t>
            </w:r>
          </w:p>
        </w:tc>
      </w:tr>
      <w:tr w14:paraId="6AB7D064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66FC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E36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6BDB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14B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9BD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854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7C2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A4A2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81C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BE93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C4F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95B5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F38E184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C4F2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822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712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E96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B81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217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45D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01E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A8D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73A5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0B5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EAC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2F90EA9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77CD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DC2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10F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F18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DEF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92C4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D82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FC3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E88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C3F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9B3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EABF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28D3CA0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64C0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122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8447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E1F0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F90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5C42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076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72E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5670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C40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C8AF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782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108C2AE">
        <w:trPr>
          <w:trHeight w:val="843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5175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24E0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07D5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A3D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D77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841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F3F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AE3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9FE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331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DE2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8C1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7D367570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5A9E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产品开发变更记录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F0E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B45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F74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A330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338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364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992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533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B17F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AB09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7648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F7C53A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108F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53A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DBE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0F1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3A6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700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805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E0B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BE25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D61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49E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4F58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7AD0136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99C3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383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5E7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506A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AAC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5DD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CBD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7D19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D5B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301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E45B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746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742B945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8B04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D77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EC3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436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9F0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2BA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9A8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355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0B2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817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CD9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58E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仅可见本人创建的数据</w:t>
            </w:r>
          </w:p>
        </w:tc>
      </w:tr>
      <w:tr w14:paraId="37676350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CC8D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5D2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81E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91E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2B8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A61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055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95F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A946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FB4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A36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C1A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FD334D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6461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102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D49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518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CAA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BC4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75B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E435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6B1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6D9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E34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998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1446D6B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D45B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737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69F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791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746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A0A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B26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FF64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90A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229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ECB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064F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C965001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9DBB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322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50D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DEF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655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84D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A97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A37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0F3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52E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DF3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2DD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B003B9C">
        <w:trPr>
          <w:trHeight w:val="896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0B06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C1C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0A56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6DC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04C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C1EB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DE2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07D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C8F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989D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9FA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1D8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51101F7A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190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实验物料台账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C0D1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7FF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DCE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A39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8DE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2CC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75E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274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1C8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1D8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2954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5101E8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966D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570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D72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A0C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910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977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D66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8E2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F369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859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F97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D0F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79FE21C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EF02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97E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B08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6B6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C1AF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A9E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A330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E2E1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B07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122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994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077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0DE2DE2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9E94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170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8D2B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D80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ED8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87D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548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1CF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062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356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C5F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BEB7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70600F2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B5F9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0F5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A62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6E0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F04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DB7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C75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8A7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BDB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59F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DF2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E35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A09A59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5C0D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266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67A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8EA0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329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1A7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F9C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7FE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A3D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628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83D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F1C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D96476B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08F4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EA7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91D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D91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7F44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5F9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880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948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B810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67F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AE7F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475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0AF6657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C635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686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680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28B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3C8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DCC7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1EB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551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CF4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06A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A41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05BA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8024055">
        <w:trPr>
          <w:trHeight w:val="8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41CF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5D64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497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C3EA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7B5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4EBB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5888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B58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67E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86A9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23C1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F21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63765162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D5A4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实验物料采购申请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4AB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AFA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8A9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994F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2B42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DCC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74D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61C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747F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26E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74C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716E6C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7EA6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F54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389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956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6D8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F27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613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515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995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E67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C4B3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383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CFF4D24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6291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C2B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CC9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CE38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AB1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150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AB3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14C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AC4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7D4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826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1FD0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19A0FA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E542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514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9C9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5DA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50B0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614F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E7F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E4D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ED7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172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137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8EF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5C975F1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887B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723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F7F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5C8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828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E58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A25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128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74E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BC3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3EC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BA1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520BAA8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FE2B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7F4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ADB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3568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BA7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3E1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6875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88E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1CB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638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B78D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D1C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11372AB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251E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ACF0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F52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635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A22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5F0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A15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95F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DCA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296E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046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0D4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568FBD9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DFC6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6E9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53E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4B5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FC3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FAE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D57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BE7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B30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D98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5B5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AE7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15212E4">
        <w:trPr>
          <w:trHeight w:val="991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10E2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E9A0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D78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D22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8CD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7033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827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EFA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AE1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03C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839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0D3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56C6BBFC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2DC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物料试用报告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5A0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EBF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FBC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663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325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3A74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6E1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869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CAA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52E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3D9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78B4560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079B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B24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3F1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CEB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475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CAA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5D7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B98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3502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094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1939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597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2AC34D3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6068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D84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CC2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2F4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7CB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99C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C519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8D0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D6C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D12B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22A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F58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756341F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0F9E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BA79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81A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2460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990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2D3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570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CC8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236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6EC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BB2A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6F4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E5ABBD6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A416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B82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03F2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CF7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024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E7F0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F9E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9599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D89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F65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527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7EF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C0A71A8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0ABB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F79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94D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9DC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E0C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AB9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A8D0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0AE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B88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E0E3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D928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FD6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08075DC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FF43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73A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387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FC0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0BD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D13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38F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159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F30D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B7B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BE7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197F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B977DE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BE22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CBE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D4A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7DE7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1FDF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0EA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6D6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A78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26D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0E67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BC6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5DD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0BBA71D">
        <w:trPr>
          <w:trHeight w:val="875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F356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04F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F60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049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CF8C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58A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6F1A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CE0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BF9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9B4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9BE9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125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05DF6EA2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F67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生产物料视图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E1CB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84C8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E13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A03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DBB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2E1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D2D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1D4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575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50D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95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F3077E0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97BF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251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9F6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3EF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855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0560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5E7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8FD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FD6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9F1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D4A4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5EF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6369D4B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7794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7B7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FD1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153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BFA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B630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BA0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C8F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879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E79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60DA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4E2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F56AFBF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C816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085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B45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8DB4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464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66D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C8B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71D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875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83E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DD3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7E80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0D00DC7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338C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A29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5CE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BED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C98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01E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742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A937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289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B88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E7E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0F1A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E052D3C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421B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095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F68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4BC8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AF8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A4C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4DD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2F3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817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4308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07F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8677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7BD2DBF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2197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FEB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751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D97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DA05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F07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BFF5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A77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7A2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770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2A7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329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031ADAE">
        <w:trPr>
          <w:trHeight w:val="833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B2D0B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445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F0C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1352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67C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008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4F6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A53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8E1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349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EA9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615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无业务数据浏览权，仅维护用户、角色、流程与权限配置</w:t>
            </w:r>
          </w:p>
        </w:tc>
      </w:tr>
      <w:tr w14:paraId="3B19510C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3E0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检测申请单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DD9D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EF40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2B9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36C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F47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ED3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671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1BE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0B4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BD7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ED6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049814B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A6A9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632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661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3A5F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D40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1D6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CD2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F09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C7E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486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AFB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90E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4C1932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9010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C39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2FA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586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2CE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B70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79A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C760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C38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258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865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DC2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仅可见本人创建的数据</w:t>
            </w:r>
          </w:p>
        </w:tc>
      </w:tr>
      <w:tr w14:paraId="5FE4FBE3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BA55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901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DCF8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9C7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263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930D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F55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FA3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51A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AFE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DA7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DCB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5E3CDC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5C74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7D2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04C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8A81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1F1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B1C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11A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322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52A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9AF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10D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B5D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A6B9DBB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2081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C20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9E86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F65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3D4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FFA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414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B5B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637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27A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AE1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071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DFDA03F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8E7E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755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069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F46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7A0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A20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69E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F88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550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978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997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AB0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571C15AE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FA50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AD3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EC3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1FE4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F86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DF6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8670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7075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6E5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586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DA3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D5F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49973A8">
        <w:trPr>
          <w:trHeight w:val="454" w:hRule="exac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F5BC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数据模型配置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FC3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3364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048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584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FE6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EB5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A63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0FA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156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C46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9E7D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106074F0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C4C8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C85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销售员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B78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DEF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17C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968A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7F7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1C60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B814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0C3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66A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FFF8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693ECA48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9DBF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335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8E0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CED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4B3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BDF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A97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DB37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383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2F3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5749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E85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39189D65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B476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0E2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研发负责人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26B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644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7FA4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A79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DD7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5ED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6CC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E67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D275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1F9F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725291BB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C4D0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F75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质量工程师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D66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944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8C0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21F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19F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52F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ACB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D67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5BA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F9F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4635F81D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2A51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474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413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B66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C5A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576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F7D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210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DE9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4D8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778B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CBA9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0BD45CD1">
        <w:trPr>
          <w:trHeight w:val="454" w:hRule="exac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54BB5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04E7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6EB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1B4B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F90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84C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EA8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425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11F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E33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9069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❌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DB1D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  <w:tr w14:paraId="23379D13">
        <w:trPr>
          <w:trHeight w:val="454" w:hRule="exact"/>
          <w:jc w:val="center"/>
        </w:trPr>
        <w:tc>
          <w:tcPr>
            <w:tcW w:w="165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0CC2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619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系统管理员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4D0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214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AE4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13E2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4D5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8F8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E83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095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FB0D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-简" w:eastAsia="宋体-简" w:cs="宋体-简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✅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096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-简" w:hAnsi="宋体" w:eastAsia="宋体-简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-简" w:hAnsi="宋体" w:eastAsia="宋体-简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</w:p>
        </w:tc>
      </w:tr>
    </w:tbl>
    <w:p w14:paraId="2E80C2FE">
      <w:pPr>
        <w:rPr>
          <w:rFonts w:hint="default"/>
          <w:lang w:val="en-US" w:eastAsia="zh-CN"/>
        </w:rPr>
      </w:pPr>
    </w:p>
    <w:p w14:paraId="1CED0DDD">
      <w:pPr>
        <w:pStyle w:val="3"/>
        <w:bidi w:val="0"/>
        <w:rPr>
          <w:rFonts w:hint="default"/>
          <w:lang w:val="en-US" w:eastAsia="zh-CN"/>
        </w:rPr>
      </w:pPr>
      <w:bookmarkStart w:id="28" w:name="_Toc309406071"/>
      <w:bookmarkStart w:id="29" w:name="_PLM业务规则清单"/>
      <w:r>
        <w:rPr>
          <w:rFonts w:hint="eastAsia"/>
          <w:lang w:val="en-US" w:eastAsia="zh-CN"/>
        </w:rPr>
        <w:t>PLM业务规则清单</w:t>
      </w:r>
      <w:bookmarkEnd w:id="28"/>
    </w:p>
    <w:bookmarkEnd w:id="29"/>
    <w:tbl>
      <w:tblPr>
        <w:tblStyle w:val="31"/>
        <w:tblW w:w="108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127"/>
        <w:gridCol w:w="973"/>
        <w:gridCol w:w="1029"/>
        <w:gridCol w:w="994"/>
        <w:gridCol w:w="1945"/>
        <w:gridCol w:w="1241"/>
        <w:gridCol w:w="776"/>
      </w:tblGrid>
      <w:tr w14:paraId="00117B41">
        <w:trPr>
          <w:trHeight w:val="586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CA67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规则编号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E175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规则名称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EDE62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所属模块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C966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7B72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触发条件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3055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执行逻辑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0B21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输出结果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8F9F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关联系统</w:t>
            </w:r>
          </w:p>
        </w:tc>
      </w:tr>
      <w:tr w14:paraId="0C085F10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76E9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P-ZLTC-PLM-XQSQ-002-10-001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032C9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内外部需求统一归集规则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82D70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市场需求与立项管理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A5E9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需求收集阶段，内外部需求（调味糖浆）汇入PLM需求池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8FF95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内部需求提交或外部需求CRM推送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78519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内部需求由PLM系统录入，外部需求由CRM系统实时推送至PLM，统一进入需求池并生成唯一需求编号，按品类、优先级、状态分类管理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1042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需求池记录，含唯一编号、分类、优先级、状态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AE3D0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CRM</w:t>
            </w:r>
          </w:p>
        </w:tc>
      </w:tr>
      <w:tr w14:paraId="3128CE29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E42AF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P-ZLTC-PLM-XQSQ-002-20-001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75357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需求可行性评估规则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97D3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市场需求与立项管理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55D82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需求提交后进入评审环节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F3872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需求发起评审流程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92F99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研发负责人评估需求可行性，判断已有产品是否满足，已有产品进入送样流程，新产品、老品升级等进入产品开发立项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D0357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评审意见、通过/驳回结论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7EAB7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CRM</w:t>
            </w:r>
          </w:p>
        </w:tc>
      </w:tr>
      <w:tr w14:paraId="6F6B2642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15E31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P-ZLTC-PLM-XQSQ-002-70-001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E39DC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需求闭环归档关联规则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5644F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市场需求与立项管理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70CE6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需求评审通过或关闭后的归档与关联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DCD08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需求评审通过或关闭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938F0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需求自动关联至产品清单、开发计划书、试制记录、送样记录等下游对象，形成从需求到交付的链路闭环与追溯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1D1F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需求闭环链路，关联产品清单、计划书、试制记录、送样记录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440E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CRM</w:t>
            </w:r>
          </w:p>
        </w:tc>
      </w:tr>
      <w:tr w14:paraId="77E6C7D2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575A8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P-ZLTC-PLM-KFJHS-003-10-001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2B548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产品开发计划书模板标准化规则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E9F1E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72DB1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新产品立项时编制开发计划书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AA940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创建新产品开发计划书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7B041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强制关联原始需求，必填字段包括：社会需要、市场占有率、技术现状、发展趋势、资源效益分析等标准化内容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C9CDA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标准化的新产品开发计划书，含必填字段校验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1DDE2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1C0275A1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E73FD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P-ZLTC-PLM-KFJHS-003-20-001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72A0D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产品开发计划书多部门并行会签规则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8F225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C57A0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计划书提交后的多部门审批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A4912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计划书提交审批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1D578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采用并行会签模式，研发→销售→品控→生产→采购各部门同时审批，全部通过后方可生效；任一部门不通过，退回发起人修改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C7FC8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生效/驳回计划书及各部门会签意见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BF28A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267F075D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AEF26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P-ZLTC-PLM-KFJHS-003-90-001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56EB0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产品研发档案自动归集规则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9AF95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F65E1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产品研发档案建设与维护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9AA5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创建产品或关联研发成果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14DD2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以产品清单为主索引，自动关联需求、配方、试制记录、感官报告、规格书、评审记录、变更记录、送样记录等对象，形成产品全生命周期研发档案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AFB76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产品研发档案全景视图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5EBB3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CRM</w:t>
            </w:r>
          </w:p>
        </w:tc>
      </w:tr>
      <w:tr w14:paraId="522DFA88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65622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P-ZLTC-PLM-YPSY-004-10-001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DF17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样品送样登记规则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9B244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样品送样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515A1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研发工程师发起送样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A4ED4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研发工程师提交送样申请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636B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研发工程师根据客户需求完成样品制备后，需要将样品送达客户进行测试验证，企业需建立从“需求提出→送样发出→反馈回收→是否再送样”的完整业务追溯链。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9F4FC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送样登记表记录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4A6EA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35D6B393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6CD33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P-ZLTC-PLM-YPSY-004-20-001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52806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送样反馈接收与再送样判断规则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CD99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样品送样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1076E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接收客户反馈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0DAB3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CRM推送反馈到达研发端 或 研发端自行录入反馈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F9FA4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发在PLM端接收CRM推送的反馈信息，或者自行录入客户反馈（适用于客户直接联系研发场景）；评估是否需要再次送样。若需再送样，系统自动生成新送样任务并关联原送样记录；若不需要再送样，则在原送样记录上标注“客户确认完成”状态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6DFC6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反馈接收确认记录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F4DD2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PLM</w:t>
            </w:r>
          </w:p>
        </w:tc>
      </w:tr>
      <w:tr w14:paraId="1B61E803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81963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P-ZLTC-PLM-GGCP-005-10-001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0974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感官测试归档与对比规则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E4DF6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0E236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感官评测结果的记录与归档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6F186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保存感官测试报告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63EFE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记录外观、色泽、香气、口感等多维度评价结果，自动归档至对应产品和试制记录；支持多轮感官测试结果横向对比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11B20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感官测试报告，自动归档至产品与试制记录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1AF8F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1456EE99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5C0B8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P-ZLTC-PLM-CPPFKF-006-10-001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D0D40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样品试制过程规则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36928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826D7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试制过程的规范记录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0A31B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创建试制记录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D1F02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按模板录入试制项目名称、日期、参与人员、过程记录、异常说明、结论，试制样品研发线下到品控进行检测并记录在试验记录本中，支持多轮试制对比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1C08E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样品试制记录，关联产品，知识沉淀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A7AB5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4D11731D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98D83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P-ZLTC-PLM-CPPFKF-006-40-001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F8CF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配方结构化管理规则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9D86C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9D1D5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产品配方的编制与维护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A2B38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创建或维护配方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34981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按原料、辅料、食品添加剂、投料比例、执行标准、包装类型等结构化字段编制配方，支持配方版本管理与多版本对比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CD3C2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配方草稿/正式版本，含结构化字段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73E1A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SAP</w:t>
            </w:r>
          </w:p>
        </w:tc>
      </w:tr>
      <w:tr w14:paraId="3E52F04B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8A93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P-ZLTC-PLM-CPPFKF-006-40-002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68CD0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生产物料自动带入规则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F87C3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AB660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配方中引用生产物料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6B7E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选择生产物料时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7D28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同步SAP物料主数据及最新采购价格，禁止在PLM手工维护正式生产物料的主属性字段，确保配方数据与生产系统一致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4EA24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配方物料明细（自动带入物料编码、名称、价格）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2E35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SAP</w:t>
            </w:r>
          </w:p>
        </w:tc>
      </w:tr>
      <w:tr w14:paraId="36716EA6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EDC0B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P-ZLTC-PLM-CPPFKF-006-40-003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05E0F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配方成本自动计算规则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805AE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6C7F8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配方成本核算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ED8F8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保存或更新配方时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0EC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结合SAP物料最新价格与配方中各物料投料比例，自动计算配方单位成本与总成本，支持多版本成本对比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8DC8E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配方成本计算结果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F5F17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SAP</w:t>
            </w:r>
          </w:p>
        </w:tc>
      </w:tr>
      <w:tr w14:paraId="14ACD21B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23832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P-ZLTC-PLM-CPPFKF-006-50-001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78462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配方多级审批生效规则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3F7B2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E8792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配方提交审批与生效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018AF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配方提交审批流程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82655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按研发负责人→特种糖生产负责人→品控负责人→总经理四级审批，全部通过后生成正式配方版本并锁定，历史版本保留可追溯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D5AEF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生效的正式配方版本，含完整审批记录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F836E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5D2975DB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05C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P-ZLTC-PLM-CPPFKF-006-00-001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D1C1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配方字段级权限规则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1957A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45320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配方数据安全访问控制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A82EC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用户访问配方数据时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515F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按角色控制查阅、编辑、下载权限范围；敏感字段（如核心原料配比、成本构成）按字段级权限控制显示，核心配方支持创建人隔离查看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2AD6A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按角色与字段级的安全访问结果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C2952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099EAA75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13A36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P-ZLTC-PLM-CPPFKF-006-00-002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93BD5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配方批量替代与变更规则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D9682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6BBF8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配方物料批量替代与调整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55B93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发起批量替代操作时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BE590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支持配方物料、用量等批量增删改查、历史替代记录留痕，替代完成后自动触发配方版本更新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04F3D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替代更新后的配方版本，含替代历史记录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50133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0FDA6F22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B12B3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P-ZLTC-PLM-CPPFKF-006-120-001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B5213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工艺包下发与生产协同规则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0A06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产品与配方管理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47751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配方/工艺包审批通过后下发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9E069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配方或工艺包审批通过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B1A1F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研发通过流程下发生产负责人（特种糖）小试阶段配方，生茶负责人在太仓工厂进行中试并完成MES工艺包维护协同生产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A7007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工艺包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73DBC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MES</w:t>
            </w:r>
          </w:p>
        </w:tc>
      </w:tr>
      <w:tr w14:paraId="4287A13B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C863A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P-ZLTC-PLM-SYWLGL-007-10-001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83D9F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新实验物料来源与录入规则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6475D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物料管理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7308D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新实验物料的登记与管理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2B67C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录入新实验物料时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C194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新实验物料来源与研发寻样、采购寻样、供应商定期送样，研发工程师接收样品并建立独立台账管理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B1313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独立的实验物料档案，关联试制记录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95D3A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51DC1848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8C8F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P-ZLTC-PLM-SYWLGL-007-50-001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66186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生产物料建档规则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5C497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物料管理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AD4B6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生产物料建档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1885B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实验物料验证通过进入小批量生产时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93C17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研发工程师小试通过后，由生产负责人建立生产物料建档，SAP推送PLM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A581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独立的实验物料档案，关联试制记录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B87CF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SAP</w:t>
            </w:r>
          </w:p>
        </w:tc>
      </w:tr>
      <w:tr w14:paraId="08FADA9F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0AEE2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P-ZLTC-PLM-SGSYSQ-008-10-001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5A2A2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采购送样申请规则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FB8C1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物料管理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FA77E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采购送样时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A433B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发起采购送样时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AEB2B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采购有新物料进行送样验证时，在SCOS填写送样申请单并推送PLM，由研发工程师对样品进行验证，形成采购闭环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96DC9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采购送样申请单及SCOS闭环结果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8F366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SCOS</w:t>
            </w:r>
          </w:p>
        </w:tc>
      </w:tr>
      <w:tr w14:paraId="1413AB0F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26237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P-ZLTC-PLM-WLCGSQ-009-10-001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7A33A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物料采购申请规则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2EC25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物料管理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BF1B9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非研发过程物料采购时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7BCAD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发起非研发过程新物料采购时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4143B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研发有非研发过程新物料采购时，在PLM填写物料采购申请单并推送SCOS，采购员审核需求合理性并寻找供应商，反馈采购进度与结果反馈研发，形成采购闭环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BECC5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物料采购申请单及SCOS闭环结果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5E058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SCOS</w:t>
            </w:r>
          </w:p>
        </w:tc>
      </w:tr>
      <w:tr w14:paraId="1A6E5562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F66AA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P-ZLTC-PLM-JCSQ-010-10-001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04F5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实验检测申请单实时推送规则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0DA0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工艺研发与数据管理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4933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研发送检申请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69B51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提交检测申请时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2ACFE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检测申请由PLM实时推送至LIMS，记录接口推送状态（成功/失败/待重试）；申请须指定检测对象、项目、标准及紧急程度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6CE8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检测申请单及LIMS推送状态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49A77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LIMS</w:t>
            </w:r>
          </w:p>
        </w:tc>
      </w:tr>
      <w:tr w14:paraId="084D376C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8CE05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P-ZLTC-PLM-JCSQ-010-30-001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CB035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实验检测申请单检测结果回传归档规则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89625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工艺研发与数据管理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B3034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LIMS检测完成后回传结果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53356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LIMS返回最终检测结果时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06E6A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PLM仅接收LIMS回传的最终检测结果，不跟踪中间检测过程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DADAF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检测结果归档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22557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LIMS</w:t>
            </w:r>
          </w:p>
        </w:tc>
      </w:tr>
      <w:tr w14:paraId="5FD9E3E8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62C40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P-ZLTC-PLM-CPGGS-011-10-001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C4010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产品规格书管理规则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D2BA4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工艺研发与数据管理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57A6A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产品规格书编制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09049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创建任意类型规格书时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D6849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研发小试阶段输出生产版、采购版、品控版规格书文档并下发所属部门，最终由品控在QMS中维护终版检验标准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5490C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生产/采购/品控三类规格书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3F318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20A0A7FA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18B0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P-ZLTC-PLM-CPGGS-011-20-001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CD136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产品规格书按业务方向审批发布规则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34EC3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工艺研发与数据管理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381F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规格书提交审批与发布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AC4CB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提交规格书审批时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F4807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生产版由生产审批、采购版由采购审批、品控版由品控审批，均经研发负责人终审后发布；历史版本完整保留供追溯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4FB96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经各业务方向确认的生效规格书版本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A4D07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6DFD4FAC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DE755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P-ZLTC-PLM-CPGGS-011-40-001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941EB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QMS物料检测结果回传关联规则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931C6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工艺研发与数据管理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9149E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QMS质量检测结果查看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0AB1F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QMS推送检测结果时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28055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原材料、产成品检测结果按物料/产品维度自动关联至PLM对应产品档案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F0468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检测结果记录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8362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QMS</w:t>
            </w:r>
          </w:p>
        </w:tc>
      </w:tr>
      <w:tr w14:paraId="6A897874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0B13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P-ZLTC-PLM-CPKFBG-012-10-001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19BBC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产品开发变更继承审批链与版本管理规则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476F8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变更与生命周期管理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483BF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配方、规格书、试制记录等对象变更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6908C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发起变更申请时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CCE8E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变更流程自动继承原对象审批链，确保审批人不变；变更审批通过后生成新版本，旧版本完整保留，版本号自动递增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CF337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新版本对象，旧版本保留可追溯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544E9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  <w:tr w14:paraId="6EF2132E">
        <w:trPr>
          <w:trHeight w:val="0" w:hRule="atLeast"/>
          <w:jc w:val="center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70189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P-ZLTC-PLM-CPKFBG-012-90-001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EFD94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产品开发变更留痕与全员通知规则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00DE6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变更与生命周期管理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E90F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变更审批通过后生效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B69E3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变更审批通过生效时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BC50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记录变更原因、变更内容、变更时间、审批意见等完整留痕信息；变更生效后通知研发、品控、采购、生产、销售等相关岗位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59DBB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变更留痕记录及全岗位生效通知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88382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sz w:val="16"/>
                <w:szCs w:val="16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:kern w:val="0"/>
                <w:sz w:val="16"/>
                <w:szCs w:val="16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</w:tbl>
    <w:p w14:paraId="14247D61">
      <w:pPr>
        <w:rPr>
          <w:rFonts w:hint="default"/>
          <w:lang w:val="en-US" w:eastAsia="zh-CN"/>
        </w:rPr>
      </w:pPr>
    </w:p>
    <w:p w14:paraId="4FC83498">
      <w:pPr>
        <w:pStyle w:val="2"/>
        <w:bidi w:val="0"/>
      </w:pPr>
      <w:bookmarkStart w:id="30" w:name="_Toc1129925910"/>
      <w:r>
        <w:t>PLM AI功能应用场景说明书</w:t>
      </w:r>
      <w:bookmarkEnd w:id="30"/>
    </w:p>
    <w:p w14:paraId="7FFEDB21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下表列出PLM系统全部AI功能场景的核心要素汇总，各场景详细说明</w:t>
      </w:r>
      <w:r>
        <w:rPr>
          <w:rFonts w:hint="eastAsia"/>
          <w:lang w:val="en-US" w:eastAsia="zh-CN"/>
        </w:rPr>
        <w:t>见子目录。</w:t>
      </w:r>
    </w:p>
    <w:tbl>
      <w:tblPr>
        <w:tblStyle w:val="32"/>
        <w:tblW w:w="1051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1629"/>
        <w:gridCol w:w="1143"/>
        <w:gridCol w:w="1657"/>
        <w:gridCol w:w="1428"/>
        <w:gridCol w:w="1423"/>
        <w:gridCol w:w="757"/>
      </w:tblGrid>
      <w:tr w14:paraId="42C766CC">
        <w:trPr>
          <w:trHeight w:val="672" w:hRule="atLeast"/>
          <w:tblHeader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83F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bookmarkStart w:id="31" w:name="场景一ai配方智能推荐"/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场景编号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7FD69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场景名称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0B1AF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触发方式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3E826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AI技术类型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B0978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输入来源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AB327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输出去向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8E79B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考核</w:t>
            </w:r>
          </w:p>
        </w:tc>
      </w:tr>
      <w:tr w14:paraId="6A23D914">
        <w:trPr>
          <w:trHeight w:val="787" w:hRule="atLeast"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C05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F-ZLTC-PLM-AIZNT-031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AF4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AI配方推荐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BE5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611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大模型+知识图谱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393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PLM需求/历史配方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B58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PLM配方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7AB29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</w:tr>
      <w:tr w14:paraId="36DE2B35">
        <w:trPr>
          <w:trHeight w:val="546" w:hRule="atLeast"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8BC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F-ZLTC-PLM-AIZNT-032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78B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配方相似度分析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8B3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事件+人工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82A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机器学习（向量嵌入 + 相似度算法）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AB0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PLM历史配方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626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PLM对比视图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7421C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</w:tr>
      <w:tr w14:paraId="57370EDA">
        <w:trPr>
          <w:trHeight w:val="819" w:hRule="atLeast"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EAB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F-ZLTC-PLM-AIZNT-033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4C9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配方合规校验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10A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事件+人工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357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知识图谱+规则引擎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18C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PLM配方/三方法规库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CA111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PLM校验结果页面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C2C0B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</w:tr>
      <w:tr w14:paraId="643D92F7">
        <w:trPr>
          <w:trHeight w:val="672" w:hRule="atLeast"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3D2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F-ZLTC-PLM-AIZNT-034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0CFDD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AI知识库问答/AI</w:t>
            </w:r>
            <w:r>
              <w:rPr>
                <w:rFonts w:hint="eastAsia" w:ascii="宋体" w:hAnsi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助手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F24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26A36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大模型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4FA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PLM知识文档/大模型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4BD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PLM对话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0820D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</w:tr>
    </w:tbl>
    <w:p w14:paraId="5CF28111">
      <w:pPr>
        <w:pStyle w:val="3"/>
      </w:pPr>
      <w:bookmarkStart w:id="32" w:name="_Toc466878949"/>
      <w:r>
        <w:rPr>
          <w:rFonts w:hint="eastAsia"/>
          <w:lang w:val="en-US" w:eastAsia="zh-CN"/>
        </w:rPr>
        <w:t>AI配方推荐</w:t>
      </w:r>
      <w:r>
        <w:t>（F-ZLTC-PLM-AIZNT-031）</w:t>
      </w:r>
      <w:bookmarkEnd w:id="32"/>
    </w:p>
    <w:p w14:paraId="2AAE7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【功能描述】</w:t>
      </w:r>
    </w:p>
    <w:p w14:paraId="68881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基于历史配方数据、原料属性、用量、成本区间、产品规格等多维度数据，通过大语言模型和知识图谱技术，智能推荐最优配方方案。系统自动分析配方成分间的相容性、稳定性及成本效益，辅助研发人员快速确定初始配方方向。</w:t>
      </w:r>
    </w:p>
    <w:p w14:paraId="33B11E98">
      <w:pPr>
        <w:bidi w:val="0"/>
        <w:ind w:firstLine="480" w:firstLineChars="200"/>
        <w:rPr>
          <w:rFonts w:hint="eastAsia"/>
        </w:rPr>
      </w:pPr>
      <w:r>
        <w:drawing>
          <wp:inline distT="0" distB="0" distL="114300" distR="114300">
            <wp:extent cx="5114925" cy="2352675"/>
            <wp:effectExtent l="12700" t="12700" r="28575" b="222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35267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2FD74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【触发方式】</w:t>
      </w:r>
    </w:p>
    <w:p w14:paraId="086D9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根据实际研发需求，输入明确的设计目标，包括但不限于适用范围、方法、物料用量</w:t>
      </w:r>
      <w:r>
        <w:rPr>
          <w:rFonts w:hint="eastAsia" w:ascii="Times New Roman" w:hAnsi="Times New Roman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目标成本</w:t>
      </w:r>
      <w:r>
        <w:rPr>
          <w:rFonts w:hint="eastAsia" w:ascii="Times New Roman" w:hAnsi="Times New Roman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等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关键指标，点击「搜索」按钮主动触发。</w:t>
      </w:r>
    </w:p>
    <w:p w14:paraId="02248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【输入数据类型及来源】</w:t>
      </w:r>
    </w:p>
    <w:p w14:paraId="187010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历史配方数据、三方法规数据库（如</w:t>
      </w:r>
      <w:r>
        <w:rPr>
          <w:rFonts w:hint="eastAsia" w:ascii="Times New Roman" w:hAnsi="Times New Roman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GB 2760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）</w:t>
      </w:r>
    </w:p>
    <w:p w14:paraId="2D7DC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【AI技术类型】</w:t>
      </w:r>
    </w:p>
    <w:p w14:paraId="7A660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大模型（+ 知识图谱</w:t>
      </w:r>
    </w:p>
    <w:p w14:paraId="5293E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【输出结果格式及去向】</w:t>
      </w:r>
    </w:p>
    <w:p w14:paraId="1EA65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生成多组配方清单，包含物料、用量、占比等参数，点击保存生成可用配方。</w:t>
      </w:r>
    </w:p>
    <w:p w14:paraId="5B59A665">
      <w:pPr>
        <w:bidi w:val="0"/>
      </w:pPr>
      <w:r>
        <w:drawing>
          <wp:inline distT="0" distB="0" distL="114300" distR="114300">
            <wp:extent cx="5269865" cy="2592705"/>
            <wp:effectExtent l="0" t="0" r="13335" b="2349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1"/>
    <w:p w14:paraId="7D7F440C">
      <w:pPr>
        <w:pStyle w:val="3"/>
      </w:pPr>
      <w:bookmarkStart w:id="33" w:name="_Toc2076733352"/>
      <w:bookmarkStart w:id="34" w:name="场景二配方相似度分析"/>
      <w:r>
        <w:rPr>
          <w:rFonts w:hint="eastAsia"/>
        </w:rPr>
        <w:t>配方相似度分析</w:t>
      </w:r>
      <w:r>
        <w:t>（F-ZLTC-PLM-AIZNT-03</w:t>
      </w:r>
      <w:r>
        <w:rPr>
          <w:rFonts w:hint="eastAsia"/>
          <w:lang w:val="en-US" w:eastAsia="zh-CN"/>
        </w:rPr>
        <w:t>2</w:t>
      </w:r>
      <w:r>
        <w:t>）</w:t>
      </w:r>
      <w:bookmarkEnd w:id="33"/>
    </w:p>
    <w:p w14:paraId="409FB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【功能描述】</w:t>
      </w:r>
    </w:p>
    <w:p w14:paraId="49E91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通过与中控AI系统深度</w:t>
      </w:r>
      <w:r>
        <w:rPr>
          <w:rFonts w:hint="eastAsia" w:ascii="Times New Roman" w:hAnsi="Times New Roman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对接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，利用机器学习向量嵌入与多维相似度算法，在研发人员录入或编辑配方时，实时从历史配方库中检索相似配方，并按综合相似度、组分相似度、占比相似度三个维度从高到低排序呈现，辅助研发人员快速定位参考配方</w:t>
      </w:r>
      <w:r>
        <w:rPr>
          <w:rFonts w:hint="eastAsia" w:ascii="Times New Roman" w:hAnsi="Times New Roman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识别重复开发风险</w:t>
      </w:r>
      <w:r>
        <w:rPr>
          <w:rFonts w:hint="eastAsia" w:ascii="Times New Roman" w:hAnsi="Times New Roman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支持配方优化迭代。</w:t>
      </w:r>
    </w:p>
    <w:p w14:paraId="001713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【触发方式】</w:t>
      </w:r>
    </w:p>
    <w:p w14:paraId="3C7C36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研发人员在配方编辑界面录入配方物料信息及用量后，点击「保存」按钮，系统后台自动触发相似度分析计算。该触发方式为后台异步执行，研发人员无需额外操作，保存配方后即可切换至「相似配方检索」标签页查看结果。</w:t>
      </w:r>
    </w:p>
    <w:p w14:paraId="259C9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【输入数据类型及来源】</w:t>
      </w:r>
    </w:p>
    <w:p w14:paraId="7B1F5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配方历史版本数据。</w:t>
      </w:r>
    </w:p>
    <w:p w14:paraId="0D4B7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【AI技术类型】</w:t>
      </w:r>
    </w:p>
    <w:p w14:paraId="3AF7A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机器学习（向量嵌入 + 相似度算法）</w:t>
      </w:r>
    </w:p>
    <w:p w14:paraId="1F82D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【输出结果格式及去向】</w:t>
      </w:r>
    </w:p>
    <w:p w14:paraId="1E42B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相似度分析结果以表格形式输出至「相似配方检索」标签页的「检索结果」面板，研发人员可直接在配方编辑界面查看对比数据。</w:t>
      </w:r>
    </w:p>
    <w:p w14:paraId="4C5D93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drawing>
          <wp:inline distT="0" distB="0" distL="114300" distR="114300">
            <wp:extent cx="5264785" cy="1881505"/>
            <wp:effectExtent l="0" t="0" r="18415" b="2349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4"/>
    <w:p w14:paraId="4310D7A0">
      <w:pPr>
        <w:pStyle w:val="3"/>
      </w:pPr>
      <w:bookmarkStart w:id="35" w:name="_Toc605732373"/>
      <w:bookmarkStart w:id="36" w:name="场景三配方-工艺-性能关联分析"/>
      <w:r>
        <w:rPr>
          <w:rFonts w:hint="eastAsia"/>
        </w:rPr>
        <w:t>配方</w:t>
      </w:r>
      <w:r>
        <w:rPr>
          <w:rFonts w:hint="eastAsia"/>
          <w:lang w:val="en-US" w:eastAsia="zh-CN"/>
        </w:rPr>
        <w:t>合规校验</w:t>
      </w:r>
      <w:r>
        <w:t>（F-ZLTC-PLM-AIZNT-03</w:t>
      </w:r>
      <w:r>
        <w:rPr>
          <w:rFonts w:hint="eastAsia"/>
          <w:lang w:val="en-US" w:eastAsia="zh-CN"/>
        </w:rPr>
        <w:t>3</w:t>
      </w:r>
      <w:r>
        <w:t>）</w:t>
      </w:r>
      <w:bookmarkEnd w:id="35"/>
    </w:p>
    <w:p w14:paraId="13243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【功能描述】</w:t>
      </w:r>
    </w:p>
    <w:p w14:paraId="785AC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通过与第三方法规数据库（如GB 2760）及AI合规引擎深度集成，在研发人员完成配方信息录入后，自动对配方进行多维度合规审查。校验配方物料清单是否符合法规要求（添加剂使用范围、最大使用量、适用食品类别等），在配方设计阶段即发现潜在合规风险，并提供具体修改建议，实现从「事后整改」到「事前预防」的合规管理模式转型。</w:t>
      </w:r>
    </w:p>
    <w:p w14:paraId="428F1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【触发方式】</w:t>
      </w:r>
    </w:p>
    <w:p w14:paraId="04C55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配方编辑完成后由研发人员在配方编辑界面手动点击「合规检查」按钮触发。</w:t>
      </w:r>
    </w:p>
    <w:p w14:paraId="64ED29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【输入数据类型及来源】</w:t>
      </w:r>
    </w:p>
    <w:p w14:paraId="11355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配方成分及用量数据（PLM配方模块）；法规标准库（GB 2760）；原料合规属性数据（物料主数据中的法规分类标记）。</w:t>
      </w:r>
    </w:p>
    <w:p w14:paraId="376F3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【AI技术类型】</w:t>
      </w:r>
    </w:p>
    <w:p w14:paraId="3FB5B1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知识图谱 + 规则引擎</w:t>
      </w:r>
    </w:p>
    <w:p w14:paraId="22996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【输出结果格式及去向】</w:t>
      </w:r>
    </w:p>
    <w:p w14:paraId="4BB786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合规校验结果以结构化报告形式输出至PLM配方校验页面，包含总体合规结论、逐项检查详情和修改建议。</w:t>
      </w:r>
    </w:p>
    <w:p w14:paraId="449DE7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45735" cy="2618740"/>
            <wp:effectExtent l="12700" t="12700" r="24765" b="3556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rcRect l="687" t="8229" r="1012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261874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bookmarkEnd w:id="36"/>
    <w:p w14:paraId="2F2D4BB4">
      <w:pPr>
        <w:pStyle w:val="3"/>
      </w:pPr>
      <w:bookmarkStart w:id="37" w:name="_Toc1471506231"/>
      <w:bookmarkStart w:id="38" w:name="场景四ai知识库问答"/>
      <w:r>
        <w:rPr>
          <w:rFonts w:hint="eastAsia"/>
        </w:rPr>
        <w:t>AI知识库问答</w:t>
      </w:r>
      <w:r>
        <w:rPr>
          <w:rFonts w:hint="eastAsia"/>
          <w:lang w:val="en-US" w:eastAsia="zh-CN"/>
        </w:rPr>
        <w:t>/AI助手</w:t>
      </w:r>
      <w:r>
        <w:t>（F-ZLTC-PLM-AIZNT-03</w:t>
      </w:r>
      <w:r>
        <w:rPr>
          <w:rFonts w:hint="eastAsia"/>
          <w:lang w:val="en-US" w:eastAsia="zh-CN"/>
        </w:rPr>
        <w:t>4</w:t>
      </w:r>
      <w:r>
        <w:t>）</w:t>
      </w:r>
      <w:bookmarkEnd w:id="37"/>
    </w:p>
    <w:p w14:paraId="5674B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【功能描述】</w:t>
      </w:r>
    </w:p>
    <w:p w14:paraId="34BEC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作为PLM系统的轻量级AI辅助工具，AI助手嵌入PLM工作台，集成智能搜索、文档摘要、数据对比</w:t>
      </w:r>
      <w:r>
        <w:rPr>
          <w:rFonts w:hint="eastAsia" w:ascii="Times New Roman" w:hAnsi="Times New Roman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等功能，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PLM系统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内各类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知识库，包含需求申请单、产品开发计划书、样品试验记录、感官评鉴报告等文档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，通过问答式交互模式，方便相关岗位人员快速查询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，实现企业知识的高效检索和智能应用。</w:t>
      </w:r>
    </w:p>
    <w:p w14:paraId="5A03B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【触发方式】</w:t>
      </w:r>
    </w:p>
    <w:p w14:paraId="7351B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研发人员在PLM系统任意界面通过侧边栏或快捷键唤起AI问答对话框，输入自然语言问题进行交互；也可在配方编辑、审批等工作中遇到疑问时，选中关键词右键触发「AI问答」。</w:t>
      </w:r>
    </w:p>
    <w:p w14:paraId="18D8E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【输入数据类型及来源】</w:t>
      </w:r>
    </w:p>
    <w:p w14:paraId="251C1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用户自然语言指令、企业内部知识库、工艺参数（MES）、质量标准（QMS）、检测结果（QMS）、外部文献和专利数据库（授权接入）等。</w:t>
      </w:r>
    </w:p>
    <w:p w14:paraId="734BE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【AI技术类型】</w:t>
      </w:r>
    </w:p>
    <w:p w14:paraId="4DC0D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大模型</w:t>
      </w:r>
    </w:p>
    <w:p w14:paraId="2C3F1B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【输出结果格式及去向】</w:t>
      </w:r>
    </w:p>
    <w:p w14:paraId="586BC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智能搜索结果显示在工作区，相关知识文档推荐列表、问答记录自动归档</w:t>
      </w:r>
      <w:r>
        <w:rPr>
          <w:rFonts w:hint="eastAsia" w:ascii="Times New Roman" w:hAnsi="Times New Roman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结果直接在PLM工作台界面展示。</w:t>
      </w:r>
    </w:p>
    <w:p w14:paraId="20A5C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drawing>
          <wp:inline distT="0" distB="0" distL="114300" distR="114300">
            <wp:extent cx="5266055" cy="3509645"/>
            <wp:effectExtent l="12700" t="12700" r="29845" b="33655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0964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bookmarkEnd w:id="38"/>
    <w:p w14:paraId="289D26A3">
      <w:pPr>
        <w:pStyle w:val="2"/>
        <w:bidi w:val="0"/>
        <w:rPr>
          <w:rFonts w:hint="default"/>
          <w:lang w:val="en-US" w:eastAsia="zh-CN"/>
        </w:rPr>
      </w:pPr>
      <w:bookmarkStart w:id="39" w:name="_Toc1183545565"/>
      <w:r>
        <w:rPr>
          <w:rFonts w:hint="eastAsia"/>
          <w:lang w:val="en-US" w:eastAsia="zh-CN"/>
        </w:rPr>
        <w:t>PLM技术蓝图交付物</w:t>
      </w:r>
      <w:bookmarkEnd w:id="39"/>
    </w:p>
    <w:p w14:paraId="358D27E5">
      <w:pPr>
        <w:pStyle w:val="3"/>
        <w:bidi w:val="0"/>
      </w:pPr>
      <w:bookmarkStart w:id="40" w:name="_PLM数据流架构图"/>
      <w:bookmarkStart w:id="41" w:name="_Toc1856772441"/>
      <w:r>
        <w:t>PLM数据流架构图</w:t>
      </w:r>
      <w:bookmarkEnd w:id="40"/>
      <w:bookmarkEnd w:id="41"/>
    </w:p>
    <w:p w14:paraId="3C03ADFB">
      <w:pPr>
        <w:pStyle w:val="16"/>
        <w:bidi w:val="0"/>
        <w:rPr>
          <w:rFonts w:hint="eastAsia" w:ascii="黑体" w:hAnsi="黑体" w:eastAsia="黑体" w:cs="黑体"/>
          <w:b/>
          <w:bCs/>
          <w:sz w:val="20"/>
          <w:szCs w:val="20"/>
          <w:lang w:val="en-US" w:eastAsia="zh-CN"/>
        </w:rPr>
      </w:pPr>
      <w:r>
        <w:drawing>
          <wp:inline distT="0" distB="0" distL="114300" distR="114300">
            <wp:extent cx="5651500" cy="3172460"/>
            <wp:effectExtent l="0" t="0" r="12700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C2BAB">
      <w:pPr>
        <w:pStyle w:val="16"/>
        <w:numPr>
          <w:ilvl w:val="0"/>
          <w:numId w:val="0"/>
        </w:numPr>
        <w:topLinePunct w:val="0"/>
        <w:ind w:left="480" w:leftChars="0"/>
        <w:rPr>
          <w:rFonts w:hint="eastAsia" w:ascii="黑体" w:hAnsi="黑体" w:eastAsia="黑体" w:cs="黑体"/>
          <w:b/>
          <w:bCs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lang w:val="en-US" w:eastAsia="zh-CN"/>
        </w:rPr>
        <w:t>【数据获取/订阅接口明细】</w:t>
      </w:r>
    </w:p>
    <w:tbl>
      <w:tblPr>
        <w:tblStyle w:val="31"/>
        <w:tblW w:w="101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1188"/>
        <w:gridCol w:w="1219"/>
        <w:gridCol w:w="1133"/>
        <w:gridCol w:w="1102"/>
        <w:gridCol w:w="1129"/>
        <w:gridCol w:w="2945"/>
      </w:tblGrid>
      <w:tr w14:paraId="68C69F48">
        <w:trPr>
          <w:trHeight w:val="358" w:hRule="atLeast"/>
          <w:tblHeader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F1B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接口编号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2DF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数据流向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676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获取内容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7D7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协议方式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D42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通信模式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1E4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调用频次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6E4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用途说明</w:t>
            </w:r>
          </w:p>
        </w:tc>
      </w:tr>
      <w:tr w14:paraId="1E6DF261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2FD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PLM-CRM-001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52D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567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需求申请单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C13C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2BF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754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5FB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销售收集市场/客户新产品需求，多部门评审，研发接收需求申请单</w:t>
            </w:r>
          </w:p>
        </w:tc>
      </w:tr>
      <w:tr w14:paraId="403A9F7A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231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PLM-CRM-002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66E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9B9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送样申请单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F28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DD1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951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30A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已有产品客户送样反馈，研发统一发样管理</w:t>
            </w:r>
          </w:p>
        </w:tc>
      </w:tr>
      <w:tr w14:paraId="352FAE84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C7F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PLM-CRM-003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BB1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C09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客户投诉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71D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92B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434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推送 / 定时获取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619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特种糖（调味糖浆）客户投诉信息同步至PLM</w:t>
            </w:r>
          </w:p>
        </w:tc>
      </w:tr>
      <w:tr w14:paraId="6DDAC53A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2B2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PLM-CRM-004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E36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281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产品销量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DD4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808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80E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推送 / 定时获取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C44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特种糖（调味糖浆）市场销量数据同步至PLM</w:t>
            </w:r>
          </w:p>
        </w:tc>
      </w:tr>
      <w:tr w14:paraId="44CA7C93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8FE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EHR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-001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A32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EHR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C20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组织主数据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0AC2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F0A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9B0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01F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PLM接收统一管理平台的组织主数据</w:t>
            </w:r>
          </w:p>
        </w:tc>
      </w:tr>
      <w:tr w14:paraId="2F1DD8B4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168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EHR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-002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0B8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EHR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3BA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人员主数据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3D7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BE4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D9B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165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PLM接收统一管理平台的人员主数据</w:t>
            </w:r>
          </w:p>
        </w:tc>
      </w:tr>
      <w:tr w14:paraId="71754CC2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B11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SUOPS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-003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4AAF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SUOPS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6AE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消息推送对接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819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AFE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826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F4CB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PLM系统内消息推送至统一平台</w:t>
            </w:r>
          </w:p>
        </w:tc>
      </w:tr>
      <w:tr w14:paraId="2DBBAEDE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786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SUOPS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-004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8C0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SUOPS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86D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单点登录认证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324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ACF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A88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CF7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统一登陆平台单点登录PLM系统</w:t>
            </w:r>
          </w:p>
        </w:tc>
      </w:tr>
      <w:tr w14:paraId="199D75E3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E32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PLM-SAP-001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990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218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生产物料主数据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041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09E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异步发布-订阅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4F2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推送(T+1)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964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用于正式配方搭建，SAP推送物料主数据至PLM</w:t>
            </w:r>
          </w:p>
        </w:tc>
      </w:tr>
      <w:tr w14:paraId="1A82AF42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B32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PLM-SAP-002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9B4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E2B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物料价格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02D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BB2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异步发布-订阅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D60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推送 / 定时获取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585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取最新采购价格，按单位获取价格</w:t>
            </w:r>
          </w:p>
        </w:tc>
      </w:tr>
      <w:tr w14:paraId="04A7B0DA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E9F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PLM-QMS-001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8AE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0F9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成品/原材料检测结果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226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9F6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ED9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8DE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原材料/半成品/产成品每批次检测结果，与生产物料主数据自动关联</w:t>
            </w:r>
          </w:p>
        </w:tc>
      </w:tr>
      <w:tr w14:paraId="27AE0186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542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PLM-QMS-002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3D2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AF4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检测项目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E8D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3B3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D72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7B8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品控在QMS维护，传输PLM用于检测申请单引用</w:t>
            </w:r>
          </w:p>
        </w:tc>
      </w:tr>
      <w:tr w14:paraId="78885456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0FD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PLM-QMS-003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91D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A32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检测方法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281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121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0E3B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814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品控在QMS维护，传输PLM用于检测申请单引用</w:t>
            </w:r>
          </w:p>
        </w:tc>
      </w:tr>
      <w:tr w14:paraId="7AC3C8A7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94A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PLM-QMS-004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FD6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02C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检测标准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433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AEF4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D0F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99C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品控在QMS维护，传输PLM用于检测申请单引用</w:t>
            </w:r>
          </w:p>
        </w:tc>
      </w:tr>
      <w:tr w14:paraId="280BE0B9">
        <w:trPr>
          <w:trHeight w:val="466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4D9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PLM-LIMS-002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DBD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LIMS→PLM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581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检测结果回传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165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B25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5AF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3A9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LIMS检测结果回调（统一回调接口）</w:t>
            </w:r>
          </w:p>
        </w:tc>
      </w:tr>
      <w:tr w14:paraId="2C56A8EA">
        <w:trPr>
          <w:trHeight w:val="233" w:hRule="atLeast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0C1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PLM-SCOS-001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DEE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SCOS→PLM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665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采购送样申请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63B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CFE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45F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230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采购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送样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申请推送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PLM，研发工程师完成新物料验证，并反馈结果</w:t>
            </w:r>
          </w:p>
        </w:tc>
      </w:tr>
    </w:tbl>
    <w:p w14:paraId="16CAD2AA">
      <w:pPr>
        <w:pStyle w:val="16"/>
        <w:numPr>
          <w:ilvl w:val="0"/>
          <w:numId w:val="0"/>
        </w:numPr>
        <w:topLinePunct w:val="0"/>
        <w:ind w:left="480" w:leftChars="0"/>
        <w:rPr>
          <w:rFonts w:hint="eastAsia" w:ascii="黑体" w:hAnsi="黑体" w:eastAsia="黑体" w:cs="黑体"/>
          <w:b/>
          <w:bCs/>
          <w:sz w:val="20"/>
          <w:szCs w:val="20"/>
          <w:lang w:val="en-US" w:eastAsia="zh-CN"/>
        </w:rPr>
      </w:pPr>
    </w:p>
    <w:p w14:paraId="69C84422">
      <w:pPr>
        <w:pStyle w:val="16"/>
        <w:numPr>
          <w:ilvl w:val="0"/>
          <w:numId w:val="0"/>
        </w:numPr>
        <w:topLinePunct w:val="0"/>
        <w:ind w:left="480" w:leftChars="0"/>
        <w:rPr>
          <w:rFonts w:hint="eastAsia" w:ascii="黑体" w:hAnsi="黑体" w:eastAsia="黑体" w:cs="黑体"/>
          <w:b/>
          <w:bCs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lang w:val="en-US" w:eastAsia="zh-CN"/>
        </w:rPr>
        <w:t>【数据下发接口明细】</w:t>
      </w:r>
    </w:p>
    <w:tbl>
      <w:tblPr>
        <w:tblStyle w:val="31"/>
        <w:tblW w:w="101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148"/>
        <w:gridCol w:w="1035"/>
        <w:gridCol w:w="1096"/>
        <w:gridCol w:w="1064"/>
        <w:gridCol w:w="1064"/>
        <w:gridCol w:w="3318"/>
      </w:tblGrid>
      <w:tr w14:paraId="1A686463">
        <w:trPr>
          <w:trHeight w:val="339" w:hRule="atLeast"/>
          <w:tblHeader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79E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接口编号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D88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数据流向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BD6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下发内容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69D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协议方式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B26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通信模式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BAF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调用频次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326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用途说明</w:t>
            </w:r>
          </w:p>
        </w:tc>
      </w:tr>
      <w:tr w14:paraId="081B0E58">
        <w:trPr>
          <w:trHeight w:val="214" w:hRule="atLeast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D84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PLM-CRM-001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899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PLM→CRM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095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需求评审状态反馈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047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219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D82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302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PLM完成需求评审后反馈CRM</w:t>
            </w:r>
          </w:p>
        </w:tc>
      </w:tr>
      <w:tr w14:paraId="3171A35F">
        <w:trPr>
          <w:trHeight w:val="214" w:hRule="atLeast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BD2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PLM-CRM-002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E79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PLM→CRM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B2B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送样记录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BEC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45F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C7B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93B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研发登记送样后推送CRM供销售查看</w:t>
            </w:r>
          </w:p>
        </w:tc>
      </w:tr>
      <w:tr w14:paraId="6CF0FFC5">
        <w:trPr>
          <w:trHeight w:val="214" w:hRule="atLeast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927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PLM-SCOS-001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2A3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PLM→SCOS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C56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物料采购申请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970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527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BC3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E87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非研发过程中物料采购申请推送SCOS后，SCOS反馈采购闭环结果</w:t>
            </w:r>
          </w:p>
        </w:tc>
      </w:tr>
      <w:tr w14:paraId="76543FB0">
        <w:trPr>
          <w:trHeight w:val="430" w:hRule="atLeast"/>
          <w:jc w:val="center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8BE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PLM-LIMS-001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F0D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PLM→LIMS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BCA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检测申请单推送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2E4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HTTP API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EED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同步请求-响应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694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实时推送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EA7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研发在产品研发设计阶段通过PLM发起产成品/半成品/原材料检测申请</w:t>
            </w:r>
          </w:p>
        </w:tc>
      </w:tr>
    </w:tbl>
    <w:p w14:paraId="67EEA03B">
      <w:pPr>
        <w:pStyle w:val="16"/>
        <w:numPr>
          <w:ilvl w:val="0"/>
          <w:numId w:val="0"/>
        </w:numPr>
        <w:topLinePunct w:val="0"/>
        <w:rPr>
          <w:rFonts w:hint="eastAsia" w:ascii="黑体" w:hAnsi="黑体" w:eastAsia="黑体" w:cs="黑体"/>
          <w:b/>
          <w:bCs/>
          <w:sz w:val="20"/>
          <w:szCs w:val="20"/>
          <w:lang w:val="en-US" w:eastAsia="zh-CN"/>
        </w:rPr>
      </w:pPr>
    </w:p>
    <w:p w14:paraId="54EFDEA1">
      <w:pPr>
        <w:pStyle w:val="3"/>
        <w:bidi w:val="0"/>
        <w:ind w:left="236" w:firstLine="171"/>
      </w:pPr>
      <w:bookmarkStart w:id="42" w:name="_Toc1689541330"/>
      <w:bookmarkStart w:id="43" w:name="_PLM数据实体与字段映射表"/>
      <w:r>
        <w:t>PLM数据实体与字段映射表</w:t>
      </w:r>
      <w:bookmarkEnd w:id="42"/>
    </w:p>
    <w:bookmarkEnd w:id="43"/>
    <w:p w14:paraId="14032F03">
      <w:pPr>
        <w:pStyle w:val="4"/>
        <w:bidi w:val="0"/>
        <w:rPr>
          <w:rFonts w:hint="default"/>
          <w:lang w:val="en-US" w:eastAsia="zh-CN"/>
        </w:rPr>
      </w:pPr>
      <w:bookmarkStart w:id="44" w:name="_Toc2092352676"/>
      <w:r>
        <w:rPr>
          <w:rFonts w:hint="eastAsia"/>
          <w:lang w:val="en-US" w:eastAsia="zh-CN"/>
        </w:rPr>
        <w:t>需求申请单</w:t>
      </w:r>
      <w:bookmarkEnd w:id="44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BC01BF7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5452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A0BC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E49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D43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2F65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C227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2AB7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B4CD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FC4C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2A87F5BD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036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需求编号</w:t>
            </w:r>
            <w:r>
              <w:rPr>
                <w:rFonts w:hint="default"/>
                <w:sz w:val="18"/>
                <w:szCs w:val="22"/>
              </w:rPr>
              <w:t>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D9C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req_id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D17F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5AE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5CA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98B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系统自动生成，规则：REQ+年月日+3位流水号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293E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82E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405C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提交时自动生成</w:t>
            </w:r>
          </w:p>
        </w:tc>
      </w:tr>
      <w:tr w14:paraId="53F51E28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772F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需求类型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814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req_type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19B2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14E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3B4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CB3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01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（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研发需求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）/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02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（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销售需求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）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2C28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PLM/CRM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360D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514A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销售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需求由CRM推送时自动赋值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01</w:t>
            </w:r>
          </w:p>
        </w:tc>
      </w:tr>
      <w:tr w14:paraId="159E6C57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8346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产品品类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15F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category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E5F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6A89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D09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B92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调味糖浆/风味糖浆/饮料浓浆/固体饮料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3AE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PLM/CRM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A1B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770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3985E9B1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95F3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需求标题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974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title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2EC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90B9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B981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B5AC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673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PLM/CRM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96F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4AA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7AA3D8F9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27C3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需求描述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10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description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997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4FB5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2000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C35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529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61D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PLM/CRM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D4A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AEA1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4068C0EF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7329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优先级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81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priority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0FFF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D811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719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8E25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紧急/高/中/低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3597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PLM/CRM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AD68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8B6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0A2E03FA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7272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E7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81A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7B4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728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9EC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草稿/已提交/已通过/已关闭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334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548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916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随审批流程流转自动更新</w:t>
            </w:r>
          </w:p>
        </w:tc>
      </w:tr>
      <w:tr w14:paraId="0A96D18D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A32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申请人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F4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applicant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E53A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7D37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0372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86AA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7D7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PLM/CRM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10F2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1CC5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40D4C78F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D71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客户编号</w:t>
            </w:r>
            <w:r>
              <w:rPr>
                <w:rFonts w:hint="default"/>
                <w:sz w:val="18"/>
                <w:szCs w:val="22"/>
              </w:rPr>
              <w:t>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45C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cust_id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6E6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D6A7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02C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F373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2C8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FEA2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19AB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仅外部需求时必填</w:t>
            </w:r>
          </w:p>
        </w:tc>
      </w:tr>
      <w:tr w14:paraId="509745B8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DEA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创建时间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4C6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42FF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52FF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E58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FCF0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系统当前时间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E9B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PLM/CRM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A5AF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D4C3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</w:tbl>
    <w:p w14:paraId="37D7E04E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16"/>
          <w:szCs w:val="16"/>
          <w:lang w:val="en-US" w:eastAsia="zh-CN"/>
        </w:rPr>
      </w:pPr>
    </w:p>
    <w:p w14:paraId="69A07AF9">
      <w:pPr>
        <w:pStyle w:val="4"/>
        <w:bidi w:val="0"/>
        <w:rPr>
          <w:rFonts w:hint="default"/>
          <w:lang w:val="en-US" w:eastAsia="zh-CN"/>
        </w:rPr>
      </w:pPr>
      <w:bookmarkStart w:id="45" w:name="_Toc1126705907"/>
      <w:r>
        <w:rPr>
          <w:rFonts w:hint="eastAsia"/>
          <w:lang w:val="en-US" w:eastAsia="zh-CN"/>
        </w:rPr>
        <w:t>产品开发计划书</w:t>
      </w:r>
      <w:bookmarkEnd w:id="45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3C14B69D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CD8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E9C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A55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A21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694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58C1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2C49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668F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FEF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7067F758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D66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计划书编号★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8643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66D7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769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2FEC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EAA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系统自动生成，规则：PLAN+年月日+3位流水号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E464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C4DD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23D5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</w:t>
            </w:r>
          </w:p>
        </w:tc>
      </w:tr>
      <w:tr w14:paraId="2B39802F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82D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关联需求编号▲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2CD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req_id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74FB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EF5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F20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2EEE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A05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2462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801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关联4.2.1需求申请单，支持一对多</w:t>
            </w:r>
          </w:p>
        </w:tc>
      </w:tr>
      <w:tr w14:paraId="0AB4A00C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581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项目名称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5C7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project_name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C91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E17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38B1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8AF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42A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754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31D9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0C4E58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D98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产品品类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8500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category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2489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9B5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560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8AA3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调味糖浆/风味糖浆/饮料浓浆/固体饮料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BF22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9335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3A50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188871C6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D60B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目标产品简述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A59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target_brief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2A1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0DD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E69B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0032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DC2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C127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968F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包含产品定位、目标客户、市场对标信息</w:t>
            </w:r>
          </w:p>
        </w:tc>
      </w:tr>
      <w:tr w14:paraId="2700EA9C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D4FA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销售负责人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276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sales_owner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8A6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33F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F723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8D69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BBA5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UMS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2A60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EECA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由UMS组织人员接口同步</w:t>
            </w:r>
          </w:p>
        </w:tc>
      </w:tr>
      <w:tr w14:paraId="5768B22E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2F1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拟配料表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BE8D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proposed_ingredients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372D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1B7C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4000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03A4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54A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851C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CCFA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9E8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研发拟定产品配料清单</w:t>
            </w:r>
          </w:p>
        </w:tc>
      </w:tr>
      <w:tr w14:paraId="11C9EA41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54D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GB2760查询结果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3AEA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gb2760_result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3C08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1C9A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4000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92A8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D2B1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73E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PLM/QMS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FF1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3E8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由QMS食品添加剂合规校验接口返回查询结果</w:t>
            </w:r>
          </w:p>
        </w:tc>
      </w:tr>
      <w:tr w14:paraId="5DD03F10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BDD4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品控合规评审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38B4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qc_review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7907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79E2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B5E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B36C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EA1F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F8E7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500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品控对合规性进行评审确认</w:t>
            </w:r>
          </w:p>
        </w:tc>
      </w:tr>
      <w:tr w14:paraId="695E61F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68A1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合规性-生产许可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BE0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compliance_license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19C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465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8A73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1A5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是/否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DE56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A5F2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D8CD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新产品是否在本公司生产许可范围内</w:t>
            </w:r>
          </w:p>
        </w:tc>
      </w:tr>
      <w:tr w14:paraId="67BEC5D2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C81B4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合规性-法规符合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1CB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compliance_regulation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3E8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58B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4ED63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77E44E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是/否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9B4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610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FA8F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原辅料、添加剂是否符合国家法律法规要求</w:t>
            </w:r>
          </w:p>
        </w:tc>
      </w:tr>
      <w:tr w14:paraId="723CB442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FD98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工艺条件评审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EFA0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process_condition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973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70B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5E7B6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2D1586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40C0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23E9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46832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生产设备设施是否满足生产条件</w:t>
            </w:r>
          </w:p>
        </w:tc>
      </w:tr>
      <w:tr w14:paraId="49855B49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E179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风险分析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089C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risk_analysis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6D8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74D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1085BB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51A281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A2DE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EB5F7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87B2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可记录多条风险项</w:t>
            </w:r>
          </w:p>
        </w:tc>
      </w:tr>
      <w:tr w14:paraId="6206EC8D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867E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风险对策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37B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risk_countermeasure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4F1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3C3A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326E26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79BA6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B96D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D35D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E38E1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对应风险项制定对策</w:t>
            </w:r>
          </w:p>
        </w:tc>
      </w:tr>
      <w:tr w14:paraId="079B6483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423D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2F74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759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AC81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53C6E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659918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草稿/已提交/评审中/已通过/已驳回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E1F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6871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CC49C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随审批流程流转自动更新</w:t>
            </w:r>
          </w:p>
        </w:tc>
      </w:tr>
      <w:tr w14:paraId="2C19253B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B0D1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编制人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E1D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creator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08189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537F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4BF08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5466F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1620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998F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4D488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8F95F6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02FCB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编制日期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21A4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57A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7B8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00" w:type="dxa"/>
            <w:shd w:val="clear" w:color="auto" w:fill="auto"/>
            <w:vAlign w:val="top"/>
          </w:tcPr>
          <w:p w14:paraId="77947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54EA6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258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7287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E02BB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6639086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A646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审批人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FA5D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approver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729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057F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7B754E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1718FA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28D0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56A8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53F4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审批流程节点指定</w:t>
            </w:r>
          </w:p>
        </w:tc>
      </w:tr>
    </w:tbl>
    <w:p w14:paraId="702B04F8">
      <w:pPr>
        <w:rPr>
          <w:rFonts w:hint="default"/>
          <w:lang w:val="en-US" w:eastAsia="zh-CN"/>
        </w:rPr>
      </w:pPr>
    </w:p>
    <w:p w14:paraId="54CF2FD1">
      <w:pPr>
        <w:pStyle w:val="4"/>
        <w:bidi w:val="0"/>
        <w:rPr>
          <w:rFonts w:hint="eastAsia"/>
          <w:lang w:val="en-US" w:eastAsia="zh-CN"/>
        </w:rPr>
      </w:pPr>
      <w:bookmarkStart w:id="46" w:name="_Toc35379703"/>
      <w:r>
        <w:rPr>
          <w:rFonts w:hint="eastAsia"/>
          <w:lang w:val="en-US" w:eastAsia="zh-CN"/>
        </w:rPr>
        <w:t>样品送样登记表</w:t>
      </w:r>
      <w:bookmarkEnd w:id="46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7AEA015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74D3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016F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C46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758F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156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B04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02D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42E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D83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0762678E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A709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送样编号★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D40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92C6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B695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F60B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CCA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系统自动生成，规则：SMP+年月日+3位流水号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F64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F1D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FB3A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</w:t>
            </w:r>
          </w:p>
        </w:tc>
      </w:tr>
      <w:tr w14:paraId="533F73A8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10D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关联计划书编号▲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391F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E5B5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56A3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E38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3E6B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92F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4329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08F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非强制关联，用于追溯样品所属开发项目</w:t>
            </w:r>
          </w:p>
        </w:tc>
      </w:tr>
      <w:tr w14:paraId="092838A0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42CF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送样日期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C9D7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D88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2AA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A46D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CE7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CAAC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10EC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7AE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A9CF2A3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93AE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样品类型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AA7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D44B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B9C5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E15C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039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外来样品/自产样品/客户样品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2279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5ED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4EF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99EBC4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9228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样品名称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8E0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3970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2C1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B88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7EFC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3AB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A92C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79F9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76E858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582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送样量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C69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sample_quantity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62F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C0F2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2E84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807C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E4F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6F85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1970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以数量+单位形式记录，如"3瓶×500ml"</w:t>
            </w:r>
          </w:p>
        </w:tc>
      </w:tr>
      <w:tr w14:paraId="5DEFBBFF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5084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客户名称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9E25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customer_name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8E2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A590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2C5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800B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E756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PLM/CRM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E23F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882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仅外来样品/客户样品时必填</w:t>
            </w:r>
          </w:p>
        </w:tc>
      </w:tr>
      <w:tr w14:paraId="053ABC6C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E62B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送样人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4AA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sender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C03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47B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85C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923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5CF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3ED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8289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DA3AA22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1A05E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收件人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51E0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recipient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81B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F1B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3280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C9C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2D5E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PLM/UMS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A00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59B3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支持从UMS组织人员中选择</w:t>
            </w:r>
          </w:p>
        </w:tc>
      </w:tr>
      <w:tr w14:paraId="69DD627C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8A23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样品批号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017B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sample_batch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8C6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F52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000C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DCEB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942B2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6CF84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C41A1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365B3AA6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891E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备注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346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remark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4B40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B71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ABF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438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C3BEF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AF85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0A8B3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6505765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B20E4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D4647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4137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BC9D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DFC64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EA7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已登记/已发出/已签收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9964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972C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D5FF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8322FD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491C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创建时间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F3F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9889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DAE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C05A2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5C0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049F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DBA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7DA31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5510019C">
      <w:pPr>
        <w:jc w:val="both"/>
        <w:rPr>
          <w:rFonts w:hint="default"/>
          <w:lang w:val="en-US" w:eastAsia="zh-CN"/>
        </w:rPr>
      </w:pPr>
    </w:p>
    <w:p w14:paraId="02F2807E">
      <w:pPr>
        <w:pStyle w:val="4"/>
        <w:bidi w:val="0"/>
        <w:rPr>
          <w:rFonts w:hint="default"/>
          <w:lang w:val="en-US" w:eastAsia="zh-CN"/>
        </w:rPr>
      </w:pPr>
      <w:bookmarkStart w:id="47" w:name="_Toc1921181749"/>
      <w:r>
        <w:rPr>
          <w:rFonts w:hint="eastAsia"/>
          <w:lang w:val="en-US" w:eastAsia="zh-CN"/>
        </w:rPr>
        <w:t>产品研发档案</w:t>
      </w:r>
      <w:bookmarkEnd w:id="47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5D3AFC78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F75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8619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635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DA07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E68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05DD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F8B7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A57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CC4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193F286C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EB0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档案编号★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0B35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archive_id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5BD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3D51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496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199B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系统自动生成，规则：ARC+年月日+3位流水号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7628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AA8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0A7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</w:t>
            </w:r>
          </w:p>
        </w:tc>
      </w:tr>
      <w:tr w14:paraId="1AB66BD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1DE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关联计划书编号▲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ABA3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6F3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1B4B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A6D3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F34F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71CE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38A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8BB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每个档案必须归属于一个开发计划</w:t>
            </w:r>
          </w:p>
        </w:tc>
      </w:tr>
      <w:tr w14:paraId="2443096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CB0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档案名称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AB18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archive_name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1445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6803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CF68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4A3C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954C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21C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2497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3313638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AF6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档案类型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763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archive_type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C39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C0B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EB7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2BD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计划书/配方/规格书/变更记录/试制记录/检测报告/其他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FCA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45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60C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21FD842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A3C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文件格式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0DC0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file_format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25D5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216F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24E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FB7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PDF/DOCX/XLSX/JPG/PNG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991B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81C6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90E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上传时自动识别文件扩展名</w:t>
            </w:r>
          </w:p>
        </w:tc>
      </w:tr>
      <w:tr w14:paraId="6AAD9BE5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DF41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文件路径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B0A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file_path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5C4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34DD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BDD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3DD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4F03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E1FC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967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文件存储路径由系统管理</w:t>
            </w:r>
          </w:p>
        </w:tc>
      </w:tr>
      <w:tr w14:paraId="1D243CFC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4E64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383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version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6CDC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E3F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DF7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6A1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规则：V主版本.次版本，如V1.0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49A2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1AA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13A2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每次更新时版本号递增</w:t>
            </w:r>
          </w:p>
        </w:tc>
      </w:tr>
      <w:tr w14:paraId="2349B803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1C19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上传人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C51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uploader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B00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A1D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3AFF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850D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76A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5C2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3A4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294838D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6307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上传时间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0E1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upload_time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F994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30CC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5D314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D8B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F64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2B57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8C26E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A9FA74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1585B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B67B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FA00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F32E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AEB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BB8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有效/已作废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EEA5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1A93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1E618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作废后不可恢复</w:t>
            </w:r>
          </w:p>
        </w:tc>
      </w:tr>
      <w:tr w14:paraId="174A9BE6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274F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备注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1BE8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remark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2888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EA9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228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A761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852C5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742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C0D42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7F5E0EC3">
      <w:pPr>
        <w:pStyle w:val="16"/>
        <w:rPr>
          <w:rFonts w:hint="default"/>
          <w:lang w:val="en-US" w:eastAsia="zh-CN"/>
        </w:rPr>
      </w:pPr>
    </w:p>
    <w:p w14:paraId="1C6D97B5">
      <w:pPr>
        <w:pStyle w:val="4"/>
        <w:bidi w:val="0"/>
        <w:rPr>
          <w:rFonts w:hint="default"/>
          <w:lang w:val="en-US" w:eastAsia="zh-CN"/>
        </w:rPr>
      </w:pPr>
      <w:bookmarkStart w:id="48" w:name="_Toc1885022798"/>
      <w:r>
        <w:rPr>
          <w:rFonts w:hint="eastAsia"/>
          <w:lang w:val="en-US" w:eastAsia="zh-CN"/>
        </w:rPr>
        <w:t>样品试制记录</w:t>
      </w:r>
      <w:bookmarkEnd w:id="48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353C3BB4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D182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197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3B5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DE8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570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4087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2C24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E79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146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1DDBDA1B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C178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试制编号★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DA9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trial_id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856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7E27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AEB2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4524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系统自动生成，规则：TRL+年月日+3位流水号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B970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ABB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964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</w:t>
            </w:r>
          </w:p>
        </w:tc>
      </w:tr>
      <w:tr w14:paraId="2767F0B7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1C37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关联计划书编号▲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B3CF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5A79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938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2070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F3D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602A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3ED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B57C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每个试制记录必须关联一个开发计划</w:t>
            </w:r>
          </w:p>
        </w:tc>
      </w:tr>
      <w:tr w14:paraId="1F7C8DA0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DE5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项目名称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40B0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project_name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D7AA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5558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E070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B26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171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CC25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90D6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从产品开发计划书自动带入</w:t>
            </w:r>
          </w:p>
        </w:tc>
      </w:tr>
      <w:tr w14:paraId="4C0A486E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8CB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试制日期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498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trial_date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FF23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FBB8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9A7C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853D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342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9ED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5D2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1ECE124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ED2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负责人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D308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leader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2FF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ADA3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77CE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80CA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007F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PLM/UMS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9B63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1F9A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55E777C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FCE5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试制人员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8F9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trial_personnel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ADEF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3DBD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238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9100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7EDF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PLM/UMS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3F29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49B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支持多选</w:t>
            </w:r>
          </w:p>
        </w:tc>
      </w:tr>
      <w:tr w14:paraId="728B3EB3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44C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试制批次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92E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trial_batch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6F1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2EC0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E5DA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8AF6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645B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643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A982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每次试制对应一个批次号</w:t>
            </w:r>
          </w:p>
        </w:tc>
      </w:tr>
      <w:tr w14:paraId="4915E23A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384E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试制记录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854A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trial_record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F66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AF9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4000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7DF0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952E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7AEE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53F3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CED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详细记录试制过程和工艺参数</w:t>
            </w:r>
          </w:p>
        </w:tc>
      </w:tr>
      <w:tr w14:paraId="7575B3FB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62B69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试制结果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8DDC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trial_result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242C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D34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4C91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C2FB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合格/不合格/需调整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E9965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C766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3761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ED2AB30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C3F63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备注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697D9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remark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31A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81E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187F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0057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BC084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DDB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A6705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0D75E63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6BF4C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1395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98AF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BC91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9A59C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80B4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进行中/已完成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BB2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77EB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A0FC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1699BB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92E9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创建时间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DEEA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A852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BFA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CEF7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8407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FC7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2ADF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E57B0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366A0A30">
      <w:pPr>
        <w:pStyle w:val="16"/>
        <w:rPr>
          <w:rFonts w:hint="default"/>
          <w:lang w:val="en-US" w:eastAsia="zh-CN"/>
        </w:rPr>
      </w:pPr>
    </w:p>
    <w:p w14:paraId="7EB5FA29">
      <w:pPr>
        <w:pStyle w:val="4"/>
        <w:bidi w:val="0"/>
        <w:rPr>
          <w:rFonts w:hint="default"/>
          <w:lang w:val="en-US" w:eastAsia="zh-CN"/>
        </w:rPr>
      </w:pPr>
      <w:bookmarkStart w:id="49" w:name="_Toc1899405442"/>
      <w:r>
        <w:rPr>
          <w:rFonts w:hint="eastAsia"/>
          <w:lang w:val="en-US" w:eastAsia="zh-CN"/>
        </w:rPr>
        <w:t>感官测试报告</w:t>
      </w:r>
      <w:bookmarkEnd w:id="49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28B4AC37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4E6B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E02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648D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C75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DD92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EF2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EF33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C74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D9E4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3D2F8347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75B4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报告编号★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2FC4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sensory_id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981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4C64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633B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F59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系统自动生成，规则：SEN+年月日+3位流水号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F1FB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EE24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A699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</w:t>
            </w:r>
          </w:p>
        </w:tc>
      </w:tr>
      <w:tr w14:paraId="7E645E5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35F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关联试制编号▲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AB86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trial_id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3CA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2982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250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038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08BF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A201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C3E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关联试制记录</w:t>
            </w:r>
          </w:p>
        </w:tc>
      </w:tr>
      <w:tr w14:paraId="4D7915F2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3A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测试日期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7BFF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test_date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BF7F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C2FA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8C7D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CBF4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941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DC7E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7C19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C65BC30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457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测试样品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9CC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test_sample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BCD3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2C8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A85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F70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FB28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BF0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5FD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1C7F7FD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C0A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型号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7BB9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model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424A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ECAB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6148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BF13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30EF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963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5464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0231D53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F7F7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批号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1A2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batch_no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CBE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0B6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12D7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0ACF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145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4CC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D997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8078111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A0B5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样品来源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CE5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sample_source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9FF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EBD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F8D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E5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试制产出/生产线取样/外来送样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A94C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A660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3C56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A4BEFA1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7D9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测试人员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28E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tester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6E97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A936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840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B20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237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PLM/UMS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977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CF44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6C72EB40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F8D1B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标准样品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0AC0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standard_sample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99B3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663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CEDA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06EC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D2F5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FC5A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96A95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用于对比评测的标准样品名称</w:t>
            </w:r>
          </w:p>
        </w:tc>
      </w:tr>
      <w:tr w14:paraId="2A6803F3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81D02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标准样品批号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428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std_batch_no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F084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F62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E9C2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D0DD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8634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0A08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079E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980BB5B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CBA68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甜度评价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67AD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sweetness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95B5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B208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36F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2C27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C689D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AEF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3E89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对测试样品和标准样品的甜度进行对比评价</w:t>
            </w:r>
          </w:p>
        </w:tc>
      </w:tr>
      <w:tr w14:paraId="08910810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A0DB5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酸度评价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B82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acidity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8556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D17B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E971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8A5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0B1C5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FDDD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4B66F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391FAE65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B922C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茶香评价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7D4B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tea_aroma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993E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EB3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6B5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293E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B89F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4C93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1D6BA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69D97C82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A059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果香/奶香评价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D9DD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fruit_milk_aroma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97DC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BABD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1148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6FD34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CCC90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6F35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EE58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1711AA9A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C311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整体表现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D70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overall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7CE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D6F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6C25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655F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EFBE5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0AB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5CC84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综合感官评价</w:t>
            </w:r>
          </w:p>
        </w:tc>
      </w:tr>
      <w:tr w14:paraId="5A231A96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608E2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备注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E4DD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remark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190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60D5D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736F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70C3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83726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6FF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5861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59264AE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5372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6F9E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C0CB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191F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6A8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B9E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草稿/已完成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F26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5BE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E9ED1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6324E880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42CD9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创建时间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5036E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4DB3D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9999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8F45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1EBC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1CD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698F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D19A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605346B1">
      <w:pPr>
        <w:pStyle w:val="16"/>
        <w:rPr>
          <w:rFonts w:hint="default"/>
          <w:lang w:val="en-US" w:eastAsia="zh-CN"/>
        </w:rPr>
      </w:pPr>
    </w:p>
    <w:p w14:paraId="35551EB2">
      <w:pPr>
        <w:pStyle w:val="4"/>
        <w:bidi w:val="0"/>
        <w:rPr>
          <w:rFonts w:hint="default"/>
          <w:lang w:val="en-US" w:eastAsia="zh-CN"/>
        </w:rPr>
      </w:pPr>
      <w:bookmarkStart w:id="50" w:name="_Toc962851039"/>
      <w:r>
        <w:rPr>
          <w:rFonts w:hint="eastAsia"/>
          <w:lang w:val="en-US" w:eastAsia="zh-CN"/>
        </w:rPr>
        <w:t>产品配方明细表</w:t>
      </w:r>
      <w:bookmarkEnd w:id="50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4E44A898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180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AE4C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6923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056D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E848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4AA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879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D5EA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7575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55288303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62D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配方编号★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045B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formula_id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A06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1812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D00E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77FE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系统自动生成，规则：FML+年月日+3位流水号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55B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CE55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AE6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</w:t>
            </w:r>
          </w:p>
        </w:tc>
      </w:tr>
      <w:tr w14:paraId="7C0EDE00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5A4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关联计划书编号▲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5E20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FD8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1662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CC7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05D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7216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393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917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470DC13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E325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产品名称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019A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product_name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B1E7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9B3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BD4C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BAD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643C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324F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AC82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C3D2F2A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2A9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适用范围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7629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applicable_scope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DDE4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A45B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954D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376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BBB6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6C57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1202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如"茶饮（通版）"</w:t>
            </w:r>
          </w:p>
        </w:tc>
      </w:tr>
      <w:tr w14:paraId="05DF6CC1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6F2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用量使用方法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1C2E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usage_method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F165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8251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A81C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7E5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03E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E0E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FDFC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如"按调配需要适量使用"</w:t>
            </w:r>
          </w:p>
        </w:tc>
      </w:tr>
      <w:tr w14:paraId="72E0EFB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42C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版本号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5339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version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E987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3C3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1416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1C0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规则：V主版本.次版本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16D7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2B42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095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每次变更后版本号递增</w:t>
            </w:r>
          </w:p>
        </w:tc>
      </w:tr>
      <w:tr w14:paraId="7371BC55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95F5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编制人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CE2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creator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0892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E87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30B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A0D8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E618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E77C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AE7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0A07878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46F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编制日期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876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create_time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F3F3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DateTime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CC52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E0B7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8BCE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689F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618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A9D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7BD14C2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C5CA8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3F6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1E5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8873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6D6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FA8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草稿/已提交/已审核/已发布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0A8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BD89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99C4B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C187BBD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6F6EA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研发审核人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E572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reviewer_rd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A7C0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17C0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CCC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1950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32EFC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85A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FF185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F52394E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EB3F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生产确认人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2081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reviewer_prod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690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30A1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CFCF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DED9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2FD96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2D46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6E02A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7E831E9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6A6A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品控审核人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23A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reviewer_qc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44F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A764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2940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F163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6E6A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DF00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712F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C94E084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152A4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成本合计（元）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252F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total_cost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AEC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Double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9941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12,2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D4C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A903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08AE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979D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F6A53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配方明细行金额自动汇总，每日更新（跟随SAP物料价格）</w:t>
            </w:r>
          </w:p>
        </w:tc>
      </w:tr>
      <w:tr w14:paraId="61E93400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9C248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配方明细行▲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6890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formula_lines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67FC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子表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1A83A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C44B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5016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见"配方明细行"子表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E9E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B88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D1B14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配方明细行以独立子表管理，通过formula_id关联</w:t>
            </w:r>
          </w:p>
        </w:tc>
      </w:tr>
    </w:tbl>
    <w:p w14:paraId="1AFDA070">
      <w:pPr>
        <w:pStyle w:val="16"/>
        <w:rPr>
          <w:rFonts w:hint="default"/>
          <w:lang w:val="en-US" w:eastAsia="zh-CN"/>
        </w:rPr>
      </w:pPr>
    </w:p>
    <w:p w14:paraId="38CFAA65">
      <w:pPr>
        <w:pStyle w:val="4"/>
        <w:bidi w:val="0"/>
        <w:rPr>
          <w:rFonts w:hint="default"/>
          <w:lang w:val="en-US" w:eastAsia="zh-CN"/>
        </w:rPr>
      </w:pPr>
      <w:bookmarkStart w:id="51" w:name="_Toc1348132328"/>
      <w:r>
        <w:rPr>
          <w:rFonts w:hint="eastAsia"/>
          <w:lang w:val="en-US" w:eastAsia="zh-CN"/>
        </w:rPr>
        <w:t>实验物料</w:t>
      </w:r>
      <w:bookmarkEnd w:id="51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18511BBF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CCE2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11B1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819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D208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F2D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9654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F4F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96A3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FB8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256F24FD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A762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物料登记编号★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3AE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material_id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769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E93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0A74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E3B3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系统自动生成，规则：MTL+年月日+3位流水号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46A8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5B7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BB3F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</w:t>
            </w:r>
          </w:p>
        </w:tc>
      </w:tr>
      <w:tr w14:paraId="5F863A6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C88D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关联计划书编号▲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8CC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FB2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EF5B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56F5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871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1E4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8154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5B5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B3E5F56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776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序号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8355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seq_no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7F30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Int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2F35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95A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7AC4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系统自动编号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BB45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79D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DBCB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同一登记表内自增序号</w:t>
            </w:r>
          </w:p>
        </w:tc>
      </w:tr>
      <w:tr w14:paraId="3B7EB1D6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B4AF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样品名称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E776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4EB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9E6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2BC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63D5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172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E81A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CE52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3DDEC103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5E6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供应商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4B2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supplier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84E3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2C7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E6C9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E86F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4BA4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SAP/PLM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EC37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645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SAP供应商主数据同步后可选</w:t>
            </w:r>
          </w:p>
        </w:tc>
      </w:tr>
      <w:tr w14:paraId="3650552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5907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试用目的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C0C2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trial_purpose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2AFA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18E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D65D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5783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701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889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CEB1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17E48ED0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2B3F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生产日期/批号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94F6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prod_batch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913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B7E6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9867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BD4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409A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B23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D3A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C8D843E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968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样品数量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AA6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sample_quantity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1D4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631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75E5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FA01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708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65FC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9C7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以数量+单位形式记录</w:t>
            </w:r>
          </w:p>
        </w:tc>
      </w:tr>
      <w:tr w14:paraId="52D610A6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7D769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送样人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D35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sender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0FA7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EBC5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A657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0EA4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CB58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1E0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1F33C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1FCE6D32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1BAE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送样日期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D8880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send_date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82B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F9E9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E1465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DAB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5E89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21E1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8A287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31167B9A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72622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DCF8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inspector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8B70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90FE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B427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0319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E2E4D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PLM/LIMS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1EDB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BDB6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LIMS检测任务完成后回传检测人</w:t>
            </w:r>
          </w:p>
        </w:tc>
      </w:tr>
      <w:tr w14:paraId="6CCDC80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D043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检测日期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193C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inspect_date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6995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B4E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1CEEC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810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D122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PLM/LIMS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884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29041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2780A06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EF538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检测结果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049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inspect_result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C59C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79F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E6C2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099F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合格/不合格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6F8E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LIMS/PLM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191B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776E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LIMS检测完成后回传检测结论</w:t>
            </w:r>
          </w:p>
        </w:tc>
      </w:tr>
      <w:tr w14:paraId="6BBC22ED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A4FA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备注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C2E3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remark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7BA3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F30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4884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A8CC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5B938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545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C49E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65F48664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06048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C73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12A2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54CF4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3E8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6974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待检测/检测中/已完成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7F6E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PLM/LIMS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377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487E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检测任务状态由LIMS回传同步</w:t>
            </w:r>
          </w:p>
        </w:tc>
      </w:tr>
      <w:tr w14:paraId="24619230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96CB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创建时间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4F20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C48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1FD9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0B7D2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0E3C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94E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EAA0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AB946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7F691EC0">
      <w:pPr>
        <w:pStyle w:val="16"/>
        <w:rPr>
          <w:rFonts w:hint="default"/>
          <w:lang w:val="en-US" w:eastAsia="zh-CN"/>
        </w:rPr>
      </w:pPr>
    </w:p>
    <w:p w14:paraId="65156AC4">
      <w:pPr>
        <w:pStyle w:val="4"/>
        <w:bidi w:val="0"/>
        <w:rPr>
          <w:rFonts w:hint="default"/>
          <w:lang w:val="en-US" w:eastAsia="zh-CN"/>
        </w:rPr>
      </w:pPr>
      <w:bookmarkStart w:id="52" w:name="_Toc2107560846"/>
      <w:r>
        <w:rPr>
          <w:rFonts w:hint="eastAsia"/>
          <w:lang w:val="en-US" w:eastAsia="zh-CN"/>
        </w:rPr>
        <w:t>生产物料</w:t>
      </w:r>
      <w:bookmarkEnd w:id="52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23487E02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B30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3AF0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4E7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301B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30FA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4865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341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22C7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6FD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2812FF3C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29F7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生产物料编号★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797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prod_matl_id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9D1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ECB6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726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E9F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系统自动生成，规则：PMT+年月日+3位流水号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CD45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163D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884F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PLM内部标识</w:t>
            </w:r>
          </w:p>
        </w:tc>
      </w:tr>
      <w:tr w14:paraId="62AB70AC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6F11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物料编码▲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0B45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material_code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4D1C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06E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1597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D0F6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29A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4C02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7BA5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SAP物料主数据实时同步</w:t>
            </w:r>
          </w:p>
        </w:tc>
      </w:tr>
      <w:tr w14:paraId="39B873CF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05A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物料名称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032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material_name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CA0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FF20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6A2D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A85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928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SAP/PLM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1AF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3B92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SAP同步</w:t>
            </w:r>
          </w:p>
        </w:tc>
      </w:tr>
      <w:tr w14:paraId="24C358E9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768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物料类型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4C59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material_type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DDB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081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FD34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8E6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原辅料/添加剂/包材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0FDB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F9D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D914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SAP同步</w:t>
            </w:r>
          </w:p>
        </w:tc>
      </w:tr>
      <w:tr w14:paraId="18E2A0A5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9838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规格型号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071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spec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898C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4BD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B310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BC6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3592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SAP/PLM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B2A0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F0F0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SAP同步</w:t>
            </w:r>
          </w:p>
        </w:tc>
      </w:tr>
      <w:tr w14:paraId="2208D7E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BE1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供应商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B344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supplier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160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FD01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3BB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E71A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79B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3F6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95C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SAP同步</w:t>
            </w:r>
          </w:p>
        </w:tc>
      </w:tr>
      <w:tr w14:paraId="32E44E7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131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执行标准号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8E7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standard_no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3AD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D5B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20CF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127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01F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D8E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F33B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19F65A8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883D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物料状态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6A5E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matl_status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8C7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BBE2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4D3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2CC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启用/停用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7A81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E443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F0B1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SAP同步，停用物料不可新建引用</w:t>
            </w:r>
          </w:p>
        </w:tc>
      </w:tr>
      <w:tr w14:paraId="11DEF9A3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0AE3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关联配方编号▲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B1F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formula_id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55F3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DEC4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16E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2AF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88EC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F686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AD9E3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物料被配方引用时关联</w:t>
            </w:r>
          </w:p>
        </w:tc>
      </w:tr>
      <w:tr w14:paraId="444E9935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723C8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同步时间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EA88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sync_time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43D9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100F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7FE3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3857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315BD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SAP/PLM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6BE1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60255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记录SAP→PLM物料数据同步时间戳</w:t>
            </w:r>
          </w:p>
        </w:tc>
      </w:tr>
    </w:tbl>
    <w:p w14:paraId="0ACB7AFC">
      <w:pPr>
        <w:pStyle w:val="16"/>
        <w:rPr>
          <w:rFonts w:hint="default"/>
          <w:lang w:val="en-US" w:eastAsia="zh-CN"/>
        </w:rPr>
      </w:pPr>
    </w:p>
    <w:p w14:paraId="731364A4">
      <w:pPr>
        <w:pStyle w:val="4"/>
        <w:bidi w:val="0"/>
        <w:rPr>
          <w:rFonts w:hint="default"/>
          <w:lang w:val="en-US" w:eastAsia="zh-CN"/>
        </w:rPr>
      </w:pPr>
      <w:bookmarkStart w:id="53" w:name="_Toc1179865104"/>
      <w:r>
        <w:rPr>
          <w:rFonts w:hint="eastAsia"/>
          <w:lang w:val="en-US" w:eastAsia="zh-CN"/>
        </w:rPr>
        <w:t>实验检测申请单</w:t>
      </w:r>
      <w:bookmarkEnd w:id="53"/>
      <w:r>
        <w:rPr>
          <w:rFonts w:hint="eastAsia"/>
          <w:lang w:val="en-US" w:eastAsia="zh-CN"/>
        </w:rPr>
        <w:t xml:space="preserve">  </w:t>
      </w:r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F0921E6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EB6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E7D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B5B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900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25F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580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175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52B0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2E78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3C12ABCF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59CD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申请编号★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AA9A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apply_id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D28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E07A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23D4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C58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系统自动生成，规则：TST+年月日+3位流水号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5D4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631D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421D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</w:t>
            </w:r>
          </w:p>
        </w:tc>
      </w:tr>
      <w:tr w14:paraId="497CD9A7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63C8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关联试制编号▲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132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trial_id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C3F2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9AE4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F0FD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0FB0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FAF0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6A55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AB94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A10BB12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E9F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关联配方编号▲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E231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formula_id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979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D6A3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44FB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9C4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881A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707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A2B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30EE7F18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CB2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样品名称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184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C7BB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23D6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1DE5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F50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F3CB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F3E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8832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E0F3830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B27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样品批号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F3D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sample_batch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5436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F9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10E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004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AA90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A18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D55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D342581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4407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632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test_type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1677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B2D8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76A5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BB72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理化检测/微生物检测/卫生指标/感官测试/其他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846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51E5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01FA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888EC8A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39A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检测项目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D18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test_items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E48E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4265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7C03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F30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20F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AC7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49F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可输入多项检测项目，以分号分隔</w:t>
            </w:r>
          </w:p>
        </w:tc>
      </w:tr>
      <w:tr w14:paraId="22EDCF51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031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检测标准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16B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test_standard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8F08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5D80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78B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F81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AB18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C01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53E9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41F634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983B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申请人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9749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applicant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8DC7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67A2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4269A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0144F4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1DD2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PLM/UMS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1401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BAB47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BA7CFF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4BD5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申请日期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6AD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apply_date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FE7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9A79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00" w:type="dxa"/>
            <w:shd w:val="clear" w:color="auto" w:fill="auto"/>
            <w:vAlign w:val="top"/>
          </w:tcPr>
          <w:p w14:paraId="54306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4D268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DA41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168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EEE2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A48D788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FCAD9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期望完成日期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0E4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expected_date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FCED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22A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00" w:type="dxa"/>
            <w:shd w:val="clear" w:color="auto" w:fill="auto"/>
            <w:vAlign w:val="top"/>
          </w:tcPr>
          <w:p w14:paraId="24D9C5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48DC5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78640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E7B4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ABDB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2EBA52D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FF5D3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LIM单号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8CAE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lims_order_no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E24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E2B9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429BA0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5413CF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B9FE8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LIMS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F1C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3A4F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LIMS接收后回传工单号</w:t>
            </w:r>
          </w:p>
        </w:tc>
      </w:tr>
      <w:tr w14:paraId="1256F4B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C8B6F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1C5A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inspector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3F96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1C22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522277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2C686F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B1096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LIMS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445FB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03D21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6C4AB52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0E9CA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检测结果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EE74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test_result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1E874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5415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7ECFB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388AAC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合格/不合格/待确认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C594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LIMS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44E5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8E72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3FD75186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ED56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检测报告编号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28AD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report_no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793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1A6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17EC0F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5C8767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C3CD7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LIMS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9147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E7517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0F142E4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763D0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89CA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CF33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54D6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2D4A21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2801B2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待提交/已提交LIMS/检测中/已完成/已关闭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1EC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PLM/LIMS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073D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F8A6B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检测任务状态由LIMS回传同步</w:t>
            </w:r>
          </w:p>
        </w:tc>
      </w:tr>
      <w:tr w14:paraId="2ACA21D6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D6139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备注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4DDA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remark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B12B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0852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600" w:type="dxa"/>
            <w:shd w:val="clear" w:color="auto" w:fill="auto"/>
            <w:vAlign w:val="top"/>
          </w:tcPr>
          <w:p w14:paraId="4D961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shd w:val="clear" w:color="auto" w:fill="auto"/>
            <w:vAlign w:val="top"/>
          </w:tcPr>
          <w:p w14:paraId="7B0B1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EFBF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80D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9119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24700B4F">
      <w:pPr>
        <w:pStyle w:val="16"/>
        <w:rPr>
          <w:rFonts w:hint="default"/>
          <w:lang w:val="en-US" w:eastAsia="zh-CN"/>
        </w:rPr>
      </w:pPr>
    </w:p>
    <w:p w14:paraId="6507AE7B">
      <w:pPr>
        <w:pStyle w:val="4"/>
        <w:bidi w:val="0"/>
      </w:pPr>
      <w:bookmarkStart w:id="54" w:name="_Toc128806530"/>
      <w:r>
        <w:rPr>
          <w:rFonts w:hint="eastAsia"/>
          <w:lang w:val="en-US" w:eastAsia="zh-CN"/>
        </w:rPr>
        <w:t>产品开发确认记录表</w:t>
      </w:r>
      <w:bookmarkEnd w:id="54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37BE8451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F6E3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739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005F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918D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8AD0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CC08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795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2C9F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7840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7B92B6BD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4686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确认编号★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8F0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confirm_id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35C8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143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6F7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A4AB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系统自动生成，规则：CFM+年月日+3位流水号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3D6D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2B0A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8161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</w:t>
            </w:r>
          </w:p>
        </w:tc>
      </w:tr>
      <w:tr w14:paraId="187A953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182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关联计划书编号▲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0C1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ED9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0332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7A16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80F6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CCCB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F531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453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600AE1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6002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产品名称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B64B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product_name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80EE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CE5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7D38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4AB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C40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75EC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DDD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D8663F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E0A9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型号/规格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B59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model_spec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D0E3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184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BD3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1F5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8D2D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6677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1CC2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EA2A038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34D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产品批号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EB5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batch_no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72AE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8CA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F1F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1F92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297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05E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1E0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879B6A0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881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客户名称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464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customer_name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11B0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9566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8786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C01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AC0F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PLM/CRM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AEB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DF19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37FC9D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96ED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评审项目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6F58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review_items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4DBC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7EE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2F27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CFE6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配方确认/包装确认/样件确认/制造过程确认/其他确认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076D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79B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56D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6BE359F0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D40D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确认日期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1D29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confirm_date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26E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EE6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A2C4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B963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3071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429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807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E9F651B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3D246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研发确认结果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A9B4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rd_confirm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F1D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589A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E3E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3D4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E319B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6AEF9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89F5E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新产品配方生产确认、品控审核、规格书发布等</w:t>
            </w:r>
          </w:p>
        </w:tc>
      </w:tr>
      <w:tr w14:paraId="48CDF8AC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1077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品控确认结果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3C56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qc_confirm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AEE6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584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6240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3A8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C305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F0F8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9580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功能性声称、添加剂限量、原辅料法规、食品安全等</w:t>
            </w:r>
          </w:p>
        </w:tc>
      </w:tr>
      <w:tr w14:paraId="0B90A236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BB6ED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采购确认结果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79C6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proc_confirm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46CE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16BE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6983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8636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C05FE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54B4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4CD0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原辅料食品级要求、储藏过程质量风险</w:t>
            </w:r>
          </w:p>
        </w:tc>
      </w:tr>
      <w:tr w14:paraId="0A9A0CA4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0DAF8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生产确认结果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041B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prod_confirm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B42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FE34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786B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77DF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109DB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0737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53257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工艺路径、设备风险</w:t>
            </w:r>
          </w:p>
        </w:tc>
      </w:tr>
      <w:tr w14:paraId="11D7946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0375F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销售确认结果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3829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sales_confirm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F7F1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12A6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28B7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118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E52CC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44A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DE020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运输过程质量安全</w:t>
            </w:r>
          </w:p>
        </w:tc>
      </w:tr>
      <w:tr w14:paraId="761DD53A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A717F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评审意见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E971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review_conclusion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7A0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C045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37F2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655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通过/未通过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3A8B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C3F6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EAC8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C0F9DD0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7047E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评审人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7976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reviewer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7A48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159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C41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DA1E4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29799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8D78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944A2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F5603C3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C3B9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评审日期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D7CA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review_date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9FCB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CB99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1D7E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620A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1F5D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8325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C72D4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385BD49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BCAF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审批人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A6E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approver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AC35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DF23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783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AA70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026FD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75B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6CF8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F79966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2DE4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CFE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9C1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1275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7E22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3240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草稿/评审中/已通过/已驳回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12321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29E9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1E06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720341A0">
      <w:pPr>
        <w:rPr>
          <w:rFonts w:hint="default"/>
          <w:lang w:val="en-US" w:eastAsia="zh-CN"/>
        </w:rPr>
      </w:pPr>
    </w:p>
    <w:p w14:paraId="7A816C86">
      <w:pPr>
        <w:pStyle w:val="4"/>
        <w:bidi w:val="0"/>
        <w:rPr>
          <w:rFonts w:hint="eastAsia"/>
          <w:lang w:val="en-US" w:eastAsia="zh-CN"/>
        </w:rPr>
      </w:pPr>
      <w:bookmarkStart w:id="55" w:name="_Toc187833534"/>
      <w:r>
        <w:rPr>
          <w:rFonts w:hint="eastAsia"/>
          <w:lang w:val="en-US" w:eastAsia="zh-CN"/>
        </w:rPr>
        <w:t>产品规格书－生产</w:t>
      </w:r>
      <w:bookmarkEnd w:id="55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7DA85B52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838F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3A88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DB7F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27D4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982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B6BD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8E5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8C32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BA5E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48DC06BA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8332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规格书编号★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866D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spec_id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8B76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A624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9D9B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3FB8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系统自动生成，规则：SPC+年月日+3位流水号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405A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10D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CBF1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提交时自动生成，生产/采购/品控三份规格书独立编号</w:t>
            </w:r>
          </w:p>
        </w:tc>
      </w:tr>
      <w:tr w14:paraId="1AEA3866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446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关联确认编号▲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DD6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confirm_id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53D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DDF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8C3A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C9CF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457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B9A0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F89E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须在产品开发确认通过后方可编制规格书</w:t>
            </w:r>
          </w:p>
        </w:tc>
      </w:tr>
      <w:tr w14:paraId="4B858BA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893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关联计划书编号▲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E43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4ED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C141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393C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C215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A015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FC5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B991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799435E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7141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产品名称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B1EC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product_name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855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C8A9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45A7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0B6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C01F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5F8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5E9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DD41C29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522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发布部门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DEEE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dept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8DE2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3382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8A0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179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研发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B794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17CA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6E7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固定为研发部门发布</w:t>
            </w:r>
          </w:p>
        </w:tc>
      </w:tr>
      <w:tr w14:paraId="10F267B8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0167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执行标准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2560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exec_standard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3044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97D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2A5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2ED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880D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4F7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4D89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如"Q/ZCD0004S"</w:t>
            </w:r>
          </w:p>
        </w:tc>
      </w:tr>
      <w:tr w14:paraId="3407425F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D8FF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密级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56B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security_level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2C94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55B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9FB1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599F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内部/机密/绝密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9E6B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DFB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0758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默认"内部"</w:t>
            </w:r>
          </w:p>
        </w:tc>
      </w:tr>
      <w:tr w14:paraId="60571FD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F0D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规格书类型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F4E1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spec_type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43B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22F4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519E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321A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生产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1D06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15E4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A3C8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本表固定为"生产"</w:t>
            </w:r>
          </w:p>
        </w:tc>
      </w:tr>
      <w:tr w14:paraId="3674BB0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67AE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综述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C91D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overview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433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FA48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4000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719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F022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F31FA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8FF7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646C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描述产品原料、工艺流程概况</w:t>
            </w:r>
          </w:p>
        </w:tc>
      </w:tr>
      <w:tr w14:paraId="5125C65B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3C237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生产工艺描述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601C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process_desc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273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965D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4000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98B6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D0C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34CC9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C02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B0E3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包含验收、溶解/转化、混配、灌装、检验、出厂等详细步骤</w:t>
            </w:r>
          </w:p>
        </w:tc>
      </w:tr>
      <w:tr w14:paraId="582FEED5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2E2D9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注意事项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9952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notes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DC8E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9A21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0A0E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813B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6A2E1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E27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098B1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工艺注意事项及特殊要求</w:t>
            </w:r>
          </w:p>
        </w:tc>
      </w:tr>
      <w:tr w14:paraId="6E8C395C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C87B9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版本号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BF51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8614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A10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9B8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FFB9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规则：V主版本.次版本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3E8B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E77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B452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每次变更后版本号递增</w:t>
            </w:r>
          </w:p>
        </w:tc>
      </w:tr>
      <w:tr w14:paraId="1D5770AF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33F96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生产确认人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7854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prod_confirm_by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D10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D24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750D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9139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2D99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BC7DD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7390C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68D5B4A0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87242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研发确认人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08A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rd_confirm_by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29B9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728A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8C5C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D58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08D5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1F8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3CB2B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3480CBA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467B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65D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C8A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3252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32C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68FB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草稿/已确认/已发布/已作废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BF1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29D6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C9B3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021935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B643F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创建时间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7EE1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67624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DB6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61B29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D5D9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D73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7B2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9F50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65FA0578">
      <w:pPr>
        <w:pStyle w:val="16"/>
        <w:rPr>
          <w:rFonts w:hint="eastAsia"/>
          <w:lang w:val="en-US" w:eastAsia="zh-CN"/>
        </w:rPr>
      </w:pPr>
    </w:p>
    <w:p w14:paraId="7400797E">
      <w:pPr>
        <w:pStyle w:val="4"/>
        <w:bidi w:val="0"/>
        <w:rPr>
          <w:rFonts w:hint="eastAsia"/>
          <w:lang w:val="en-US" w:eastAsia="zh-CN"/>
        </w:rPr>
      </w:pPr>
      <w:bookmarkStart w:id="56" w:name="_Toc117244848"/>
      <w:r>
        <w:rPr>
          <w:rFonts w:hint="eastAsia"/>
          <w:lang w:val="en-US" w:eastAsia="zh-CN"/>
        </w:rPr>
        <w:t>产品规格书－采购</w:t>
      </w:r>
      <w:bookmarkEnd w:id="56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7784D96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6D3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473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D64F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8DF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B5C4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A4B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12F4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033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DD4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2B1FED65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B3FD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规格书编号★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F26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spec_id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5EC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A9F8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C260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3E3E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系统自动生成，规则：SPC+年月日+3位流水号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94F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2DF1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C4B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与生产、品控规格书独立编号</w:t>
            </w:r>
          </w:p>
        </w:tc>
      </w:tr>
      <w:tr w14:paraId="74EA74FF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77F1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关联确认编号▲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8AF3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confirm_id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EA4F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955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7AF0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2DE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179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EC5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2FD8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须在产品开发确认通过后方可编制</w:t>
            </w:r>
          </w:p>
        </w:tc>
      </w:tr>
      <w:tr w14:paraId="3008EA67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C67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关联计划书编号▲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D487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64EC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30C6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7B23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39A7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797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1DF7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198D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39B36D7E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ED35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产品名称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1F46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product_name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D5AA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378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799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2B32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2F2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7AF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530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55BCE62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1F4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发布部门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CBB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dept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CD60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4E8E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9AED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D860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研发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D523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0DA3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E4EB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D9DC9BB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9E02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执行标准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F59C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exec_standard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D692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9BC3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5C3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0A3B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AEF1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3BC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1A1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4216413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06BB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密级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B7C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security_level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802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C2C4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B9A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FBE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内部/机密/绝密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1765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B49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74CE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默认"内部"</w:t>
            </w:r>
          </w:p>
        </w:tc>
      </w:tr>
      <w:tr w14:paraId="0E772967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93FC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规格书类型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F58C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spec_type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FED0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98E7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21D3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56C3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采购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7AD1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D232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557E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本表固定为"采购"</w:t>
            </w:r>
          </w:p>
        </w:tc>
      </w:tr>
      <w:tr w14:paraId="066F8B0A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5E4A3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原辅料配料名称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4C85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raw_material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05DA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7AA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0F6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4986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F8AE9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4DED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4430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3EAF22A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1E4B4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原辅料比例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5D79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raw_ratio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3B8C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D041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DEA0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736C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14D7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62F3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9593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6B588DBC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B15D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原辅料规格型号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AED2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raw_spec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8768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EA53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DDD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9F3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053C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A78C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7464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1FD567B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58EA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原辅料执行标准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1D3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raw_standard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DB551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659D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BA54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ADB4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BD993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E81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F02DC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1DF34A8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4DF8F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添加剂名称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54D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additive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F674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E92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24C0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2DD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C3399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EC48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F710D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C03C91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54037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添加剂比例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0B1D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addi_ratio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9E50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B723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9839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6DEB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A9C08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87552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A82ED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98C4D9F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CA9AD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添加剂INS号及使用量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305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addi_ins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F3D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6EC04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0B9A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C4BE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D6688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B1C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02861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国际编码系统INS号及要求使用量</w:t>
            </w:r>
          </w:p>
        </w:tc>
      </w:tr>
      <w:tr w14:paraId="2DA0FAAA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E2D49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添加剂执行标准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CBF1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addi_standard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2C77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C2E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F01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1CE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33B0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0058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4BAAC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64B2FB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6615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大货要求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730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bulk_requirement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2F1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48E2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35595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EAE4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大货样小样测试通过后方可发货，大货与测试样品必须保证一致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6975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1B0A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EA643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F59F3B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9C38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版本号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9D87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06E32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2D9A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C88E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68F0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规则：V主版本.次版本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6201C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AD4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38DE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66E96F90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E867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采购确认人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6863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proc_confirm_by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4D3F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26D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1E36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516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AD8D9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095C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DA91B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1E174283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C3EA1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研发确认人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1E7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rd_confirm_by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2FA9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BC47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93F5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A8A9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1D23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FF59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C9E3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3596CC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0843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D16E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2F0E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C539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FE23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3BD85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草稿/已确认/已发布/已作废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2C0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432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0D3C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6FB8FB61">
      <w:pPr>
        <w:pStyle w:val="16"/>
        <w:rPr>
          <w:rFonts w:hint="eastAsia"/>
          <w:lang w:val="en-US" w:eastAsia="zh-CN"/>
        </w:rPr>
      </w:pPr>
    </w:p>
    <w:p w14:paraId="2E18BA92">
      <w:pPr>
        <w:pStyle w:val="4"/>
        <w:bidi w:val="0"/>
        <w:rPr>
          <w:rFonts w:hint="default"/>
          <w:lang w:val="en-US" w:eastAsia="zh-CN"/>
        </w:rPr>
      </w:pPr>
      <w:bookmarkStart w:id="57" w:name="_Toc1291656037"/>
      <w:r>
        <w:rPr>
          <w:rFonts w:hint="eastAsia"/>
          <w:lang w:val="en-US" w:eastAsia="zh-CN"/>
        </w:rPr>
        <w:t>产品规格书-品控</w:t>
      </w:r>
      <w:bookmarkEnd w:id="57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647EB321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1E87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88BD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BD13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9A2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A18B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1DC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A91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B21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21A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563E9C3A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89C0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规格书编号★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B29F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spec_id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6B93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E788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0BCF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C851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系统自动生成，规则：SPC+年月日+3位流水号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5FB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C26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4FC9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与生产、采购规格书独立编号</w:t>
            </w:r>
          </w:p>
        </w:tc>
      </w:tr>
      <w:tr w14:paraId="1FF24E99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321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关联确认编号▲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219B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confirm_id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312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3651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8097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EAC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E249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3F1E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EF0C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须在产品开发确认通过后方可编制</w:t>
            </w:r>
          </w:p>
        </w:tc>
      </w:tr>
      <w:tr w14:paraId="4907AC2E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227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关联计划书编号▲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1739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C9E1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E32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DC8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ECEE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9CE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4F6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B193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393B54E9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8407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产品名称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B702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product_name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F37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79DE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0D2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5A62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6C62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EE46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CEFD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BF3949C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57CD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发布部门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3B5F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dept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AD0A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ECE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5717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CDB0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研发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1B2A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B343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8732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6A21F725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0CB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执行标准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50C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exec_standard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07A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530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C1A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A6D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FA95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3E2E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79F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4030CB3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41B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密级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4A57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security_level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DDB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46C0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E9A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4087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内部/机密/绝密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770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70E2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CFC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默认"内部"</w:t>
            </w:r>
          </w:p>
        </w:tc>
      </w:tr>
      <w:tr w14:paraId="5A34537F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7B9D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规格书类型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962F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spec_type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245D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8D9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39B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1958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品控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6FF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3BBF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F480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本表固定为"品控"</w:t>
            </w:r>
          </w:p>
        </w:tc>
      </w:tr>
      <w:tr w14:paraId="49D23E18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0276D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感官-外观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8CAD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appearance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0C8F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1112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A33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74E8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FAFDB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8B55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61308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按执行标准要求填写</w:t>
            </w:r>
          </w:p>
        </w:tc>
      </w:tr>
      <w:tr w14:paraId="309FBA2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5FD35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感官-颜色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C2B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color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7B9E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90AA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69E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FC6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C9C84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CEF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A360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614C668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EB0EC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感官-风味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B7A5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flavor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8257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15A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3D8D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9E0B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CC2A1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22F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F4CA7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3FA6CD1B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A4CB4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理化指标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6334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physicochem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42B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C0B3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6D4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94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E06D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074B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2B83D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包含项目、标准、检测方法、检验频率，如干物质等</w:t>
            </w:r>
          </w:p>
        </w:tc>
      </w:tr>
      <w:tr w14:paraId="304FAB58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4232B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卫生指标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73CA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hygiene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5907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CD62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D033C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930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3CD7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3D745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FE49D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包含项目、标准、检测方法、检验频率，如铅、总砷等</w:t>
            </w:r>
          </w:p>
        </w:tc>
      </w:tr>
      <w:tr w14:paraId="1ADB22B2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22852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微生物指标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95E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microbio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5C4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84AA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593B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DB73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E47C6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6A5A2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8E259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包含项目、标准、检测方法、检验频率，如沙门氏菌、金黄色葡萄球菌等</w:t>
            </w:r>
          </w:p>
        </w:tc>
      </w:tr>
      <w:tr w14:paraId="73A34DFF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E86E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保质期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AF59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shelf_life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E37D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3BE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B97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DB36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A2344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E83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BB5B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如"**个月"</w:t>
            </w:r>
          </w:p>
        </w:tc>
      </w:tr>
      <w:tr w14:paraId="63BC9E1E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EDBDC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保质期依据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ABC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shelf_life_basis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D88E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16FF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42F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700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B25AF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F6C6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BD839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如"同行相似产品参考"</w:t>
            </w:r>
          </w:p>
        </w:tc>
      </w:tr>
      <w:tr w14:paraId="0245EEF7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88C4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版本号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0E31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B8EA1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0757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538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8BCF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规则：V主版本.次版本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64F5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DD8C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62C99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036D51A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4072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品控确认人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62B2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qc_confirm_by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6AF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DD6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C15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BDB9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3AB0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D20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4CAC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E5AC99E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F6582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研发确认人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77B2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rd_confirm_by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63B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993B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6967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8085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3F47C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42EA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8A36E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1E762B58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D3B0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AAA1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DD3B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4FA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DE2C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00B5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草稿/已确认/已发布/已作废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A77A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09D4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938F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64ACF1D1">
      <w:pPr>
        <w:rPr>
          <w:rFonts w:hint="default"/>
          <w:lang w:val="en-US" w:eastAsia="zh-CN"/>
        </w:rPr>
      </w:pPr>
    </w:p>
    <w:p w14:paraId="127EC790">
      <w:pPr>
        <w:pStyle w:val="4"/>
        <w:bidi w:val="0"/>
        <w:rPr>
          <w:rFonts w:hint="eastAsia"/>
          <w:lang w:val="en-US" w:eastAsia="zh-CN"/>
        </w:rPr>
      </w:pPr>
      <w:bookmarkStart w:id="58" w:name="_Toc2098309983"/>
      <w:r>
        <w:rPr>
          <w:rFonts w:hint="eastAsia"/>
          <w:lang w:val="en-US" w:eastAsia="zh-CN"/>
        </w:rPr>
        <w:t>产品开发变更记录表</w:t>
      </w:r>
      <w:bookmarkEnd w:id="58"/>
    </w:p>
    <w:tbl>
      <w:tblPr>
        <w:tblStyle w:val="32"/>
        <w:tblW w:w="10396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047"/>
        <w:gridCol w:w="900"/>
        <w:gridCol w:w="666"/>
        <w:gridCol w:w="600"/>
        <w:gridCol w:w="1614"/>
        <w:gridCol w:w="893"/>
        <w:gridCol w:w="1507"/>
        <w:gridCol w:w="1764"/>
      </w:tblGrid>
      <w:tr w14:paraId="30C55097">
        <w:trPr>
          <w:trHeight w:val="0" w:hRule="atLeast"/>
          <w:tblHeader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E5AE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字段中文名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6D7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字段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英</w:t>
            </w: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文名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57B7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数据类型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6456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长度/精度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904F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是否必填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267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取值范围/枚举值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9FC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数据来源系统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593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来源字段名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563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映射逻辑说明</w:t>
            </w:r>
          </w:p>
        </w:tc>
      </w:tr>
      <w:tr w14:paraId="7CEB44C4">
        <w:trPr>
          <w:trHeight w:val="858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E14A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变更编号★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1626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change_id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556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685A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CF5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643A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系统自动生成，规则：CHG+年月日+3位流水号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6168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2741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2B47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提交时自动生成</w:t>
            </w:r>
          </w:p>
        </w:tc>
      </w:tr>
      <w:tr w14:paraId="4431D7D4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BAA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关联规格书编号▲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4EE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spec_id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1444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811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8D76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760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DFEB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915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F4B2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每个变更必须关联一份规格书</w:t>
            </w:r>
          </w:p>
        </w:tc>
      </w:tr>
      <w:tr w14:paraId="3FCB81A0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121E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关联计划书编号▲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2FC0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plan_id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C56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82A2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32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8599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E4BD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9B6B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D3EE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209D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F0D1E35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856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产品名称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AD6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product_name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49C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32BA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65F1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B570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7F3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EB85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8B91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0B813BC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CF8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规格型号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DD28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model_spec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B6D2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996D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86520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6760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33A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B38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1D0B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AED217E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343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变更类型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A354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change_type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6835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6B6E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58B7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D3E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产品确认前变更/产品确认后变更/制造过程确认后变更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263B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583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9A81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EAC33A1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7FC1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变更日期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812F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change_date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D92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915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389D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3500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C7B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0CDB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B9D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F0E12C1">
        <w:trPr>
          <w:trHeight w:val="0" w:hRule="atLeast"/>
          <w:jc w:val="center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C4DC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更改内容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D2E4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change_content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98FC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AC0C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4000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1637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4621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79B5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2328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9E93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详细描述本次变更的具体内容</w:t>
            </w:r>
          </w:p>
        </w:tc>
      </w:tr>
      <w:tr w14:paraId="2C39D009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D82F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变更原因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CC3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change_reason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40FE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8D6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CD2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9547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BCB15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7C5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9210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说明变更的原因和背景</w:t>
            </w:r>
          </w:p>
        </w:tc>
      </w:tr>
      <w:tr w14:paraId="0D5B2F9A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D6A9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变更影响评估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72B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impact_assessment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E272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F471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30A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64467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847B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CD7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F6CE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评估变更对产品质量、成本、工艺等的潜在影响</w:t>
            </w:r>
          </w:p>
        </w:tc>
      </w:tr>
      <w:tr w14:paraId="2D2BBAB0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0F7B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变更评审结果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6244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review_result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0FE5A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887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D4D8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99DE2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94674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8C3B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CEAF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多部门评审后的综合结论</w:t>
            </w:r>
          </w:p>
        </w:tc>
      </w:tr>
      <w:tr w14:paraId="3BED410A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1CF0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配方变更内容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1DDF9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formula_change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0F75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4E8BE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568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F2FD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2E19E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A31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9610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如涉及配方调整，记录变更前后对比</w:t>
            </w:r>
          </w:p>
        </w:tc>
      </w:tr>
      <w:tr w14:paraId="39356111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0E91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工艺变更内容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317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process_change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03084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549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1718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2015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388C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E95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3718D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如涉及工艺调整，记录变更前后对比</w:t>
            </w:r>
          </w:p>
        </w:tc>
      </w:tr>
      <w:tr w14:paraId="0B4A05CE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4D7094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规格书变更内容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D83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spec_change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5FEC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397F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E74A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187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420EA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AEAF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83E7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如涉及规格书更新，记录变更前后对比</w:t>
            </w:r>
          </w:p>
        </w:tc>
      </w:tr>
      <w:tr w14:paraId="4189BBAC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50B41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变更后版本号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D71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new_version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049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87B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564B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DA92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DEDB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BDA8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092E9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变更生效后自动生成新版本号</w:t>
            </w:r>
          </w:p>
        </w:tc>
      </w:tr>
      <w:tr w14:paraId="0CDE0056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2005E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备注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E0F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remark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3530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6F3C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D902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578A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F889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E96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3974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2B783FEE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C401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E23DB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2C20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6145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E468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83CB1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草稿/评审中/已批准/已驳回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9CB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29D0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D866A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2BA2F28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00BDAA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制表人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671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creator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1B68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74E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D3C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6FCF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FE20F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1F3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C709C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11B9BB9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633D6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审核人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1FF3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reviewer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FE93D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5FA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9B0A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2E4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DC5AC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120E9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5FCBD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03402E33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340DA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批准人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D49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approver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0D27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014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A96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989E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2EAC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B63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DAAAB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43D9D3F4"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8849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创建时间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2B1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5CF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683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558C0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9DD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系统当前时间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9FDB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sz w:val="16"/>
                <w:szCs w:val="22"/>
              </w:rPr>
              <w:t>PLM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1041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44D75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51E7B5D1">
      <w:pPr>
        <w:pStyle w:val="16"/>
        <w:numPr>
          <w:ilvl w:val="0"/>
          <w:numId w:val="0"/>
        </w:numPr>
        <w:topLinePunct w:val="0"/>
        <w:rPr>
          <w:rFonts w:hint="eastAsia" w:ascii="宋体" w:hAnsi="宋体" w:eastAsia="宋体" w:cs="宋体"/>
          <w:b w:val="0"/>
          <w:sz w:val="24"/>
          <w:szCs w:val="24"/>
        </w:rPr>
      </w:pPr>
    </w:p>
    <w:p w14:paraId="461066D7">
      <w:pPr>
        <w:pStyle w:val="3"/>
        <w:bidi w:val="0"/>
        <w:ind w:left="236" w:firstLine="171"/>
      </w:pPr>
      <w:bookmarkStart w:id="59" w:name="_Toc319433247"/>
      <w:bookmarkStart w:id="60" w:name="_PLM数字化工艺包数据结构与发布规范"/>
      <w:r>
        <w:t>PLM数字化工艺包数据结构与发布规范</w:t>
      </w:r>
      <w:bookmarkEnd w:id="59"/>
    </w:p>
    <w:bookmarkEnd w:id="60"/>
    <w:p w14:paraId="4D9D5EB1">
      <w:pPr>
        <w:pStyle w:val="4"/>
        <w:bidi w:val="0"/>
        <w:rPr>
          <w:rFonts w:hint="eastAsia"/>
          <w:lang w:val="en-US" w:eastAsia="zh-CN"/>
        </w:rPr>
      </w:pPr>
      <w:bookmarkStart w:id="61" w:name="_Toc5464829"/>
      <w:r>
        <w:rPr>
          <w:rFonts w:hint="eastAsia"/>
          <w:lang w:val="en-US" w:eastAsia="zh-CN"/>
        </w:rPr>
        <w:t>业务现状</w:t>
      </w:r>
      <w:bookmarkEnd w:id="61"/>
    </w:p>
    <w:p w14:paraId="5E5C3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集团应用研发部负责调味糖浆类产品研发，在实验室完成小试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并输出文档，下发各业务部门，由生产负责人（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特种糖负责人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）在太仓工厂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中试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，生产负责人（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特种糖负责人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）输出生产工艺包、品控部输出质量标准。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输出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物清单如下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：</w:t>
      </w:r>
    </w:p>
    <w:p w14:paraId="0057F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</w:p>
    <w:tbl>
      <w:tblPr>
        <w:tblStyle w:val="32"/>
        <w:tblW w:w="1050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1320"/>
        <w:gridCol w:w="2373"/>
        <w:gridCol w:w="1239"/>
        <w:gridCol w:w="3190"/>
      </w:tblGrid>
      <w:tr w14:paraId="74A9080A">
        <w:trPr>
          <w:trHeight w:val="0" w:hRule="atLeast"/>
          <w:tblHeader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12544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输出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物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3D9A7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所属阶段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34762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责任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部门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08E9F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归属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系统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DE113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主要用途</w:t>
            </w:r>
          </w:p>
        </w:tc>
      </w:tr>
      <w:tr w14:paraId="2AACADE2">
        <w:trPr>
          <w:trHeight w:val="0" w:hRule="atLeast"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9E26A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小试配方</w:t>
            </w:r>
          </w:p>
        </w:tc>
        <w:tc>
          <w:tcPr>
            <w:tcW w:w="1320" w:type="dxa"/>
            <w:vMerge w:val="restart"/>
            <w:tcBorders>
              <w:top w:val="nil"/>
              <w:left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337E3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小试阶段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6A59E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研发部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6A0D8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PLM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FB2D3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配方结构化管理、版本管控、审批发布</w:t>
            </w:r>
          </w:p>
        </w:tc>
      </w:tr>
      <w:tr w14:paraId="5EDD27BA">
        <w:trPr>
          <w:trHeight w:val="0" w:hRule="atLeast"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AE731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产品规格书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生产版</w:t>
            </w:r>
          </w:p>
        </w:tc>
        <w:tc>
          <w:tcPr>
            <w:tcW w:w="1320" w:type="dxa"/>
            <w:vMerge w:val="continue"/>
            <w:tcBorders>
              <w:left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F38FC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3B978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研发部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72136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PLM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D0ABE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跨部门规格确认与下发</w:t>
            </w:r>
          </w:p>
        </w:tc>
      </w:tr>
      <w:tr w14:paraId="04C91359">
        <w:trPr>
          <w:trHeight w:val="0" w:hRule="atLeast"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E2C3E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产品规格书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采购版</w:t>
            </w:r>
          </w:p>
        </w:tc>
        <w:tc>
          <w:tcPr>
            <w:tcW w:w="1320" w:type="dxa"/>
            <w:vMerge w:val="continue"/>
            <w:tcBorders>
              <w:left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3C405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0A166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研发部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3C6BA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PLM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E2BD1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跨部门规格确认与下发</w:t>
            </w:r>
          </w:p>
        </w:tc>
      </w:tr>
      <w:tr w14:paraId="55E51953">
        <w:trPr>
          <w:trHeight w:val="0" w:hRule="atLeast"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326DB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产品规格书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品控版</w:t>
            </w:r>
          </w:p>
        </w:tc>
        <w:tc>
          <w:tcPr>
            <w:tcW w:w="1320" w:type="dxa"/>
            <w:vMerge w:val="continue"/>
            <w:tcBorders>
              <w:left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B0D6C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FB4DE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研发部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5D257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PLM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9B4A6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跨部门规格确认与下发</w:t>
            </w:r>
          </w:p>
        </w:tc>
      </w:tr>
      <w:tr w14:paraId="76944EF0">
        <w:trPr>
          <w:trHeight w:val="0" w:hRule="atLeast"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921CF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产品开发评审记录</w:t>
            </w:r>
          </w:p>
        </w:tc>
        <w:tc>
          <w:tcPr>
            <w:tcW w:w="1320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AD71D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43B68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研发部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E140C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PLM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C9364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多部门联合评审、开发确认里程碑</w:t>
            </w:r>
          </w:p>
        </w:tc>
      </w:tr>
      <w:tr w14:paraId="3183FAB9">
        <w:trPr>
          <w:trHeight w:val="0" w:hRule="atLeast"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30530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生产BOM</w:t>
            </w:r>
          </w:p>
        </w:tc>
        <w:tc>
          <w:tcPr>
            <w:tcW w:w="1320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E7C82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中试阶段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F8140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生产部（特种糖负责人）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83BB0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MES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15D76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生产用料清单</w:t>
            </w:r>
          </w:p>
        </w:tc>
      </w:tr>
      <w:tr w14:paraId="525E4B41">
        <w:trPr>
          <w:trHeight w:val="0" w:hRule="atLeast"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2FE83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主配方/控制配方</w:t>
            </w:r>
          </w:p>
        </w:tc>
        <w:tc>
          <w:tcPr>
            <w:tcW w:w="1320" w:type="dxa"/>
            <w:vMerge w:val="continue"/>
            <w:tcBorders>
              <w:left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39CAC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96C03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生产部（特种糖负责人）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8FA1A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MES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D746B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工序、工艺参数、设备需求、控制逻辑</w:t>
            </w:r>
          </w:p>
        </w:tc>
      </w:tr>
      <w:tr w14:paraId="5522E76A">
        <w:trPr>
          <w:trHeight w:val="0" w:hRule="atLeast"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2933C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操作规程（SOP）</w:t>
            </w:r>
          </w:p>
        </w:tc>
        <w:tc>
          <w:tcPr>
            <w:tcW w:w="1320" w:type="dxa"/>
            <w:vMerge w:val="continue"/>
            <w:tcBorders>
              <w:left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D77FF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3AFA9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生产部（特种糖负责人）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EC7DF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MES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BEFB8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现场作业指导</w:t>
            </w:r>
          </w:p>
        </w:tc>
      </w:tr>
      <w:tr w14:paraId="6316E548">
        <w:trPr>
          <w:trHeight w:val="0" w:hRule="atLeast"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D15A8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包装与储运要求</w:t>
            </w:r>
          </w:p>
        </w:tc>
        <w:tc>
          <w:tcPr>
            <w:tcW w:w="1320" w:type="dxa"/>
            <w:vMerge w:val="continue"/>
            <w:tcBorders>
              <w:left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7B24A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776FA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生产部（特种糖负责人）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A1DE8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MES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E72F1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包装规格、仓储与运输条件</w:t>
            </w:r>
          </w:p>
        </w:tc>
      </w:tr>
      <w:tr w14:paraId="1A06652F">
        <w:trPr>
          <w:trHeight w:val="0" w:hRule="atLeast"/>
          <w:jc w:val="center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08BF9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质量标准</w:t>
            </w:r>
          </w:p>
        </w:tc>
        <w:tc>
          <w:tcPr>
            <w:tcW w:w="1320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2B087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C346D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品控部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D0D3B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QMS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F0635">
            <w:pPr>
              <w:keepNext w:val="0"/>
              <w:keepLines w:val="0"/>
              <w:suppressLineNumbers w:val="0"/>
              <w:snapToGrid w:val="0"/>
              <w:spacing w:before="20" w:beforeAutospacing="0" w:after="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中间品/成品质量指标、检测方法、检测频率</w:t>
            </w:r>
          </w:p>
        </w:tc>
      </w:tr>
    </w:tbl>
    <w:p w14:paraId="5CB8D430">
      <w:pPr>
        <w:pStyle w:val="4"/>
      </w:pPr>
      <w:bookmarkStart w:id="62" w:name="_Toc1653067829"/>
      <w:r>
        <w:t>PLM数字化工艺包范围界定</w:t>
      </w:r>
      <w:bookmarkEnd w:id="62"/>
    </w:p>
    <w:p w14:paraId="68135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基于上述业务现状，PLM系统本期建设范围聚焦研发需求阶段至小试节点，小试输出物通过流程与生产、品控、销售、采购等部门协同。具体而言：</w:t>
      </w:r>
    </w:p>
    <w:p w14:paraId="7E84E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 xml:space="preserve">● 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PLM研发管理范围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：管理小试配方、产品规格书、产品开发评审记录等研发成果，确保数据结构化、版本化、可追溯。</w:t>
      </w:r>
    </w:p>
    <w:p w14:paraId="6190D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 xml:space="preserve">● 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PLM与工艺包协同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：小试通过后，PLM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通过流程将小试配方、产品规格书、产品开发评审记录审批并推送各业务部门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，由MES生产负责人补充生产BOM、主配方/控制配方、SOP、包装储运要求等执行层数据。</w:t>
      </w:r>
    </w:p>
    <w:p w14:paraId="786C1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80" w:firstLineChars="200"/>
        <w:jc w:val="left"/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highlight w:val="none"/>
          <w:lang w:val="en-US" w:eastAsia="zh-CN" w:bidi="ar-SA"/>
        </w:rPr>
        <w:t>● 后续扩展方向：逐步实现PLM侧结构化工艺参数、SOP结构化字段、包装储运规范的结构化管理，并向MES、DCS/APC、QMS/LIMS全量下发。</w:t>
      </w:r>
    </w:p>
    <w:p w14:paraId="4DA70A81">
      <w:pPr>
        <w:pStyle w:val="2"/>
        <w:bidi w:val="0"/>
      </w:pPr>
      <w:bookmarkStart w:id="63" w:name="_Toc1115060764"/>
      <w:bookmarkStart w:id="64" w:name="_PLM集成接口规范（待定）"/>
      <w:r>
        <w:t>PLM集成接口规范</w:t>
      </w:r>
      <w:bookmarkEnd w:id="63"/>
    </w:p>
    <w:bookmarkEnd w:id="64"/>
    <w:tbl>
      <w:tblPr>
        <w:tblStyle w:val="31"/>
        <w:tblW w:w="104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"/>
        <w:gridCol w:w="1408"/>
        <w:gridCol w:w="1200"/>
        <w:gridCol w:w="2200"/>
        <w:gridCol w:w="913"/>
        <w:gridCol w:w="1026"/>
        <w:gridCol w:w="1040"/>
        <w:gridCol w:w="1405"/>
        <w:gridCol w:w="903"/>
      </w:tblGrid>
      <w:tr w14:paraId="20B8A182">
        <w:trPr>
          <w:trHeight w:val="0" w:hRule="atLeast"/>
          <w:tblHeader/>
          <w:jc w:val="center"/>
        </w:trPr>
        <w:tc>
          <w:tcPr>
            <w:tcW w:w="401" w:type="dxa"/>
            <w:vAlign w:val="center"/>
          </w:tcPr>
          <w:p w14:paraId="298FF8D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序号</w:t>
            </w:r>
          </w:p>
        </w:tc>
        <w:tc>
          <w:tcPr>
            <w:tcW w:w="1408" w:type="dxa"/>
            <w:vAlign w:val="center"/>
          </w:tcPr>
          <w:p w14:paraId="23EB9D2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接口编号</w:t>
            </w:r>
          </w:p>
        </w:tc>
        <w:tc>
          <w:tcPr>
            <w:tcW w:w="1200" w:type="dxa"/>
            <w:vAlign w:val="center"/>
          </w:tcPr>
          <w:p w14:paraId="53A940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接口名称</w:t>
            </w:r>
          </w:p>
        </w:tc>
        <w:tc>
          <w:tcPr>
            <w:tcW w:w="2200" w:type="dxa"/>
            <w:vAlign w:val="center"/>
          </w:tcPr>
          <w:p w14:paraId="0B86D91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功能描述</w:t>
            </w:r>
          </w:p>
        </w:tc>
        <w:tc>
          <w:tcPr>
            <w:tcW w:w="913" w:type="dxa"/>
            <w:vAlign w:val="center"/>
          </w:tcPr>
          <w:p w14:paraId="6E8247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协议方式</w:t>
            </w:r>
          </w:p>
        </w:tc>
        <w:tc>
          <w:tcPr>
            <w:tcW w:w="1026" w:type="dxa"/>
            <w:vAlign w:val="center"/>
          </w:tcPr>
          <w:p w14:paraId="1D23092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通信模式</w:t>
            </w:r>
          </w:p>
        </w:tc>
        <w:tc>
          <w:tcPr>
            <w:tcW w:w="1040" w:type="dxa"/>
            <w:vAlign w:val="center"/>
          </w:tcPr>
          <w:p w14:paraId="728B15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调用方向</w:t>
            </w:r>
          </w:p>
        </w:tc>
        <w:tc>
          <w:tcPr>
            <w:tcW w:w="1405" w:type="dxa"/>
            <w:vAlign w:val="center"/>
          </w:tcPr>
          <w:p w14:paraId="34C47FA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地址/路由/Topic名称</w:t>
            </w:r>
          </w:p>
        </w:tc>
        <w:tc>
          <w:tcPr>
            <w:tcW w:w="903" w:type="dxa"/>
            <w:vAlign w:val="center"/>
          </w:tcPr>
          <w:p w14:paraId="6EC779B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</w:rPr>
              <w:t>同步条件</w:t>
            </w:r>
          </w:p>
        </w:tc>
      </w:tr>
      <w:tr w14:paraId="53EDD471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30FFAF1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</w:t>
            </w:r>
          </w:p>
        </w:tc>
        <w:tc>
          <w:tcPr>
            <w:tcW w:w="1408" w:type="dxa"/>
            <w:vAlign w:val="center"/>
          </w:tcPr>
          <w:p w14:paraId="18888B6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PLM-CRM-001</w:t>
            </w:r>
          </w:p>
        </w:tc>
        <w:tc>
          <w:tcPr>
            <w:tcW w:w="1200" w:type="dxa"/>
            <w:vAlign w:val="center"/>
          </w:tcPr>
          <w:p w14:paraId="1BCE31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需求申请单同步</w:t>
            </w:r>
          </w:p>
        </w:tc>
        <w:tc>
          <w:tcPr>
            <w:tcW w:w="2200" w:type="dxa"/>
            <w:vAlign w:val="center"/>
          </w:tcPr>
          <w:p w14:paraId="18B518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销售收集市场、客户新产品开发需求提报，多部门评审，研发接收</w:t>
            </w:r>
          </w:p>
        </w:tc>
        <w:tc>
          <w:tcPr>
            <w:tcW w:w="913" w:type="dxa"/>
            <w:vAlign w:val="center"/>
          </w:tcPr>
          <w:p w14:paraId="2F218D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219966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1A17A4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CRM↔PLM</w:t>
            </w:r>
          </w:p>
        </w:tc>
        <w:tc>
          <w:tcPr>
            <w:tcW w:w="1405" w:type="dxa"/>
            <w:vAlign w:val="center"/>
          </w:tcPr>
          <w:p w14:paraId="2E1F277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3BFB83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1558EEAA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7830F4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</w:t>
            </w:r>
          </w:p>
        </w:tc>
        <w:tc>
          <w:tcPr>
            <w:tcW w:w="1408" w:type="dxa"/>
            <w:vAlign w:val="center"/>
          </w:tcPr>
          <w:p w14:paraId="20A73E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PLM-CRM-002</w:t>
            </w:r>
          </w:p>
        </w:tc>
        <w:tc>
          <w:tcPr>
            <w:tcW w:w="1200" w:type="dxa"/>
            <w:vAlign w:val="center"/>
          </w:tcPr>
          <w:p w14:paraId="5359BE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送样申请单同步</w:t>
            </w:r>
          </w:p>
        </w:tc>
        <w:tc>
          <w:tcPr>
            <w:tcW w:w="2200" w:type="dxa"/>
            <w:vAlign w:val="center"/>
          </w:tcPr>
          <w:p w14:paraId="39E144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公司已有产品提供客户反馈，研发统一发样</w:t>
            </w:r>
          </w:p>
        </w:tc>
        <w:tc>
          <w:tcPr>
            <w:tcW w:w="913" w:type="dxa"/>
            <w:vAlign w:val="center"/>
          </w:tcPr>
          <w:p w14:paraId="445E66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2801050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56DC0F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CRM↔PLM</w:t>
            </w:r>
          </w:p>
        </w:tc>
        <w:tc>
          <w:tcPr>
            <w:tcW w:w="1405" w:type="dxa"/>
            <w:vAlign w:val="center"/>
          </w:tcPr>
          <w:p w14:paraId="4E04F7A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2F0A1F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2580CDDB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599612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3</w:t>
            </w:r>
          </w:p>
        </w:tc>
        <w:tc>
          <w:tcPr>
            <w:tcW w:w="1408" w:type="dxa"/>
            <w:vAlign w:val="center"/>
          </w:tcPr>
          <w:p w14:paraId="55F5455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PLM-CRM-003</w:t>
            </w:r>
          </w:p>
        </w:tc>
        <w:tc>
          <w:tcPr>
            <w:tcW w:w="1200" w:type="dxa"/>
            <w:vAlign w:val="center"/>
          </w:tcPr>
          <w:p w14:paraId="7ED3D9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客户投诉同步</w:t>
            </w:r>
          </w:p>
        </w:tc>
        <w:tc>
          <w:tcPr>
            <w:tcW w:w="2200" w:type="dxa"/>
            <w:vAlign w:val="center"/>
          </w:tcPr>
          <w:p w14:paraId="0E64E3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特种糖（调味糖浆）客户投诉</w:t>
            </w:r>
          </w:p>
        </w:tc>
        <w:tc>
          <w:tcPr>
            <w:tcW w:w="913" w:type="dxa"/>
            <w:vAlign w:val="center"/>
          </w:tcPr>
          <w:p w14:paraId="28DA29E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0658BAF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4DC8CAE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CRM↔PLM</w:t>
            </w:r>
          </w:p>
        </w:tc>
        <w:tc>
          <w:tcPr>
            <w:tcW w:w="1405" w:type="dxa"/>
            <w:vAlign w:val="center"/>
          </w:tcPr>
          <w:p w14:paraId="7E35B6B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3CE60D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推送/定时获取</w:t>
            </w:r>
          </w:p>
        </w:tc>
      </w:tr>
      <w:tr w14:paraId="3062FB7C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0E0C67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4</w:t>
            </w:r>
          </w:p>
        </w:tc>
        <w:tc>
          <w:tcPr>
            <w:tcW w:w="1408" w:type="dxa"/>
            <w:vAlign w:val="center"/>
          </w:tcPr>
          <w:p w14:paraId="29BBEA7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PLM-CRM-004</w:t>
            </w:r>
          </w:p>
        </w:tc>
        <w:tc>
          <w:tcPr>
            <w:tcW w:w="1200" w:type="dxa"/>
            <w:vAlign w:val="center"/>
          </w:tcPr>
          <w:p w14:paraId="20FAD1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产品销量同步</w:t>
            </w:r>
          </w:p>
        </w:tc>
        <w:tc>
          <w:tcPr>
            <w:tcW w:w="2200" w:type="dxa"/>
            <w:vAlign w:val="center"/>
          </w:tcPr>
          <w:p w14:paraId="2CD6960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特种糖（调味糖浆）市场销量</w:t>
            </w:r>
          </w:p>
        </w:tc>
        <w:tc>
          <w:tcPr>
            <w:tcW w:w="913" w:type="dxa"/>
            <w:vAlign w:val="center"/>
          </w:tcPr>
          <w:p w14:paraId="683533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67E9BAE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1425C96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CRM↔PLM</w:t>
            </w:r>
          </w:p>
        </w:tc>
        <w:tc>
          <w:tcPr>
            <w:tcW w:w="1405" w:type="dxa"/>
            <w:vAlign w:val="center"/>
          </w:tcPr>
          <w:p w14:paraId="7F356B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17CABEB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推送/定时获取</w:t>
            </w:r>
          </w:p>
        </w:tc>
      </w:tr>
      <w:tr w14:paraId="451A1DA3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5434D1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5</w:t>
            </w:r>
          </w:p>
        </w:tc>
        <w:tc>
          <w:tcPr>
            <w:tcW w:w="1408" w:type="dxa"/>
            <w:vAlign w:val="center"/>
          </w:tcPr>
          <w:p w14:paraId="26B737F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EHR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-001</w:t>
            </w:r>
          </w:p>
        </w:tc>
        <w:tc>
          <w:tcPr>
            <w:tcW w:w="1200" w:type="dxa"/>
            <w:vAlign w:val="center"/>
          </w:tcPr>
          <w:p w14:paraId="166F60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组织主数据同步</w:t>
            </w:r>
          </w:p>
        </w:tc>
        <w:tc>
          <w:tcPr>
            <w:tcW w:w="2200" w:type="dxa"/>
            <w:vAlign w:val="center"/>
          </w:tcPr>
          <w:p w14:paraId="186014B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PLM接收组织主数据</w:t>
            </w:r>
          </w:p>
        </w:tc>
        <w:tc>
          <w:tcPr>
            <w:tcW w:w="913" w:type="dxa"/>
            <w:vAlign w:val="center"/>
          </w:tcPr>
          <w:p w14:paraId="466239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5DE31E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1FFF8B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EHR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→PLM</w:t>
            </w:r>
          </w:p>
        </w:tc>
        <w:tc>
          <w:tcPr>
            <w:tcW w:w="1405" w:type="dxa"/>
            <w:vAlign w:val="center"/>
          </w:tcPr>
          <w:p w14:paraId="323841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59C737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7BE20D85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74E134D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6</w:t>
            </w:r>
          </w:p>
        </w:tc>
        <w:tc>
          <w:tcPr>
            <w:tcW w:w="1408" w:type="dxa"/>
            <w:vAlign w:val="center"/>
          </w:tcPr>
          <w:p w14:paraId="3F79A4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EHR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-002</w:t>
            </w:r>
          </w:p>
        </w:tc>
        <w:tc>
          <w:tcPr>
            <w:tcW w:w="1200" w:type="dxa"/>
            <w:vAlign w:val="center"/>
          </w:tcPr>
          <w:p w14:paraId="0BB823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人员主数据同步</w:t>
            </w:r>
          </w:p>
        </w:tc>
        <w:tc>
          <w:tcPr>
            <w:tcW w:w="2200" w:type="dxa"/>
            <w:vAlign w:val="center"/>
          </w:tcPr>
          <w:p w14:paraId="4902777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PLM接收人员主数据</w:t>
            </w:r>
          </w:p>
        </w:tc>
        <w:tc>
          <w:tcPr>
            <w:tcW w:w="913" w:type="dxa"/>
            <w:vAlign w:val="center"/>
          </w:tcPr>
          <w:p w14:paraId="6BFC292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0E2027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65F2FB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EHR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→PLM</w:t>
            </w:r>
          </w:p>
        </w:tc>
        <w:tc>
          <w:tcPr>
            <w:tcW w:w="1405" w:type="dxa"/>
            <w:vAlign w:val="center"/>
          </w:tcPr>
          <w:p w14:paraId="03104CC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3E5AAE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7A60AADE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5C84B52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7</w:t>
            </w:r>
          </w:p>
        </w:tc>
        <w:tc>
          <w:tcPr>
            <w:tcW w:w="1408" w:type="dxa"/>
            <w:vAlign w:val="center"/>
          </w:tcPr>
          <w:p w14:paraId="508A2C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PLM-SUOPS-003</w:t>
            </w:r>
          </w:p>
        </w:tc>
        <w:tc>
          <w:tcPr>
            <w:tcW w:w="1200" w:type="dxa"/>
            <w:vAlign w:val="center"/>
          </w:tcPr>
          <w:p w14:paraId="727068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消息对接</w:t>
            </w:r>
          </w:p>
        </w:tc>
        <w:tc>
          <w:tcPr>
            <w:tcW w:w="2200" w:type="dxa"/>
            <w:vAlign w:val="center"/>
          </w:tcPr>
          <w:p w14:paraId="1EA104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PLM系统内消息推送统一平台中</w:t>
            </w:r>
          </w:p>
        </w:tc>
        <w:tc>
          <w:tcPr>
            <w:tcW w:w="913" w:type="dxa"/>
            <w:vAlign w:val="center"/>
          </w:tcPr>
          <w:p w14:paraId="5AD0998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1185604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78B72BB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SUOPS→PLM</w:t>
            </w:r>
          </w:p>
        </w:tc>
        <w:tc>
          <w:tcPr>
            <w:tcW w:w="1405" w:type="dxa"/>
            <w:vAlign w:val="center"/>
          </w:tcPr>
          <w:p w14:paraId="24DCDFC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28DA3F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0C0405B4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24BA16A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8</w:t>
            </w:r>
          </w:p>
        </w:tc>
        <w:tc>
          <w:tcPr>
            <w:tcW w:w="1408" w:type="dxa"/>
            <w:vAlign w:val="center"/>
          </w:tcPr>
          <w:p w14:paraId="6F4C978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PLM-SUOPS-004</w:t>
            </w:r>
          </w:p>
        </w:tc>
        <w:tc>
          <w:tcPr>
            <w:tcW w:w="1200" w:type="dxa"/>
            <w:vAlign w:val="center"/>
          </w:tcPr>
          <w:p w14:paraId="5FAE92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单点登录</w:t>
            </w:r>
          </w:p>
        </w:tc>
        <w:tc>
          <w:tcPr>
            <w:tcW w:w="2200" w:type="dxa"/>
            <w:vAlign w:val="center"/>
          </w:tcPr>
          <w:p w14:paraId="01BCE8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统一登陆平台单点登录PLM</w:t>
            </w:r>
          </w:p>
        </w:tc>
        <w:tc>
          <w:tcPr>
            <w:tcW w:w="913" w:type="dxa"/>
            <w:vAlign w:val="center"/>
          </w:tcPr>
          <w:p w14:paraId="6A73B63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65AC05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1CF446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SUOPS→PLM</w:t>
            </w:r>
          </w:p>
        </w:tc>
        <w:tc>
          <w:tcPr>
            <w:tcW w:w="1405" w:type="dxa"/>
            <w:vAlign w:val="center"/>
          </w:tcPr>
          <w:p w14:paraId="019ABC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18D6987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16A3358B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2AF8D0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9</w:t>
            </w:r>
          </w:p>
        </w:tc>
        <w:tc>
          <w:tcPr>
            <w:tcW w:w="1408" w:type="dxa"/>
            <w:vAlign w:val="center"/>
          </w:tcPr>
          <w:p w14:paraId="664FFF9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PLM-SAP-001</w:t>
            </w:r>
          </w:p>
        </w:tc>
        <w:tc>
          <w:tcPr>
            <w:tcW w:w="1200" w:type="dxa"/>
            <w:vAlign w:val="center"/>
          </w:tcPr>
          <w:p w14:paraId="3A95F0C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生产物料主数据同步</w:t>
            </w:r>
          </w:p>
        </w:tc>
        <w:tc>
          <w:tcPr>
            <w:tcW w:w="2200" w:type="dxa"/>
            <w:vAlign w:val="center"/>
          </w:tcPr>
          <w:p w14:paraId="667BD5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用于正式配方搭建</w:t>
            </w:r>
          </w:p>
        </w:tc>
        <w:tc>
          <w:tcPr>
            <w:tcW w:w="913" w:type="dxa"/>
            <w:vAlign w:val="center"/>
          </w:tcPr>
          <w:p w14:paraId="2627569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36E90F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异步发布-订阅</w:t>
            </w:r>
          </w:p>
        </w:tc>
        <w:tc>
          <w:tcPr>
            <w:tcW w:w="1040" w:type="dxa"/>
            <w:vAlign w:val="center"/>
          </w:tcPr>
          <w:p w14:paraId="3075BC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SAP→PLM</w:t>
            </w:r>
          </w:p>
        </w:tc>
        <w:tc>
          <w:tcPr>
            <w:tcW w:w="1405" w:type="dxa"/>
            <w:vAlign w:val="center"/>
          </w:tcPr>
          <w:p w14:paraId="3E4A0B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619F0C4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21EA23C3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28CE9C3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10</w:t>
            </w:r>
          </w:p>
        </w:tc>
        <w:tc>
          <w:tcPr>
            <w:tcW w:w="1408" w:type="dxa"/>
            <w:vAlign w:val="center"/>
          </w:tcPr>
          <w:p w14:paraId="77906DC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PLM-SAP-002</w:t>
            </w:r>
          </w:p>
        </w:tc>
        <w:tc>
          <w:tcPr>
            <w:tcW w:w="1200" w:type="dxa"/>
            <w:vAlign w:val="center"/>
          </w:tcPr>
          <w:p w14:paraId="07F07B3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物料价格同步</w:t>
            </w:r>
          </w:p>
        </w:tc>
        <w:tc>
          <w:tcPr>
            <w:tcW w:w="2200" w:type="dxa"/>
            <w:vAlign w:val="center"/>
          </w:tcPr>
          <w:p w14:paraId="1A5705F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取最新采购价格，按照单位来获取价格</w:t>
            </w:r>
          </w:p>
        </w:tc>
        <w:tc>
          <w:tcPr>
            <w:tcW w:w="913" w:type="dxa"/>
            <w:vAlign w:val="center"/>
          </w:tcPr>
          <w:p w14:paraId="32AE6BE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53CD8CA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异步发布-订阅</w:t>
            </w:r>
          </w:p>
        </w:tc>
        <w:tc>
          <w:tcPr>
            <w:tcW w:w="1040" w:type="dxa"/>
            <w:vAlign w:val="center"/>
          </w:tcPr>
          <w:p w14:paraId="1DF4DD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SAP→PLM</w:t>
            </w:r>
          </w:p>
        </w:tc>
        <w:tc>
          <w:tcPr>
            <w:tcW w:w="1405" w:type="dxa"/>
            <w:vAlign w:val="center"/>
          </w:tcPr>
          <w:p w14:paraId="00B26D8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32AED3A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推送/定时获取</w:t>
            </w:r>
          </w:p>
        </w:tc>
      </w:tr>
      <w:tr w14:paraId="24A2B1A5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26CC0B3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11</w:t>
            </w:r>
          </w:p>
        </w:tc>
        <w:tc>
          <w:tcPr>
            <w:tcW w:w="1408" w:type="dxa"/>
            <w:vAlign w:val="center"/>
          </w:tcPr>
          <w:p w14:paraId="7D1B78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PLM-SCOS-001</w:t>
            </w:r>
          </w:p>
        </w:tc>
        <w:tc>
          <w:tcPr>
            <w:tcW w:w="1200" w:type="dxa"/>
            <w:vAlign w:val="center"/>
          </w:tcPr>
          <w:p w14:paraId="15D18D0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新物料采购申请</w:t>
            </w:r>
          </w:p>
        </w:tc>
        <w:tc>
          <w:tcPr>
            <w:tcW w:w="2200" w:type="dxa"/>
            <w:vAlign w:val="center"/>
          </w:tcPr>
          <w:p w14:paraId="78E882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采购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送样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申请推送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PLM，研发工程师完成新物料验证，并反馈结果</w:t>
            </w:r>
          </w:p>
        </w:tc>
        <w:tc>
          <w:tcPr>
            <w:tcW w:w="913" w:type="dxa"/>
            <w:vAlign w:val="center"/>
          </w:tcPr>
          <w:p w14:paraId="1A4DCF4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1836F39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493603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SCOS↔PLM</w:t>
            </w:r>
          </w:p>
        </w:tc>
        <w:tc>
          <w:tcPr>
            <w:tcW w:w="1405" w:type="dxa"/>
            <w:vAlign w:val="center"/>
          </w:tcPr>
          <w:p w14:paraId="0379EA4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09F128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5F7CA3CC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5CE4AA4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12</w:t>
            </w:r>
          </w:p>
        </w:tc>
        <w:tc>
          <w:tcPr>
            <w:tcW w:w="1408" w:type="dxa"/>
            <w:vAlign w:val="center"/>
          </w:tcPr>
          <w:p w14:paraId="1C18A63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PLM-SCOS-00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1200" w:type="dxa"/>
            <w:vAlign w:val="center"/>
          </w:tcPr>
          <w:p w14:paraId="56E9C57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采购送样申请</w:t>
            </w:r>
          </w:p>
        </w:tc>
        <w:tc>
          <w:tcPr>
            <w:tcW w:w="2200" w:type="dxa"/>
            <w:vAlign w:val="center"/>
          </w:tcPr>
          <w:p w14:paraId="6BCE4C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非研发过程中物料采购申请推送SCOS后，SCOS反馈采购闭环结果</w:t>
            </w:r>
          </w:p>
        </w:tc>
        <w:tc>
          <w:tcPr>
            <w:tcW w:w="913" w:type="dxa"/>
            <w:vAlign w:val="center"/>
          </w:tcPr>
          <w:p w14:paraId="6612EA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shd w:val="clear" w:color="auto" w:fill="auto"/>
            <w:vAlign w:val="center"/>
          </w:tcPr>
          <w:p w14:paraId="10568D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shd w:val="clear" w:color="auto" w:fill="auto"/>
            <w:vAlign w:val="center"/>
          </w:tcPr>
          <w:p w14:paraId="6E70E9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PLM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↔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SCOS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27294F7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</w:p>
        </w:tc>
        <w:tc>
          <w:tcPr>
            <w:tcW w:w="903" w:type="dxa"/>
            <w:shd w:val="clear" w:color="auto" w:fill="auto"/>
            <w:vAlign w:val="center"/>
          </w:tcPr>
          <w:p w14:paraId="317131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6E647B35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28B57AC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1408" w:type="dxa"/>
            <w:vAlign w:val="center"/>
          </w:tcPr>
          <w:p w14:paraId="60EB04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PLM-LIMS-001</w:t>
            </w:r>
          </w:p>
        </w:tc>
        <w:tc>
          <w:tcPr>
            <w:tcW w:w="1200" w:type="dxa"/>
            <w:vAlign w:val="center"/>
          </w:tcPr>
          <w:p w14:paraId="443B614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检测申请单推送</w:t>
            </w:r>
          </w:p>
        </w:tc>
        <w:tc>
          <w:tcPr>
            <w:tcW w:w="2200" w:type="dxa"/>
            <w:vAlign w:val="center"/>
          </w:tcPr>
          <w:p w14:paraId="05CA09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研发在产品研发设计阶段通过PLM系统发起产成品、半成品、原材料等类型检测申请，推送LIMS进行检测，并回传检测结果</w:t>
            </w:r>
          </w:p>
        </w:tc>
        <w:tc>
          <w:tcPr>
            <w:tcW w:w="913" w:type="dxa"/>
            <w:vAlign w:val="center"/>
          </w:tcPr>
          <w:p w14:paraId="07B2924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6D6E687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2945FA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PLM→LIMS</w:t>
            </w:r>
          </w:p>
        </w:tc>
        <w:tc>
          <w:tcPr>
            <w:tcW w:w="1405" w:type="dxa"/>
            <w:vAlign w:val="center"/>
          </w:tcPr>
          <w:p w14:paraId="598B53C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5D59CC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3EDE8B3E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648D9C4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1408" w:type="dxa"/>
            <w:vAlign w:val="center"/>
          </w:tcPr>
          <w:p w14:paraId="513588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PLM-LIMS-002</w:t>
            </w:r>
          </w:p>
        </w:tc>
        <w:tc>
          <w:tcPr>
            <w:tcW w:w="1200" w:type="dxa"/>
            <w:vAlign w:val="center"/>
          </w:tcPr>
          <w:p w14:paraId="771EE5A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检测结果回传</w:t>
            </w:r>
          </w:p>
        </w:tc>
        <w:tc>
          <w:tcPr>
            <w:tcW w:w="2200" w:type="dxa"/>
            <w:vAlign w:val="center"/>
          </w:tcPr>
          <w:p w14:paraId="013293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LIMS结果回调（统一回调接口）</w:t>
            </w:r>
          </w:p>
        </w:tc>
        <w:tc>
          <w:tcPr>
            <w:tcW w:w="913" w:type="dxa"/>
            <w:vAlign w:val="center"/>
          </w:tcPr>
          <w:p w14:paraId="5F7FE3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6590CD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622B1F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LIMS→PLM</w:t>
            </w:r>
          </w:p>
        </w:tc>
        <w:tc>
          <w:tcPr>
            <w:tcW w:w="1405" w:type="dxa"/>
            <w:vAlign w:val="center"/>
          </w:tcPr>
          <w:p w14:paraId="693CAB3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200A661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0F7A551E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5D97CAB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1408" w:type="dxa"/>
            <w:vAlign w:val="center"/>
          </w:tcPr>
          <w:p w14:paraId="471624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PLM-QMS-001</w:t>
            </w:r>
          </w:p>
        </w:tc>
        <w:tc>
          <w:tcPr>
            <w:tcW w:w="1200" w:type="dxa"/>
            <w:vAlign w:val="center"/>
          </w:tcPr>
          <w:p w14:paraId="23BD876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成品/原材料检测结果同步</w:t>
            </w:r>
          </w:p>
        </w:tc>
        <w:tc>
          <w:tcPr>
            <w:tcW w:w="2200" w:type="dxa"/>
            <w:vAlign w:val="center"/>
          </w:tcPr>
          <w:p w14:paraId="566F9DE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QMS通过接口传输PLM原材料、半成品、产成品等物料类型每批次的检测结果，并与生产物料主数据自动关联，支持研发查看物料历史检测数据</w:t>
            </w:r>
          </w:p>
        </w:tc>
        <w:tc>
          <w:tcPr>
            <w:tcW w:w="913" w:type="dxa"/>
            <w:vAlign w:val="center"/>
          </w:tcPr>
          <w:p w14:paraId="49F99B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60AB89B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6EC2D2C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QMS→PLM</w:t>
            </w:r>
          </w:p>
        </w:tc>
        <w:tc>
          <w:tcPr>
            <w:tcW w:w="1405" w:type="dxa"/>
            <w:vAlign w:val="center"/>
          </w:tcPr>
          <w:p w14:paraId="654643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41EE1D0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12F9589C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4C3940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6</w:t>
            </w:r>
          </w:p>
        </w:tc>
        <w:tc>
          <w:tcPr>
            <w:tcW w:w="1408" w:type="dxa"/>
            <w:vAlign w:val="center"/>
          </w:tcPr>
          <w:p w14:paraId="2ADDBB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PLM-QMS-002</w:t>
            </w:r>
          </w:p>
        </w:tc>
        <w:tc>
          <w:tcPr>
            <w:tcW w:w="1200" w:type="dxa"/>
            <w:vAlign w:val="center"/>
          </w:tcPr>
          <w:p w14:paraId="452533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检测项目同步</w:t>
            </w:r>
          </w:p>
        </w:tc>
        <w:tc>
          <w:tcPr>
            <w:tcW w:w="2200" w:type="dxa"/>
            <w:vAlign w:val="center"/>
          </w:tcPr>
          <w:p w14:paraId="7ACCCDC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品控在QMS维护，传输PLM系统用于检测申请单引用</w:t>
            </w:r>
          </w:p>
        </w:tc>
        <w:tc>
          <w:tcPr>
            <w:tcW w:w="913" w:type="dxa"/>
            <w:vAlign w:val="center"/>
          </w:tcPr>
          <w:p w14:paraId="17DCAC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52BA2D3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1624842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QMS→PLM</w:t>
            </w:r>
          </w:p>
        </w:tc>
        <w:tc>
          <w:tcPr>
            <w:tcW w:w="1405" w:type="dxa"/>
            <w:vAlign w:val="center"/>
          </w:tcPr>
          <w:p w14:paraId="4B270B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592F457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556CEE52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798443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</w:t>
            </w:r>
          </w:p>
        </w:tc>
        <w:tc>
          <w:tcPr>
            <w:tcW w:w="1408" w:type="dxa"/>
            <w:vAlign w:val="center"/>
          </w:tcPr>
          <w:p w14:paraId="089326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PLM-QMS-003</w:t>
            </w:r>
          </w:p>
        </w:tc>
        <w:tc>
          <w:tcPr>
            <w:tcW w:w="1200" w:type="dxa"/>
            <w:vAlign w:val="center"/>
          </w:tcPr>
          <w:p w14:paraId="7979959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检测方法同步</w:t>
            </w:r>
          </w:p>
        </w:tc>
        <w:tc>
          <w:tcPr>
            <w:tcW w:w="2200" w:type="dxa"/>
            <w:vAlign w:val="center"/>
          </w:tcPr>
          <w:p w14:paraId="6AA62CA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品控在QMS维护，传输PLM系统用于检测申请单引用</w:t>
            </w:r>
          </w:p>
        </w:tc>
        <w:tc>
          <w:tcPr>
            <w:tcW w:w="913" w:type="dxa"/>
            <w:vAlign w:val="center"/>
          </w:tcPr>
          <w:p w14:paraId="4EC41FD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097BFF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11F680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QMS→PLM</w:t>
            </w:r>
          </w:p>
        </w:tc>
        <w:tc>
          <w:tcPr>
            <w:tcW w:w="1405" w:type="dxa"/>
            <w:vAlign w:val="center"/>
          </w:tcPr>
          <w:p w14:paraId="48E48E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6B61CF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  <w:tr w14:paraId="08D77211">
        <w:trPr>
          <w:trHeight w:val="0" w:hRule="atLeast"/>
          <w:jc w:val="center"/>
        </w:trPr>
        <w:tc>
          <w:tcPr>
            <w:tcW w:w="401" w:type="dxa"/>
            <w:vAlign w:val="center"/>
          </w:tcPr>
          <w:p w14:paraId="0516EB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8</w:t>
            </w:r>
          </w:p>
        </w:tc>
        <w:tc>
          <w:tcPr>
            <w:tcW w:w="1408" w:type="dxa"/>
            <w:vAlign w:val="center"/>
          </w:tcPr>
          <w:p w14:paraId="2FAB3BA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PLM-QMS-004</w:t>
            </w:r>
          </w:p>
        </w:tc>
        <w:tc>
          <w:tcPr>
            <w:tcW w:w="1200" w:type="dxa"/>
            <w:vAlign w:val="center"/>
          </w:tcPr>
          <w:p w14:paraId="3EB0B53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检测标准同步</w:t>
            </w:r>
          </w:p>
        </w:tc>
        <w:tc>
          <w:tcPr>
            <w:tcW w:w="2200" w:type="dxa"/>
            <w:vAlign w:val="center"/>
          </w:tcPr>
          <w:p w14:paraId="6E3853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品控在QMS维护，传输PLM系统用于检测申请单引用</w:t>
            </w:r>
          </w:p>
        </w:tc>
        <w:tc>
          <w:tcPr>
            <w:tcW w:w="913" w:type="dxa"/>
            <w:vAlign w:val="center"/>
          </w:tcPr>
          <w:p w14:paraId="7BD043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HTTP</w:t>
            </w:r>
          </w:p>
        </w:tc>
        <w:tc>
          <w:tcPr>
            <w:tcW w:w="1026" w:type="dxa"/>
            <w:vAlign w:val="center"/>
          </w:tcPr>
          <w:p w14:paraId="61DB06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同步请求-响应</w:t>
            </w:r>
          </w:p>
        </w:tc>
        <w:tc>
          <w:tcPr>
            <w:tcW w:w="1040" w:type="dxa"/>
            <w:vAlign w:val="center"/>
          </w:tcPr>
          <w:p w14:paraId="6A51FC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QMS→PLM</w:t>
            </w:r>
          </w:p>
        </w:tc>
        <w:tc>
          <w:tcPr>
            <w:tcW w:w="1405" w:type="dxa"/>
            <w:vAlign w:val="center"/>
          </w:tcPr>
          <w:p w14:paraId="307FD02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  <w:tc>
          <w:tcPr>
            <w:tcW w:w="903" w:type="dxa"/>
            <w:vAlign w:val="center"/>
          </w:tcPr>
          <w:p w14:paraId="43AEB04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推送</w:t>
            </w:r>
          </w:p>
        </w:tc>
      </w:tr>
    </w:tbl>
    <w:p w14:paraId="0FE62E91">
      <w:pPr>
        <w:bidi w:val="0"/>
        <w:jc w:val="left"/>
        <w:rPr>
          <w:lang w:val="en-US" w:eastAsia="zh-CN"/>
        </w:rPr>
      </w:pPr>
    </w:p>
    <w:p w14:paraId="4A2FE8A8">
      <w:pPr>
        <w:pStyle w:val="2"/>
        <w:bidi w:val="0"/>
      </w:pPr>
      <w:bookmarkStart w:id="65" w:name="_Toc1883956826"/>
      <w:bookmarkStart w:id="66" w:name="_PLM业务场景-智能化覆盖率映射表"/>
      <w:r>
        <w:t>PLM业务场景</w:t>
      </w:r>
      <w:r>
        <w:rPr>
          <w:rFonts w:hint="eastAsia"/>
          <w:lang w:eastAsia="zh-CN"/>
        </w:rPr>
        <w:t>－</w:t>
      </w:r>
      <w:r>
        <w:t>智能化覆盖率映射表</w:t>
      </w:r>
      <w:bookmarkEnd w:id="65"/>
    </w:p>
    <w:bookmarkEnd w:id="66"/>
    <w:p w14:paraId="7C68C767">
      <w:pPr>
        <w:pStyle w:val="3"/>
        <w:bidi w:val="0"/>
        <w:rPr>
          <w:rFonts w:hint="default"/>
          <w:lang w:val="en-US" w:eastAsia="zh-CN"/>
        </w:rPr>
      </w:pPr>
      <w:bookmarkStart w:id="67" w:name="_Toc1163483214"/>
      <w:bookmarkStart w:id="68" w:name="_智能化场景清单"/>
      <w:r>
        <w:rPr>
          <w:rFonts w:hint="eastAsia"/>
          <w:lang w:val="en-US" w:eastAsia="zh-CN"/>
        </w:rPr>
        <w:t>智能化场景清单</w:t>
      </w:r>
      <w:bookmarkEnd w:id="67"/>
    </w:p>
    <w:bookmarkEnd w:id="68"/>
    <w:tbl>
      <w:tblPr>
        <w:tblStyle w:val="32"/>
        <w:tblW w:w="1051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1629"/>
        <w:gridCol w:w="1143"/>
        <w:gridCol w:w="1657"/>
        <w:gridCol w:w="1428"/>
        <w:gridCol w:w="1423"/>
        <w:gridCol w:w="757"/>
      </w:tblGrid>
      <w:tr w14:paraId="550377E9">
        <w:trPr>
          <w:trHeight w:val="672" w:hRule="atLeast"/>
          <w:tblHeader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137F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场景编号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4CE98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场景名称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D3404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触发方式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F8F3A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AI技术类型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BF7B4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输入来源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ACDB1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输出去向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539E1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考核</w:t>
            </w:r>
          </w:p>
        </w:tc>
      </w:tr>
      <w:tr w14:paraId="0CADC2D0">
        <w:trPr>
          <w:trHeight w:val="787" w:hRule="atLeast"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FFA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F-ZLTC-PLM-AIZNT-031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4E0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AI配方推荐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8EC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000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大模型+知识图谱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59D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PLM需求/历史配方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BA7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PLM配方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D0A8C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</w:tr>
      <w:tr w14:paraId="2BD3BE53">
        <w:trPr>
          <w:trHeight w:val="546" w:hRule="atLeast"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A9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F-ZLTC-PLM-AIZNT-032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A6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配方相似度分析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4E2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事件+人工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149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机器学习（向量嵌入 + 相似度算法）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778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PLM历史配方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298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PLM对比视图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D958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</w:tr>
      <w:tr w14:paraId="3BDCD667">
        <w:trPr>
          <w:trHeight w:val="819" w:hRule="atLeast"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4BD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F-ZLTC-PLM-AIZNT-033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749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配方合规校验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41E0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事件+人工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709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知识图谱+规则引擎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237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PLM配方/三方法规库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64C86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PLM校验结果页面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50437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</w:tr>
      <w:tr w14:paraId="5194A650">
        <w:trPr>
          <w:trHeight w:val="672" w:hRule="atLeast"/>
          <w:jc w:val="center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158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F-ZLTC-PLM-AIZNT-034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A5D5D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AI知识库问答/AI著述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A63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553B7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大模型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59F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PLM知识文档/大模型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A87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23232"/>
                <w:kern w:val="0"/>
                <w:sz w:val="20"/>
                <w:szCs w:val="20"/>
                <w:lang w:val="en-US" w:eastAsia="zh-CN" w:bidi="ar"/>
              </w:rPr>
              <w:t>PLM对话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27175">
            <w:pPr>
              <w:pStyle w:val="16"/>
              <w:keepNext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是</w:t>
            </w:r>
          </w:p>
        </w:tc>
      </w:tr>
    </w:tbl>
    <w:p w14:paraId="76B625E2">
      <w:pPr>
        <w:pStyle w:val="16"/>
        <w:numPr>
          <w:ilvl w:val="0"/>
          <w:numId w:val="0"/>
        </w:numPr>
        <w:topLinePunct w:val="0"/>
        <w:rPr>
          <w:rFonts w:hint="eastAsia" w:ascii="宋体" w:hAnsi="宋体" w:eastAsia="宋体" w:cs="宋体"/>
          <w:b w:val="0"/>
          <w:sz w:val="24"/>
          <w:szCs w:val="24"/>
        </w:rPr>
      </w:pPr>
    </w:p>
    <w:p w14:paraId="56BB370D">
      <w:pPr>
        <w:pStyle w:val="3"/>
        <w:bidi w:val="0"/>
      </w:pPr>
      <w:bookmarkStart w:id="69" w:name="_Toc1823771763"/>
      <w:bookmarkStart w:id="70" w:name="_场景验收指标"/>
      <w:r>
        <w:rPr>
          <w:rFonts w:hint="eastAsia"/>
          <w:lang w:val="en-US" w:eastAsia="zh-CN"/>
        </w:rPr>
        <w:t>场景验收指标</w:t>
      </w:r>
      <w:bookmarkEnd w:id="69"/>
    </w:p>
    <w:bookmarkEnd w:id="70"/>
    <w:tbl>
      <w:tblPr>
        <w:tblStyle w:val="32"/>
        <w:tblW w:w="10457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1709"/>
        <w:gridCol w:w="1526"/>
        <w:gridCol w:w="2581"/>
        <w:gridCol w:w="2118"/>
      </w:tblGrid>
      <w:tr w14:paraId="372341A5">
        <w:trPr>
          <w:trHeight w:val="431" w:hRule="atLeast"/>
          <w:tblHeader/>
          <w:jc w:val="center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EC55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场景编号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1B1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验收指标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FE2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建议目标值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F29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验证方式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72E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考核说明</w:t>
            </w:r>
          </w:p>
        </w:tc>
      </w:tr>
      <w:tr w14:paraId="2AB0255E">
        <w:trPr>
          <w:trHeight w:val="782" w:hRule="atLeast"/>
          <w:jc w:val="center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4EED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F-ZLTC-PLM-AIZNT-031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791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推荐结果可用率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9A9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6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7FF1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抽取历史需求进行配方推荐，由研发确认可参考方案比例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136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可用指研发认为可作为初始方案或优化参考。</w:t>
            </w:r>
          </w:p>
        </w:tc>
      </w:tr>
      <w:tr w14:paraId="009E398F">
        <w:trPr>
          <w:trHeight w:val="521" w:hRule="atLeast"/>
          <w:jc w:val="center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68D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F-ZLTC-PLM-AIZNT-031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BC3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推荐响应时间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CEC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≤10s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8A1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在典型输入条件下连续测试10次取平均值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70E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超时场景可采用异步返回。</w:t>
            </w:r>
          </w:p>
        </w:tc>
      </w:tr>
      <w:tr w14:paraId="7A6F7EA2">
        <w:trPr>
          <w:trHeight w:val="521" w:hRule="atLeast"/>
          <w:jc w:val="center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F-ZLTC-PLM-AIZNT-032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相似度展示完整性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检查综合、组分、占比三类相似度及差异字段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缺少任一维度视为不完整。</w:t>
            </w:r>
          </w:p>
        </w:tc>
      </w:tr>
      <w:tr w14:paraId="38FE4826">
        <w:trPr>
          <w:trHeight w:val="521" w:hRule="atLeast"/>
          <w:jc w:val="center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26F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F-ZLTC-PLM-AIZNT-033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DC6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法规校验命中率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7F74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8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30D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检查每条风险项是否提供原因和修改建议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D49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无依据风险项需人工复核。</w:t>
            </w:r>
          </w:p>
        </w:tc>
      </w:tr>
      <w:tr w14:paraId="52B5CDB0">
        <w:trPr>
          <w:trHeight w:val="521" w:hRule="atLeast"/>
          <w:jc w:val="center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460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F-ZLTC-PLM-AIZNT-034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6D4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知识问答命中率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D5A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≥80%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CE3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基于PLM知识库问题集测试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F444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答案须引用或关联来源文档。</w:t>
            </w:r>
          </w:p>
        </w:tc>
      </w:tr>
      <w:tr w14:paraId="34E7F05E">
        <w:trPr>
          <w:trHeight w:val="521" w:hRule="atLeast"/>
          <w:jc w:val="center"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384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F-ZLTC-PLM-AIZNT-034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724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问答响应时间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B1B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≤8s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414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常规问题连续测试取平均值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C09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复杂文档摘要可异步处理。</w:t>
            </w:r>
          </w:p>
        </w:tc>
      </w:tr>
    </w:tbl>
    <w:p w14:paraId="6AB21B80"/>
    <w:p w14:paraId="2920E6D5">
      <w:pPr>
        <w:pStyle w:val="3"/>
        <w:bidi w:val="0"/>
      </w:pPr>
      <w:bookmarkStart w:id="71" w:name="_Toc1097927110"/>
      <w:bookmarkStart w:id="72" w:name="_智能化场景覆盖率"/>
      <w:r>
        <w:rPr>
          <w:rFonts w:hint="eastAsia"/>
          <w:lang w:val="en-US" w:eastAsia="zh-CN"/>
        </w:rPr>
        <w:t>智能化场景覆盖率</w:t>
      </w:r>
      <w:bookmarkEnd w:id="71"/>
    </w:p>
    <w:bookmarkEnd w:id="72"/>
    <w:tbl>
      <w:tblPr>
        <w:tblStyle w:val="32"/>
        <w:tblW w:w="10358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1054"/>
        <w:gridCol w:w="2770"/>
        <w:gridCol w:w="4103"/>
      </w:tblGrid>
      <w:tr w14:paraId="4C349D78">
        <w:trPr>
          <w:trHeight w:val="389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253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统计项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F18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数量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541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计算方式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6B2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说明</w:t>
            </w:r>
          </w:p>
        </w:tc>
      </w:tr>
      <w:tr w14:paraId="7964828D">
        <w:trPr>
          <w:trHeight w:val="51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922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智能化场景总数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195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74A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蓝图列明AI场景数量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9BD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031、032、033、034共4项。</w:t>
            </w:r>
          </w:p>
        </w:tc>
      </w:tr>
      <w:tr w14:paraId="72637E26">
        <w:trPr>
          <w:trHeight w:val="515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1DD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计入AI覆盖率考核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37F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409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满足考核口径的场景数量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564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</w:t>
            </w:r>
          </w:p>
        </w:tc>
      </w:tr>
      <w:tr w14:paraId="41C672F3">
        <w:trPr>
          <w:trHeight w:val="515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CD8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不计入考核（辅助增强类）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832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0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CC4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总数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－</w:t>
            </w: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计入考核数量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EB7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本次无单独列为辅助增强但不考核的AI场景。</w:t>
            </w:r>
          </w:p>
        </w:tc>
      </w:tr>
      <w:tr w14:paraId="3EC3EDD4">
        <w:trPr>
          <w:trHeight w:val="515" w:hRule="atLeast"/>
          <w:jc w:val="center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73A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占全厂智能化场景比例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6A3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待定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259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4/全厂智能化场景总数×100%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6A0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待全厂总清单确认后更新。</w:t>
            </w:r>
          </w:p>
        </w:tc>
      </w:tr>
    </w:tbl>
    <w:p w14:paraId="7692280D">
      <w:pPr>
        <w:pStyle w:val="16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B2FBA9D">
      <w:pPr>
        <w:pStyle w:val="2"/>
        <w:bidi w:val="0"/>
      </w:pPr>
      <w:bookmarkStart w:id="73" w:name="_Toc1681442746"/>
      <w:bookmarkStart w:id="74" w:name="_PLM非功能性需求响应表"/>
      <w:r>
        <w:t>PLM非功能性需求响应表</w:t>
      </w:r>
      <w:bookmarkEnd w:id="73"/>
    </w:p>
    <w:bookmarkEnd w:id="74"/>
    <w:tbl>
      <w:tblPr>
        <w:tblStyle w:val="78"/>
        <w:tblW w:w="1031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  <w:gridCol w:w="3205"/>
        <w:gridCol w:w="2135"/>
        <w:gridCol w:w="2021"/>
      </w:tblGrid>
      <w:tr w14:paraId="0614005B">
        <w:trPr>
          <w:trHeight w:val="546" w:hRule="atLeast"/>
          <w:tblHeader/>
          <w:jc w:val="center"/>
        </w:trPr>
        <w:tc>
          <w:tcPr>
            <w:tcW w:w="2956" w:type="dxa"/>
            <w:vAlign w:val="center"/>
          </w:tcPr>
          <w:p w14:paraId="79B66E1E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招标条款编号及原文</w:t>
            </w:r>
          </w:p>
        </w:tc>
        <w:tc>
          <w:tcPr>
            <w:tcW w:w="3205" w:type="dxa"/>
            <w:vAlign w:val="center"/>
          </w:tcPr>
          <w:p w14:paraId="69E3BC68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响应方案</w:t>
            </w:r>
          </w:p>
        </w:tc>
        <w:tc>
          <w:tcPr>
            <w:tcW w:w="2135" w:type="dxa"/>
            <w:vAlign w:val="center"/>
          </w:tcPr>
          <w:p w14:paraId="1A5F4EA6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满足方式</w:t>
            </w:r>
          </w:p>
        </w:tc>
        <w:tc>
          <w:tcPr>
            <w:tcW w:w="2021" w:type="dxa"/>
            <w:vAlign w:val="center"/>
          </w:tcPr>
          <w:p w14:paraId="758D2E75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对应交付物章节</w:t>
            </w:r>
          </w:p>
        </w:tc>
      </w:tr>
      <w:tr w14:paraId="2B89320D">
        <w:trPr>
          <w:trHeight w:val="1181" w:hRule="atLeast"/>
          <w:jc w:val="center"/>
        </w:trPr>
        <w:tc>
          <w:tcPr>
            <w:tcW w:w="2956" w:type="dxa"/>
            <w:vAlign w:val="center"/>
          </w:tcPr>
          <w:p w14:paraId="5C936FFD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（1）数据高保真与一致性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：作为源头系统，必须确保下发的工艺数据绝对准确、版本清晰</w:t>
            </w:r>
          </w:p>
        </w:tc>
        <w:tc>
          <w:tcPr>
            <w:tcW w:w="3205" w:type="dxa"/>
            <w:vAlign w:val="center"/>
          </w:tcPr>
          <w:p w14:paraId="5549A517">
            <w:pPr>
              <w:pStyle w:val="77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PLM系统对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配方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规格书等研发数据实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施版本受控、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流程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审批、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变更管理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。</w:t>
            </w:r>
          </w:p>
        </w:tc>
        <w:tc>
          <w:tcPr>
            <w:tcW w:w="2135" w:type="dxa"/>
            <w:vAlign w:val="center"/>
          </w:tcPr>
          <w:p w14:paraId="74716236">
            <w:pPr>
              <w:pStyle w:val="77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主数据唯一编码、版本号规则、审批生效机制等闭环。</w:t>
            </w:r>
          </w:p>
        </w:tc>
        <w:tc>
          <w:tcPr>
            <w:tcW w:w="2021" w:type="dxa"/>
            <w:vAlign w:val="center"/>
          </w:tcPr>
          <w:p w14:paraId="4DB8D94E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章 </w:t>
            </w:r>
          </w:p>
          <w:p w14:paraId="3D7C61FB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2.2.5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产品配方开发；</w:t>
            </w:r>
          </w:p>
          <w:p w14:paraId="397FAE02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2.2.10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产品开发变更记录；</w:t>
            </w:r>
          </w:p>
        </w:tc>
      </w:tr>
      <w:tr w14:paraId="52AA9E69">
        <w:trPr>
          <w:trHeight w:val="1115" w:hRule="atLeast"/>
          <w:jc w:val="center"/>
        </w:trPr>
        <w:tc>
          <w:tcPr>
            <w:tcW w:w="2956" w:type="dxa"/>
            <w:vAlign w:val="center"/>
          </w:tcPr>
          <w:p w14:paraId="02C47988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（2）结构化与可配置性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：系统需高度结构化以适应淀粉糖行业复杂的配方和工艺变化，同时支持业务流程的灵活配置</w:t>
            </w:r>
          </w:p>
        </w:tc>
        <w:tc>
          <w:tcPr>
            <w:tcW w:w="3205" w:type="dxa"/>
            <w:vAlign w:val="center"/>
          </w:tcPr>
          <w:p w14:paraId="1F35C3EC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按业务对象建立结构化字段、枚举、必填校验、模板和流程节点，支持配方、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规格书、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变更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单等业务对象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扩展。</w:t>
            </w:r>
          </w:p>
        </w:tc>
        <w:tc>
          <w:tcPr>
            <w:tcW w:w="2135" w:type="dxa"/>
            <w:vAlign w:val="center"/>
          </w:tcPr>
          <w:p w14:paraId="635AC75D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字段映射表、流程审批节点和业务规则配置。</w:t>
            </w:r>
          </w:p>
        </w:tc>
        <w:tc>
          <w:tcPr>
            <w:tcW w:w="2021" w:type="dxa"/>
            <w:vAlign w:val="center"/>
          </w:tcPr>
          <w:p w14:paraId="37CAB01F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章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全部业务文档</w:t>
            </w:r>
          </w:p>
        </w:tc>
      </w:tr>
      <w:tr w14:paraId="274CD83F">
        <w:trPr>
          <w:trHeight w:val="1115" w:hRule="atLeast"/>
          <w:jc w:val="center"/>
        </w:trPr>
        <w:tc>
          <w:tcPr>
            <w:tcW w:w="2956" w:type="dxa"/>
            <w:vAlign w:val="center"/>
          </w:tcPr>
          <w:p w14:paraId="17F88494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（3）集成可靠性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：与其它系统的接口必须具备高可靠性与事务一致性</w:t>
            </w:r>
          </w:p>
        </w:tc>
        <w:tc>
          <w:tcPr>
            <w:tcW w:w="3205" w:type="dxa"/>
            <w:vAlign w:val="center"/>
          </w:tcPr>
          <w:p w14:paraId="080D7C75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采用统一数据服务层、接口重试、幂等控制、错误码和人工介入机制。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67A30CEB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HTTP/Mq分别定义超时、鉴权、完整链路日志记录和异常处理。</w:t>
            </w:r>
          </w:p>
        </w:tc>
        <w:tc>
          <w:tcPr>
            <w:tcW w:w="2021" w:type="dxa"/>
            <w:shd w:val="clear" w:color="auto" w:fill="auto"/>
            <w:vAlign w:val="center"/>
          </w:tcPr>
          <w:p w14:paraId="383143EC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五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 PLM集成接口规范</w:t>
            </w:r>
          </w:p>
        </w:tc>
      </w:tr>
      <w:tr w14:paraId="21041A98">
        <w:trPr>
          <w:trHeight w:val="1245" w:hRule="atLeast"/>
          <w:jc w:val="center"/>
        </w:trPr>
        <w:tc>
          <w:tcPr>
            <w:tcW w:w="2956" w:type="dxa"/>
            <w:vAlign w:val="center"/>
          </w:tcPr>
          <w:p w14:paraId="28445F82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（4）安全性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：配方、工艺等核心知识产权数据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须具备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严格的访问控制、操作审计与数据加密保护</w:t>
            </w:r>
          </w:p>
        </w:tc>
        <w:tc>
          <w:tcPr>
            <w:tcW w:w="3205" w:type="dxa"/>
            <w:shd w:val="clear" w:color="auto" w:fill="auto"/>
            <w:vAlign w:val="center"/>
          </w:tcPr>
          <w:p w14:paraId="78ED29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按角色权限矩阵控制创建、浏览、编辑、下载、打印、定版、升版、废弃和删除权限，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字段级规则权限控制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数据库文档加密处理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。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044FC0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RBAC权限、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ABAC权限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、接口鉴权、操作审计。</w:t>
            </w:r>
          </w:p>
        </w:tc>
        <w:tc>
          <w:tcPr>
            <w:tcW w:w="2021" w:type="dxa"/>
            <w:shd w:val="clear" w:color="auto" w:fill="auto"/>
            <w:vAlign w:val="center"/>
          </w:tcPr>
          <w:p w14:paraId="254D4C8B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</w:t>
            </w:r>
          </w:p>
          <w:p w14:paraId="7FAE3DAC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2.4 PLM角色权限矩阵</w:t>
            </w:r>
          </w:p>
        </w:tc>
      </w:tr>
      <w:tr w14:paraId="43B26065">
        <w:trPr>
          <w:trHeight w:val="934" w:hRule="atLeast"/>
          <w:jc w:val="center"/>
        </w:trPr>
        <w:tc>
          <w:tcPr>
            <w:tcW w:w="2956" w:type="dxa"/>
            <w:vAlign w:val="center"/>
          </w:tcPr>
          <w:p w14:paraId="07F00F85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（5）易用性与协同性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：界面应直观，便于市场、研发、生产等多角色在线协同工作</w:t>
            </w:r>
          </w:p>
        </w:tc>
        <w:tc>
          <w:tcPr>
            <w:tcW w:w="3205" w:type="dxa"/>
            <w:shd w:val="clear" w:color="auto" w:fill="auto"/>
            <w:vAlign w:val="center"/>
          </w:tcPr>
          <w:p w14:paraId="6C5641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通过需求池、开发计划书、送样反馈、评审会签和AI助手支持跨部门在线协同。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2F02D1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流程表单标准化、并行会签、反馈闭环、知识问答与智能推荐。</w:t>
            </w:r>
          </w:p>
        </w:tc>
        <w:tc>
          <w:tcPr>
            <w:tcW w:w="2021" w:type="dxa"/>
            <w:shd w:val="clear" w:color="auto" w:fill="auto"/>
            <w:vAlign w:val="center"/>
          </w:tcPr>
          <w:p w14:paraId="370A7896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 PLM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非功能性需求响应</w:t>
            </w:r>
          </w:p>
        </w:tc>
      </w:tr>
      <w:tr w14:paraId="48792EB6">
        <w:trPr>
          <w:trHeight w:val="980" w:hRule="atLeast"/>
          <w:jc w:val="center"/>
        </w:trPr>
        <w:tc>
          <w:tcPr>
            <w:tcW w:w="2956" w:type="dxa"/>
            <w:vAlign w:val="center"/>
          </w:tcPr>
          <w:p w14:paraId="2C5AC488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（6）可用性要求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：系统需7×24稳定运行，年可用率≥99.5%</w:t>
            </w:r>
          </w:p>
        </w:tc>
        <w:tc>
          <w:tcPr>
            <w:tcW w:w="3205" w:type="dxa"/>
            <w:shd w:val="clear" w:color="auto" w:fill="auto"/>
            <w:vAlign w:val="center"/>
          </w:tcPr>
          <w:p w14:paraId="2AF11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系统建立日常运维监控机制，对系统运行状态、数据备份、接口调用情况进行监控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制定数据备份策略，定期进行数据库备份，确保数据可恢复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44AD08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系统运行状态、数据备份、接口调用情况进行监控。</w:t>
            </w:r>
          </w:p>
        </w:tc>
        <w:tc>
          <w:tcPr>
            <w:tcW w:w="2021" w:type="dxa"/>
            <w:shd w:val="clear" w:color="auto" w:fill="auto"/>
            <w:vAlign w:val="center"/>
          </w:tcPr>
          <w:p w14:paraId="5B2EF947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 PLM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非功能性需求响应</w:t>
            </w:r>
          </w:p>
        </w:tc>
      </w:tr>
      <w:tr w14:paraId="3F7B62CF">
        <w:trPr>
          <w:trHeight w:val="934" w:hRule="atLeast"/>
          <w:jc w:val="center"/>
        </w:trPr>
        <w:tc>
          <w:tcPr>
            <w:tcW w:w="2956" w:type="dxa"/>
            <w:vAlign w:val="center"/>
          </w:tcPr>
          <w:p w14:paraId="6BAAC663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（7）性能要求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：页面响应≤3s，复杂查询≤10s</w:t>
            </w:r>
          </w:p>
        </w:tc>
        <w:tc>
          <w:tcPr>
            <w:tcW w:w="3205" w:type="dxa"/>
            <w:shd w:val="clear" w:color="auto" w:fill="auto"/>
            <w:vAlign w:val="center"/>
          </w:tcPr>
          <w:p w14:paraId="642D6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常用对象信息和权限等热数据常态缓存化，详情页采用索引、缓存和分页加速；复杂配方检索采用异步计算。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360B26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页面查询优化、异步任务、结果缓存、接口QPS限制和超时控制。</w:t>
            </w:r>
          </w:p>
        </w:tc>
        <w:tc>
          <w:tcPr>
            <w:tcW w:w="2021" w:type="dxa"/>
            <w:shd w:val="clear" w:color="auto" w:fill="auto"/>
            <w:vAlign w:val="center"/>
          </w:tcPr>
          <w:p w14:paraId="473029D9">
            <w:pPr>
              <w:pStyle w:val="77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第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章 PLM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非功能性需求响应</w:t>
            </w:r>
          </w:p>
        </w:tc>
      </w:tr>
    </w:tbl>
    <w:p w14:paraId="6356ED18">
      <w:pPr>
        <w:pStyle w:val="16"/>
        <w:numPr>
          <w:ilvl w:val="0"/>
          <w:numId w:val="0"/>
        </w:numPr>
        <w:topLinePunct w:val="0"/>
        <w:rPr>
          <w:rFonts w:hint="eastAsia" w:ascii="宋体" w:hAnsi="宋体" w:eastAsia="宋体" w:cs="宋体"/>
          <w:b w:val="0"/>
          <w:sz w:val="24"/>
          <w:szCs w:val="24"/>
        </w:rPr>
      </w:pPr>
    </w:p>
    <w:p w14:paraId="7335BEAF">
      <w:pPr>
        <w:pStyle w:val="2"/>
        <w:bidi w:val="0"/>
      </w:pPr>
      <w:bookmarkStart w:id="75" w:name="_Toc1270921149"/>
      <w:bookmarkStart w:id="76" w:name="_PLM蓝图交付物清单"/>
      <w:r>
        <w:t>PLM蓝图交付物清单</w:t>
      </w:r>
      <w:bookmarkEnd w:id="75"/>
    </w:p>
    <w:bookmarkEnd w:id="76"/>
    <w:tbl>
      <w:tblPr>
        <w:tblStyle w:val="32"/>
        <w:tblW w:w="10298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2246"/>
        <w:gridCol w:w="1080"/>
        <w:gridCol w:w="2598"/>
        <w:gridCol w:w="2526"/>
        <w:gridCol w:w="1025"/>
      </w:tblGrid>
      <w:tr w14:paraId="50954461">
        <w:trPr>
          <w:trHeight w:val="514" w:hRule="atLeast"/>
          <w:tblHeader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EDB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序号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3AF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交付物名称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1C07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文件格式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4874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页数/</w:t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lang w:val="en-US" w:eastAsia="zh-CN"/>
              </w:rPr>
              <w:t>规模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43A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对应本细则条款号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3CC9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提交状态</w:t>
            </w:r>
          </w:p>
        </w:tc>
      </w:tr>
      <w:tr w14:paraId="11299399">
        <w:trPr>
          <w:trHeight w:val="776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78E5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1CD5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PLM业务流程总览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3E1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Word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6E5F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instrText xml:space="preserve"> HYPERLINK \l "_PLM业务流程总览" </w:instrText>
            </w: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Style w:val="36"/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PLM业务流程总览</w:t>
            </w: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02E3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/>
              <w:ind w:left="0" w:right="0" w:rightChars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2.1.1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PLM业务流程总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图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0AC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6F06DF09">
        <w:trPr>
          <w:trHeight w:val="776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B18C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0F36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关键业务流程说明（11个流程）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336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Word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83E5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begin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instrText xml:space="preserve"> HYPERLINK \l "_关键业务流程说明" </w:instrTex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sz w:val="20"/>
                <w:szCs w:val="20"/>
              </w:rPr>
              <w:t>关键业务流程说明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F437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2.1.1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PLM业务流程总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图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5D16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5DCE4959">
        <w:trPr>
          <w:trHeight w:val="517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08D4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632D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系统边界与分工表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C4C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Word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96D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instrText xml:space="preserve"> HYPERLINK \l "_系统边界与分工" </w:instrTex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系统边界与分工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40C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2.1.1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PLM业务流程总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图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97F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2529D958">
        <w:trPr>
          <w:trHeight w:val="261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0914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1DAD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PLM功能架构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BA2F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Word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9E9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begin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instrText xml:space="preserve"> HYPERLINK \l "_功能架构" </w:instrTex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sz w:val="20"/>
                <w:szCs w:val="20"/>
              </w:rPr>
              <w:t>功能架构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BAA5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2.1.2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功能架构图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250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32D6A628">
        <w:trPr>
          <w:trHeight w:val="517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1A2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B72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PLM角色权限矩阵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683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Word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B934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begin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instrText xml:space="preserve"> HYPERLINK \l "_PLM角色权限矩阵" </w:instrTex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sz w:val="20"/>
                <w:szCs w:val="20"/>
              </w:rPr>
              <w:t>PLM角色权限矩阵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594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2.1.3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PLM角色权限矩阵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1CE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2AE35F98">
        <w:trPr>
          <w:trHeight w:val="523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7B09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D982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PLM业务规则清单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F15F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69A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begin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instrText xml:space="preserve"> HYPERLINK \l "_PLM业务规则清单" </w:instrTex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sz w:val="20"/>
                <w:szCs w:val="20"/>
              </w:rPr>
              <w:t>PLM业务规则清单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91F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2.1.4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PLM业务规则清单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549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1BE5791C">
        <w:trPr>
          <w:trHeight w:val="523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5B6B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99FB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PLM数据流架构图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642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A51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begin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instrText xml:space="preserve"> HYPERLINK \l "_PLM数据流架构图" </w:instrTex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sz w:val="20"/>
                <w:szCs w:val="20"/>
              </w:rPr>
              <w:t>PLM数据流架构图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CF9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2.2.1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PLM数据流架构图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D410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4F9D22A6">
        <w:trPr>
          <w:trHeight w:val="776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BB1A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2E32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PLM数据实体与字段映射表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AB1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1F73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begin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instrText xml:space="preserve"> HYPERLINK \l "_PLM数据实体与字段映射表" </w:instrTex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sz w:val="20"/>
                <w:szCs w:val="20"/>
              </w:rPr>
              <w:t>PLM数据实体与字段映射表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1B17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2.2.2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PLM数据实体与字段映射表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0629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22732EED">
        <w:trPr>
          <w:trHeight w:val="776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291B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3A4F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PLM数字化工艺包数据结构与发布规范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D28B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725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begin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instrText xml:space="preserve"> HYPERLINK \l "_PLM数字化工艺包数据结构与发布规范" </w:instrTex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sz w:val="20"/>
                <w:szCs w:val="20"/>
              </w:rPr>
              <w:t>PLM数字化工艺包数据结构与发布规范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B308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2.2.3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PLM数字化工艺包数据结构与发布规范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FD3F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3D227824">
        <w:trPr>
          <w:trHeight w:val="776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2D2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10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8DC9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PLM集成接口规范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5403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Word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E50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begin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instrText xml:space="preserve"> HYPERLINK \l "_PLM集成接口规范（待定）" </w:instrTex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sz w:val="20"/>
                <w:szCs w:val="20"/>
              </w:rPr>
              <w:t>PLM集成接口规范（待定）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470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2.3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PLM集成接口规范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F7EF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107B1645">
        <w:trPr>
          <w:trHeight w:val="776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2E7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11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4D8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 AI功能应用场景说明书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017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8753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instrText xml:space="preserve"> HYPERLINK \l "_智能化场景清单" </w:instrTex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智能化场景清单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end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、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instrText xml:space="preserve"> HYPERLINK \l "_场景验收指标" </w:instrTex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场景验收指标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BF49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2.4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 AI功能应用场景说明书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3944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3B6BB4DF">
        <w:trPr>
          <w:trHeight w:val="523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09A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12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7828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PLM智能化覆盖率映射表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3E3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CDAA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instrText xml:space="preserve"> HYPERLINK \l "_智能化场景覆盖率" </w:instrTex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智能化场景覆盖率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3608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2.5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PLM业务场景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－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智能化覆盖率映射表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56D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1205D43C">
        <w:trPr>
          <w:trHeight w:val="776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CC4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13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E0C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PLM非功能性需求响应表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FDBC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5F2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instrText xml:space="preserve"> HYPERLINK \l "_PLM非功能性需求响应表" </w:instrTex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PLM非功能性需求响应表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23B1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2.6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PLM非功能性需求响应表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B3D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1FA6F1FE">
        <w:trPr>
          <w:trHeight w:val="776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ADC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14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3EB5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PLM蓝图交付物清单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EA6B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E0EE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begin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instrText xml:space="preserve"> HYPERLINK \l "_PLM蓝图交付物清单" </w:instrTex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separate"/>
            </w:r>
            <w:r>
              <w:rPr>
                <w:rStyle w:val="36"/>
                <w:rFonts w:hint="eastAsia" w:ascii="宋体" w:hAnsi="宋体" w:eastAsia="宋体" w:cs="宋体"/>
                <w:sz w:val="20"/>
                <w:szCs w:val="20"/>
              </w:rPr>
              <w:t>PLM蓝图交付物清单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fldChar w:fldCharType="end"/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60C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2.7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PLM蓝图交付物清单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5AB3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</w:tbl>
    <w:p w14:paraId="3AB0C521">
      <w:pPr>
        <w:pStyle w:val="16"/>
        <w:rPr>
          <w:rFonts w:ascii="Times New Roman" w:hAnsi="Times New Roman" w:eastAsia="宋体" w:cs="Times New Roman"/>
          <w:sz w:val="24"/>
          <w:szCs w:val="24"/>
        </w:rPr>
      </w:pPr>
    </w:p>
    <w:p w14:paraId="1ADCCDD8">
      <w:pPr>
        <w:rPr>
          <w:rFonts w:hint="default"/>
          <w:lang w:val="en-US" w:eastAsia="zh-CN"/>
        </w:rPr>
      </w:pPr>
    </w:p>
    <w:sectPr>
      <w:footerReference r:id="rId8" w:type="first"/>
      <w:footerReference r:id="rId7" w:type="default"/>
      <w:pgSz w:w="11906" w:h="16838"/>
      <w:pgMar w:top="0" w:right="1797" w:bottom="1440" w:left="1797" w:header="0" w:footer="992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MingLiU">
    <w:altName w:val="宋体-繁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5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1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B212C"/>
    <w:rsid w:val="000C3E12"/>
    <w:rsid w:val="0019614B"/>
    <w:rsid w:val="00212A2F"/>
    <w:rsid w:val="00245594"/>
    <w:rsid w:val="00252D64"/>
    <w:rsid w:val="002B7BDF"/>
    <w:rsid w:val="002D0B0F"/>
    <w:rsid w:val="00321E17"/>
    <w:rsid w:val="004106CC"/>
    <w:rsid w:val="0047410F"/>
    <w:rsid w:val="0050025D"/>
    <w:rsid w:val="00607CD2"/>
    <w:rsid w:val="006D1854"/>
    <w:rsid w:val="006E00CE"/>
    <w:rsid w:val="006E5E11"/>
    <w:rsid w:val="00757F11"/>
    <w:rsid w:val="0076752E"/>
    <w:rsid w:val="00783422"/>
    <w:rsid w:val="007C08B0"/>
    <w:rsid w:val="0081083A"/>
    <w:rsid w:val="0087219E"/>
    <w:rsid w:val="008E05D7"/>
    <w:rsid w:val="009958F7"/>
    <w:rsid w:val="009A4E0B"/>
    <w:rsid w:val="009B07A7"/>
    <w:rsid w:val="009B0FF4"/>
    <w:rsid w:val="009F4339"/>
    <w:rsid w:val="00A4407A"/>
    <w:rsid w:val="00A81D22"/>
    <w:rsid w:val="00AA5FE0"/>
    <w:rsid w:val="00AE4E5E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F5500"/>
    <w:rsid w:val="00CF67DF"/>
    <w:rsid w:val="00D348DE"/>
    <w:rsid w:val="00D4692C"/>
    <w:rsid w:val="00E24854"/>
    <w:rsid w:val="00E33E00"/>
    <w:rsid w:val="00E46AB2"/>
    <w:rsid w:val="00F45208"/>
    <w:rsid w:val="00F77F1F"/>
    <w:rsid w:val="011614FB"/>
    <w:rsid w:val="011D2D66"/>
    <w:rsid w:val="013C64BD"/>
    <w:rsid w:val="014E5F84"/>
    <w:rsid w:val="01520EF8"/>
    <w:rsid w:val="01578CB6"/>
    <w:rsid w:val="015F310C"/>
    <w:rsid w:val="01680784"/>
    <w:rsid w:val="016C2D4F"/>
    <w:rsid w:val="01847962"/>
    <w:rsid w:val="018D42BD"/>
    <w:rsid w:val="019030FF"/>
    <w:rsid w:val="01A249C3"/>
    <w:rsid w:val="01A32339"/>
    <w:rsid w:val="01D6741B"/>
    <w:rsid w:val="01F561BC"/>
    <w:rsid w:val="021138F7"/>
    <w:rsid w:val="025C1016"/>
    <w:rsid w:val="02727AED"/>
    <w:rsid w:val="0290069C"/>
    <w:rsid w:val="029C3B08"/>
    <w:rsid w:val="02AD3799"/>
    <w:rsid w:val="02C80459"/>
    <w:rsid w:val="02FF7BF3"/>
    <w:rsid w:val="03080760"/>
    <w:rsid w:val="030C33A5"/>
    <w:rsid w:val="030D16F9"/>
    <w:rsid w:val="030E6468"/>
    <w:rsid w:val="03164667"/>
    <w:rsid w:val="0322205A"/>
    <w:rsid w:val="03241876"/>
    <w:rsid w:val="035C4020"/>
    <w:rsid w:val="035C60D2"/>
    <w:rsid w:val="03A72764"/>
    <w:rsid w:val="03B552C8"/>
    <w:rsid w:val="03B7409F"/>
    <w:rsid w:val="03C12BFD"/>
    <w:rsid w:val="03D74410"/>
    <w:rsid w:val="03DF1C63"/>
    <w:rsid w:val="03FC1593"/>
    <w:rsid w:val="03FF62A8"/>
    <w:rsid w:val="04071455"/>
    <w:rsid w:val="040C6EF6"/>
    <w:rsid w:val="04103C70"/>
    <w:rsid w:val="04137DFA"/>
    <w:rsid w:val="041660F7"/>
    <w:rsid w:val="04277401"/>
    <w:rsid w:val="043B638D"/>
    <w:rsid w:val="044B7594"/>
    <w:rsid w:val="044E498E"/>
    <w:rsid w:val="046877E2"/>
    <w:rsid w:val="0475016D"/>
    <w:rsid w:val="04781A0B"/>
    <w:rsid w:val="0479661F"/>
    <w:rsid w:val="04976897"/>
    <w:rsid w:val="04AB1FBE"/>
    <w:rsid w:val="04BE5F02"/>
    <w:rsid w:val="04D9694D"/>
    <w:rsid w:val="04E14131"/>
    <w:rsid w:val="04EA5290"/>
    <w:rsid w:val="04F74D2D"/>
    <w:rsid w:val="04FEF9F4"/>
    <w:rsid w:val="05073C98"/>
    <w:rsid w:val="05281683"/>
    <w:rsid w:val="05290F57"/>
    <w:rsid w:val="054537C2"/>
    <w:rsid w:val="055406CA"/>
    <w:rsid w:val="05594913"/>
    <w:rsid w:val="057228FE"/>
    <w:rsid w:val="058F3C3A"/>
    <w:rsid w:val="05907F7E"/>
    <w:rsid w:val="05C644A5"/>
    <w:rsid w:val="05CF1C23"/>
    <w:rsid w:val="05CF6EB3"/>
    <w:rsid w:val="05D6A8DC"/>
    <w:rsid w:val="05F77E76"/>
    <w:rsid w:val="060519C4"/>
    <w:rsid w:val="063267C3"/>
    <w:rsid w:val="06B55198"/>
    <w:rsid w:val="06D53145"/>
    <w:rsid w:val="06E62E9B"/>
    <w:rsid w:val="06EF20FA"/>
    <w:rsid w:val="072E57F1"/>
    <w:rsid w:val="073458D7"/>
    <w:rsid w:val="073C77E7"/>
    <w:rsid w:val="07426476"/>
    <w:rsid w:val="0747770C"/>
    <w:rsid w:val="075062A9"/>
    <w:rsid w:val="075D6B7A"/>
    <w:rsid w:val="07915A11"/>
    <w:rsid w:val="07A656A9"/>
    <w:rsid w:val="07AE154F"/>
    <w:rsid w:val="07B72AC0"/>
    <w:rsid w:val="07BC4304"/>
    <w:rsid w:val="07CA17B9"/>
    <w:rsid w:val="07D24881"/>
    <w:rsid w:val="07EE9A31"/>
    <w:rsid w:val="07F7A5AD"/>
    <w:rsid w:val="07FD1B08"/>
    <w:rsid w:val="083C62A8"/>
    <w:rsid w:val="08483A10"/>
    <w:rsid w:val="084C0216"/>
    <w:rsid w:val="084F2BE5"/>
    <w:rsid w:val="085A5FF7"/>
    <w:rsid w:val="085E0860"/>
    <w:rsid w:val="086766D9"/>
    <w:rsid w:val="086D43CF"/>
    <w:rsid w:val="087821DE"/>
    <w:rsid w:val="087F5AEB"/>
    <w:rsid w:val="08822648"/>
    <w:rsid w:val="088475FD"/>
    <w:rsid w:val="08883776"/>
    <w:rsid w:val="088C0B36"/>
    <w:rsid w:val="08A72EF2"/>
    <w:rsid w:val="08B07870"/>
    <w:rsid w:val="08B5506F"/>
    <w:rsid w:val="08BA0844"/>
    <w:rsid w:val="08BD0334"/>
    <w:rsid w:val="08F17FDE"/>
    <w:rsid w:val="08F875BE"/>
    <w:rsid w:val="090A0C01"/>
    <w:rsid w:val="090A10C5"/>
    <w:rsid w:val="090B72F2"/>
    <w:rsid w:val="091C6030"/>
    <w:rsid w:val="092669FE"/>
    <w:rsid w:val="09287EA3"/>
    <w:rsid w:val="09325DEF"/>
    <w:rsid w:val="09350C06"/>
    <w:rsid w:val="093E0F73"/>
    <w:rsid w:val="09421657"/>
    <w:rsid w:val="094B62DC"/>
    <w:rsid w:val="0956773F"/>
    <w:rsid w:val="09577C19"/>
    <w:rsid w:val="09616F12"/>
    <w:rsid w:val="0969708C"/>
    <w:rsid w:val="096B2561"/>
    <w:rsid w:val="096D3B08"/>
    <w:rsid w:val="098C549B"/>
    <w:rsid w:val="09AB7352"/>
    <w:rsid w:val="09D516AE"/>
    <w:rsid w:val="09D62E23"/>
    <w:rsid w:val="0A1B3F65"/>
    <w:rsid w:val="0A592132"/>
    <w:rsid w:val="0A5D5F01"/>
    <w:rsid w:val="0A73514E"/>
    <w:rsid w:val="0AD32091"/>
    <w:rsid w:val="0ADA14C3"/>
    <w:rsid w:val="0AF3003D"/>
    <w:rsid w:val="0AF44923"/>
    <w:rsid w:val="0B057D70"/>
    <w:rsid w:val="0B1100DC"/>
    <w:rsid w:val="0B57681E"/>
    <w:rsid w:val="0B6E4FFD"/>
    <w:rsid w:val="0B9A670B"/>
    <w:rsid w:val="0B9B505D"/>
    <w:rsid w:val="0BB51797"/>
    <w:rsid w:val="0BB53D28"/>
    <w:rsid w:val="0BB92B92"/>
    <w:rsid w:val="0BB94724"/>
    <w:rsid w:val="0BE107DE"/>
    <w:rsid w:val="0BE91440"/>
    <w:rsid w:val="0BF7E88B"/>
    <w:rsid w:val="0BFFC41C"/>
    <w:rsid w:val="0C0C5775"/>
    <w:rsid w:val="0C246F78"/>
    <w:rsid w:val="0C2D2A86"/>
    <w:rsid w:val="0C4F37DF"/>
    <w:rsid w:val="0C5F4538"/>
    <w:rsid w:val="0C64466B"/>
    <w:rsid w:val="0C674A4A"/>
    <w:rsid w:val="0C8131E5"/>
    <w:rsid w:val="0C8F38B2"/>
    <w:rsid w:val="0C9D5951"/>
    <w:rsid w:val="0CA70DBF"/>
    <w:rsid w:val="0CE84F8D"/>
    <w:rsid w:val="0CEE52F6"/>
    <w:rsid w:val="0CF34325"/>
    <w:rsid w:val="0D350825"/>
    <w:rsid w:val="0D3D34CC"/>
    <w:rsid w:val="0D447EB9"/>
    <w:rsid w:val="0D573276"/>
    <w:rsid w:val="0D647CF2"/>
    <w:rsid w:val="0D75F289"/>
    <w:rsid w:val="0DB95A00"/>
    <w:rsid w:val="0DC7755F"/>
    <w:rsid w:val="0DD13167"/>
    <w:rsid w:val="0DEE4FAC"/>
    <w:rsid w:val="0DF9311F"/>
    <w:rsid w:val="0DFE82E7"/>
    <w:rsid w:val="0E0802A4"/>
    <w:rsid w:val="0E0B38F0"/>
    <w:rsid w:val="0E0C5732"/>
    <w:rsid w:val="0E111158"/>
    <w:rsid w:val="0E213409"/>
    <w:rsid w:val="0E4700F3"/>
    <w:rsid w:val="0E6F3C47"/>
    <w:rsid w:val="0E8813E4"/>
    <w:rsid w:val="0E8F4521"/>
    <w:rsid w:val="0E9F19DD"/>
    <w:rsid w:val="0EA30E54"/>
    <w:rsid w:val="0ED03838"/>
    <w:rsid w:val="0F005CCD"/>
    <w:rsid w:val="0F12576C"/>
    <w:rsid w:val="0F244B76"/>
    <w:rsid w:val="0F437CC1"/>
    <w:rsid w:val="0F4E6319"/>
    <w:rsid w:val="0F503375"/>
    <w:rsid w:val="0F7F5900"/>
    <w:rsid w:val="0F9C36A6"/>
    <w:rsid w:val="0FB748C3"/>
    <w:rsid w:val="0FBC30F4"/>
    <w:rsid w:val="0FCE5EBA"/>
    <w:rsid w:val="0FD82AD0"/>
    <w:rsid w:val="0FDD0E6A"/>
    <w:rsid w:val="0FE44CB0"/>
    <w:rsid w:val="0FE62A80"/>
    <w:rsid w:val="0FF27A70"/>
    <w:rsid w:val="0FF7F9AA"/>
    <w:rsid w:val="0FFB2976"/>
    <w:rsid w:val="10066A65"/>
    <w:rsid w:val="100C0ABB"/>
    <w:rsid w:val="101136E1"/>
    <w:rsid w:val="102066B5"/>
    <w:rsid w:val="102B3EF3"/>
    <w:rsid w:val="102D4481"/>
    <w:rsid w:val="10424E4B"/>
    <w:rsid w:val="10546B97"/>
    <w:rsid w:val="10757727"/>
    <w:rsid w:val="108D7BD8"/>
    <w:rsid w:val="109052A3"/>
    <w:rsid w:val="10940911"/>
    <w:rsid w:val="10B464C1"/>
    <w:rsid w:val="10D42352"/>
    <w:rsid w:val="10E11220"/>
    <w:rsid w:val="10F1555C"/>
    <w:rsid w:val="10F62A2C"/>
    <w:rsid w:val="1103131A"/>
    <w:rsid w:val="110939B5"/>
    <w:rsid w:val="110E0D66"/>
    <w:rsid w:val="111D6E87"/>
    <w:rsid w:val="112E63D2"/>
    <w:rsid w:val="11323891"/>
    <w:rsid w:val="113B3965"/>
    <w:rsid w:val="11497A10"/>
    <w:rsid w:val="115A0E16"/>
    <w:rsid w:val="115B4B8E"/>
    <w:rsid w:val="116B5F2B"/>
    <w:rsid w:val="1179776E"/>
    <w:rsid w:val="11840DE8"/>
    <w:rsid w:val="1191274E"/>
    <w:rsid w:val="11A20C5E"/>
    <w:rsid w:val="11BF4345"/>
    <w:rsid w:val="11D81D1F"/>
    <w:rsid w:val="11DD7458"/>
    <w:rsid w:val="11DD7B80"/>
    <w:rsid w:val="11E623C4"/>
    <w:rsid w:val="11EA09BB"/>
    <w:rsid w:val="120179F5"/>
    <w:rsid w:val="121D3BF2"/>
    <w:rsid w:val="125A5EAE"/>
    <w:rsid w:val="125B720A"/>
    <w:rsid w:val="125D4D08"/>
    <w:rsid w:val="12622A28"/>
    <w:rsid w:val="128C47CC"/>
    <w:rsid w:val="129A4C28"/>
    <w:rsid w:val="12A44022"/>
    <w:rsid w:val="12B2677C"/>
    <w:rsid w:val="12BD4625"/>
    <w:rsid w:val="12C17224"/>
    <w:rsid w:val="12D41384"/>
    <w:rsid w:val="12D76496"/>
    <w:rsid w:val="12D86AFB"/>
    <w:rsid w:val="12E31B17"/>
    <w:rsid w:val="12F94DAB"/>
    <w:rsid w:val="130C25E4"/>
    <w:rsid w:val="13280619"/>
    <w:rsid w:val="13286C49"/>
    <w:rsid w:val="134E710B"/>
    <w:rsid w:val="139A5E3D"/>
    <w:rsid w:val="139D4210"/>
    <w:rsid w:val="13A74B2A"/>
    <w:rsid w:val="13BB3AB8"/>
    <w:rsid w:val="13C0248A"/>
    <w:rsid w:val="13C06F2A"/>
    <w:rsid w:val="13C433E2"/>
    <w:rsid w:val="13D749A0"/>
    <w:rsid w:val="13E61CFD"/>
    <w:rsid w:val="14035161"/>
    <w:rsid w:val="143D70CC"/>
    <w:rsid w:val="14603905"/>
    <w:rsid w:val="148835E1"/>
    <w:rsid w:val="14900811"/>
    <w:rsid w:val="14904172"/>
    <w:rsid w:val="149363ED"/>
    <w:rsid w:val="14947591"/>
    <w:rsid w:val="14A34882"/>
    <w:rsid w:val="14AE3227"/>
    <w:rsid w:val="14C60F96"/>
    <w:rsid w:val="14CB2F17"/>
    <w:rsid w:val="14D66C67"/>
    <w:rsid w:val="14D84BF0"/>
    <w:rsid w:val="14E46078"/>
    <w:rsid w:val="14F544E1"/>
    <w:rsid w:val="150E269C"/>
    <w:rsid w:val="151439D2"/>
    <w:rsid w:val="153351A6"/>
    <w:rsid w:val="153D4CD7"/>
    <w:rsid w:val="154A72DE"/>
    <w:rsid w:val="15783D30"/>
    <w:rsid w:val="157B75AD"/>
    <w:rsid w:val="157E2ADB"/>
    <w:rsid w:val="15AF36A9"/>
    <w:rsid w:val="15B00039"/>
    <w:rsid w:val="15BF3FFD"/>
    <w:rsid w:val="15C34C68"/>
    <w:rsid w:val="15CD4FC7"/>
    <w:rsid w:val="15CD7A9E"/>
    <w:rsid w:val="15D2431D"/>
    <w:rsid w:val="15D56225"/>
    <w:rsid w:val="15FB66B9"/>
    <w:rsid w:val="15FFBF92"/>
    <w:rsid w:val="16136CFF"/>
    <w:rsid w:val="164136E4"/>
    <w:rsid w:val="164B51D1"/>
    <w:rsid w:val="16532CFC"/>
    <w:rsid w:val="16547378"/>
    <w:rsid w:val="16604D12"/>
    <w:rsid w:val="168E1E4B"/>
    <w:rsid w:val="16934831"/>
    <w:rsid w:val="16CD6EAE"/>
    <w:rsid w:val="16EB59A7"/>
    <w:rsid w:val="16EC0DFF"/>
    <w:rsid w:val="16F57E0F"/>
    <w:rsid w:val="16FB68F7"/>
    <w:rsid w:val="1703785A"/>
    <w:rsid w:val="17043616"/>
    <w:rsid w:val="1705338A"/>
    <w:rsid w:val="174B64D4"/>
    <w:rsid w:val="174C315A"/>
    <w:rsid w:val="175B3C7D"/>
    <w:rsid w:val="176FC43B"/>
    <w:rsid w:val="17757E35"/>
    <w:rsid w:val="17942BA8"/>
    <w:rsid w:val="17A5266F"/>
    <w:rsid w:val="17C074F9"/>
    <w:rsid w:val="17D0734B"/>
    <w:rsid w:val="17E7386B"/>
    <w:rsid w:val="17F7F413"/>
    <w:rsid w:val="17FB1A3B"/>
    <w:rsid w:val="17FE6E56"/>
    <w:rsid w:val="17FF64AB"/>
    <w:rsid w:val="18120968"/>
    <w:rsid w:val="181E6F28"/>
    <w:rsid w:val="18236353"/>
    <w:rsid w:val="18370FB6"/>
    <w:rsid w:val="183B34A8"/>
    <w:rsid w:val="183C53ED"/>
    <w:rsid w:val="18477C1A"/>
    <w:rsid w:val="18495740"/>
    <w:rsid w:val="186359F2"/>
    <w:rsid w:val="189A205E"/>
    <w:rsid w:val="18A230A3"/>
    <w:rsid w:val="18A34340"/>
    <w:rsid w:val="18AA77E9"/>
    <w:rsid w:val="18AD19A9"/>
    <w:rsid w:val="18D87CBA"/>
    <w:rsid w:val="18DF2BB7"/>
    <w:rsid w:val="18F16CB3"/>
    <w:rsid w:val="18FED94C"/>
    <w:rsid w:val="19085E4B"/>
    <w:rsid w:val="19145D4E"/>
    <w:rsid w:val="191A6982"/>
    <w:rsid w:val="1935342A"/>
    <w:rsid w:val="193A03BC"/>
    <w:rsid w:val="193E2DCB"/>
    <w:rsid w:val="19602878"/>
    <w:rsid w:val="19662322"/>
    <w:rsid w:val="198F0A41"/>
    <w:rsid w:val="199820C4"/>
    <w:rsid w:val="19A14C01"/>
    <w:rsid w:val="19C01A32"/>
    <w:rsid w:val="19CA5DD8"/>
    <w:rsid w:val="19CF2EBF"/>
    <w:rsid w:val="19D47FBD"/>
    <w:rsid w:val="1A0822E3"/>
    <w:rsid w:val="1A0C09AF"/>
    <w:rsid w:val="1A2521DD"/>
    <w:rsid w:val="1A491FB6"/>
    <w:rsid w:val="1A803641"/>
    <w:rsid w:val="1AA43A98"/>
    <w:rsid w:val="1AA440DC"/>
    <w:rsid w:val="1AFE4B89"/>
    <w:rsid w:val="1B0919D7"/>
    <w:rsid w:val="1B223C80"/>
    <w:rsid w:val="1B3846F0"/>
    <w:rsid w:val="1B43604F"/>
    <w:rsid w:val="1B4E38C0"/>
    <w:rsid w:val="1B585803"/>
    <w:rsid w:val="1B5A4CD4"/>
    <w:rsid w:val="1B7139D2"/>
    <w:rsid w:val="1B984B09"/>
    <w:rsid w:val="1B9D7353"/>
    <w:rsid w:val="1BB83309"/>
    <w:rsid w:val="1BBE100B"/>
    <w:rsid w:val="1BC45208"/>
    <w:rsid w:val="1BDA70AF"/>
    <w:rsid w:val="1BF92801"/>
    <w:rsid w:val="1BFE6842"/>
    <w:rsid w:val="1C011545"/>
    <w:rsid w:val="1C1C637A"/>
    <w:rsid w:val="1C264B43"/>
    <w:rsid w:val="1C2912CC"/>
    <w:rsid w:val="1C3FF0EC"/>
    <w:rsid w:val="1C650A0C"/>
    <w:rsid w:val="1C6E6B6E"/>
    <w:rsid w:val="1C917171"/>
    <w:rsid w:val="1C9C2C60"/>
    <w:rsid w:val="1CED1F8B"/>
    <w:rsid w:val="1CFFCFC7"/>
    <w:rsid w:val="1D085C52"/>
    <w:rsid w:val="1D1310FC"/>
    <w:rsid w:val="1D2F6450"/>
    <w:rsid w:val="1D3D5F97"/>
    <w:rsid w:val="1D471BD6"/>
    <w:rsid w:val="1D5B1678"/>
    <w:rsid w:val="1D888F2A"/>
    <w:rsid w:val="1D8C4DEF"/>
    <w:rsid w:val="1D9F76F1"/>
    <w:rsid w:val="1DBB159B"/>
    <w:rsid w:val="1DD7CBA6"/>
    <w:rsid w:val="1DD871C9"/>
    <w:rsid w:val="1DE00903"/>
    <w:rsid w:val="1E180A71"/>
    <w:rsid w:val="1E366F65"/>
    <w:rsid w:val="1E3A375D"/>
    <w:rsid w:val="1E3F7CDD"/>
    <w:rsid w:val="1E495DF2"/>
    <w:rsid w:val="1E5501C5"/>
    <w:rsid w:val="1E574A0E"/>
    <w:rsid w:val="1E7471DE"/>
    <w:rsid w:val="1E8C45D9"/>
    <w:rsid w:val="1E9235F6"/>
    <w:rsid w:val="1E933BB9"/>
    <w:rsid w:val="1EB7F713"/>
    <w:rsid w:val="1EB872AF"/>
    <w:rsid w:val="1EBA53BD"/>
    <w:rsid w:val="1EBB1463"/>
    <w:rsid w:val="1EC57AEB"/>
    <w:rsid w:val="1ECD6879"/>
    <w:rsid w:val="1ED64B25"/>
    <w:rsid w:val="1EE07B63"/>
    <w:rsid w:val="1EE77DD4"/>
    <w:rsid w:val="1EE97DF2"/>
    <w:rsid w:val="1EF5549D"/>
    <w:rsid w:val="1EFEA515"/>
    <w:rsid w:val="1F100353"/>
    <w:rsid w:val="1F176598"/>
    <w:rsid w:val="1F232AA8"/>
    <w:rsid w:val="1F352F44"/>
    <w:rsid w:val="1F3822A2"/>
    <w:rsid w:val="1F3D58D3"/>
    <w:rsid w:val="1F8D413A"/>
    <w:rsid w:val="1F900E4C"/>
    <w:rsid w:val="1F901EA7"/>
    <w:rsid w:val="1F9B4D2F"/>
    <w:rsid w:val="1F9F0F8E"/>
    <w:rsid w:val="1FAF1E5F"/>
    <w:rsid w:val="1FBA2406"/>
    <w:rsid w:val="1FBD2A39"/>
    <w:rsid w:val="1FC94624"/>
    <w:rsid w:val="1FCE2288"/>
    <w:rsid w:val="1FCF6E73"/>
    <w:rsid w:val="1FDB7A6F"/>
    <w:rsid w:val="1FDE70B6"/>
    <w:rsid w:val="1FE51F70"/>
    <w:rsid w:val="1FF703D3"/>
    <w:rsid w:val="1FFBFDC7"/>
    <w:rsid w:val="1FFF9842"/>
    <w:rsid w:val="1FFFEB9F"/>
    <w:rsid w:val="200E4A1F"/>
    <w:rsid w:val="20353D62"/>
    <w:rsid w:val="20507898"/>
    <w:rsid w:val="20695B39"/>
    <w:rsid w:val="20842008"/>
    <w:rsid w:val="20B43CF2"/>
    <w:rsid w:val="20DA53AA"/>
    <w:rsid w:val="20FF577E"/>
    <w:rsid w:val="210D0CC2"/>
    <w:rsid w:val="211E4F14"/>
    <w:rsid w:val="21224D81"/>
    <w:rsid w:val="212378F0"/>
    <w:rsid w:val="21780CB1"/>
    <w:rsid w:val="21787EF5"/>
    <w:rsid w:val="21900C74"/>
    <w:rsid w:val="21957C48"/>
    <w:rsid w:val="21B52D55"/>
    <w:rsid w:val="21BF4CC5"/>
    <w:rsid w:val="21C45D42"/>
    <w:rsid w:val="21CC415B"/>
    <w:rsid w:val="21CD73E2"/>
    <w:rsid w:val="21DC57E7"/>
    <w:rsid w:val="21DE525C"/>
    <w:rsid w:val="21F506E7"/>
    <w:rsid w:val="220719D3"/>
    <w:rsid w:val="221A0692"/>
    <w:rsid w:val="221C4134"/>
    <w:rsid w:val="222039B6"/>
    <w:rsid w:val="22291F9F"/>
    <w:rsid w:val="222A48FC"/>
    <w:rsid w:val="223241F0"/>
    <w:rsid w:val="224116B5"/>
    <w:rsid w:val="224705F5"/>
    <w:rsid w:val="22573F67"/>
    <w:rsid w:val="225F0181"/>
    <w:rsid w:val="22623FCE"/>
    <w:rsid w:val="228329C8"/>
    <w:rsid w:val="22911EB1"/>
    <w:rsid w:val="22B51889"/>
    <w:rsid w:val="22C1655D"/>
    <w:rsid w:val="22CE3412"/>
    <w:rsid w:val="22E17A1D"/>
    <w:rsid w:val="22E36792"/>
    <w:rsid w:val="22F83FEB"/>
    <w:rsid w:val="23030452"/>
    <w:rsid w:val="2306369F"/>
    <w:rsid w:val="233849C7"/>
    <w:rsid w:val="233C0790"/>
    <w:rsid w:val="234C2D59"/>
    <w:rsid w:val="23520C6D"/>
    <w:rsid w:val="23551588"/>
    <w:rsid w:val="2357607E"/>
    <w:rsid w:val="23690890"/>
    <w:rsid w:val="23834019"/>
    <w:rsid w:val="23A3792D"/>
    <w:rsid w:val="23A9170F"/>
    <w:rsid w:val="23AC6E99"/>
    <w:rsid w:val="23D42CAA"/>
    <w:rsid w:val="23EF300E"/>
    <w:rsid w:val="23F74F9A"/>
    <w:rsid w:val="23FF584D"/>
    <w:rsid w:val="240B5FA0"/>
    <w:rsid w:val="24150E93"/>
    <w:rsid w:val="242B3716"/>
    <w:rsid w:val="242C2E2F"/>
    <w:rsid w:val="24661DF5"/>
    <w:rsid w:val="246F25C8"/>
    <w:rsid w:val="24755E7E"/>
    <w:rsid w:val="247B32BF"/>
    <w:rsid w:val="2491511F"/>
    <w:rsid w:val="249723D5"/>
    <w:rsid w:val="249F2AB4"/>
    <w:rsid w:val="24A217AC"/>
    <w:rsid w:val="24A96E7E"/>
    <w:rsid w:val="24E707BB"/>
    <w:rsid w:val="24EB0F0B"/>
    <w:rsid w:val="24ED7049"/>
    <w:rsid w:val="25036248"/>
    <w:rsid w:val="25044920"/>
    <w:rsid w:val="25083EA5"/>
    <w:rsid w:val="25223C13"/>
    <w:rsid w:val="25404D37"/>
    <w:rsid w:val="254607D8"/>
    <w:rsid w:val="255816B9"/>
    <w:rsid w:val="2561292F"/>
    <w:rsid w:val="256E31C8"/>
    <w:rsid w:val="258558A4"/>
    <w:rsid w:val="25951619"/>
    <w:rsid w:val="25980210"/>
    <w:rsid w:val="25987D07"/>
    <w:rsid w:val="25B26B77"/>
    <w:rsid w:val="25F72C80"/>
    <w:rsid w:val="25FB0004"/>
    <w:rsid w:val="26031625"/>
    <w:rsid w:val="260D4692"/>
    <w:rsid w:val="26170C2C"/>
    <w:rsid w:val="26252FE1"/>
    <w:rsid w:val="267B575B"/>
    <w:rsid w:val="267F3234"/>
    <w:rsid w:val="269B56F1"/>
    <w:rsid w:val="26A0369D"/>
    <w:rsid w:val="26C557BD"/>
    <w:rsid w:val="26C568DA"/>
    <w:rsid w:val="26C713AC"/>
    <w:rsid w:val="26D1EA4C"/>
    <w:rsid w:val="26DE799C"/>
    <w:rsid w:val="26E74AA2"/>
    <w:rsid w:val="26ED5E31"/>
    <w:rsid w:val="26EF2464"/>
    <w:rsid w:val="26FC6074"/>
    <w:rsid w:val="26FF9C91"/>
    <w:rsid w:val="270BA4BB"/>
    <w:rsid w:val="270C29EC"/>
    <w:rsid w:val="272852B8"/>
    <w:rsid w:val="272F1FA5"/>
    <w:rsid w:val="273C5982"/>
    <w:rsid w:val="2769652E"/>
    <w:rsid w:val="27776D8D"/>
    <w:rsid w:val="27934767"/>
    <w:rsid w:val="27961FBA"/>
    <w:rsid w:val="27BF5A1F"/>
    <w:rsid w:val="27D044E5"/>
    <w:rsid w:val="27D9B076"/>
    <w:rsid w:val="27DD14EA"/>
    <w:rsid w:val="27DD57C6"/>
    <w:rsid w:val="27E36432"/>
    <w:rsid w:val="27E476A4"/>
    <w:rsid w:val="27E770BC"/>
    <w:rsid w:val="280D1B36"/>
    <w:rsid w:val="28237451"/>
    <w:rsid w:val="28383284"/>
    <w:rsid w:val="28515867"/>
    <w:rsid w:val="28550131"/>
    <w:rsid w:val="286A466A"/>
    <w:rsid w:val="28771519"/>
    <w:rsid w:val="287B78F8"/>
    <w:rsid w:val="28AA3FD9"/>
    <w:rsid w:val="28B22E8E"/>
    <w:rsid w:val="28B776A0"/>
    <w:rsid w:val="28CD627E"/>
    <w:rsid w:val="28D503CB"/>
    <w:rsid w:val="28DB142C"/>
    <w:rsid w:val="28F2659B"/>
    <w:rsid w:val="290862B9"/>
    <w:rsid w:val="290C07F0"/>
    <w:rsid w:val="291718D0"/>
    <w:rsid w:val="29317CDB"/>
    <w:rsid w:val="2934714C"/>
    <w:rsid w:val="29453A81"/>
    <w:rsid w:val="29563397"/>
    <w:rsid w:val="29577634"/>
    <w:rsid w:val="297760FA"/>
    <w:rsid w:val="29833F07"/>
    <w:rsid w:val="298365D8"/>
    <w:rsid w:val="298B52D9"/>
    <w:rsid w:val="29AB2D12"/>
    <w:rsid w:val="29B51F43"/>
    <w:rsid w:val="29C235A5"/>
    <w:rsid w:val="29CA2459"/>
    <w:rsid w:val="29D07A70"/>
    <w:rsid w:val="29DE652E"/>
    <w:rsid w:val="29E575A9"/>
    <w:rsid w:val="29E61A78"/>
    <w:rsid w:val="29F747DA"/>
    <w:rsid w:val="2A0111CD"/>
    <w:rsid w:val="2A1B6F7E"/>
    <w:rsid w:val="2A2322AC"/>
    <w:rsid w:val="2A2F1CDB"/>
    <w:rsid w:val="2A39453E"/>
    <w:rsid w:val="2A4468E8"/>
    <w:rsid w:val="2A452A0A"/>
    <w:rsid w:val="2A461AE0"/>
    <w:rsid w:val="2A67601F"/>
    <w:rsid w:val="2A7F42F2"/>
    <w:rsid w:val="2A855847"/>
    <w:rsid w:val="2A8B196A"/>
    <w:rsid w:val="2AA77941"/>
    <w:rsid w:val="2AA8222A"/>
    <w:rsid w:val="2AA902C1"/>
    <w:rsid w:val="2AC74B8A"/>
    <w:rsid w:val="2ACB7B38"/>
    <w:rsid w:val="2AD7BF38"/>
    <w:rsid w:val="2ADA4EF4"/>
    <w:rsid w:val="2AFD1A91"/>
    <w:rsid w:val="2B004385"/>
    <w:rsid w:val="2B1D615B"/>
    <w:rsid w:val="2B2E7586"/>
    <w:rsid w:val="2B3F8EC5"/>
    <w:rsid w:val="2B450F27"/>
    <w:rsid w:val="2B55703A"/>
    <w:rsid w:val="2B9F25ED"/>
    <w:rsid w:val="2BAC5784"/>
    <w:rsid w:val="2BE8286B"/>
    <w:rsid w:val="2BEA65DC"/>
    <w:rsid w:val="2BEC02B5"/>
    <w:rsid w:val="2BEC479F"/>
    <w:rsid w:val="2BEF7F55"/>
    <w:rsid w:val="2C01229D"/>
    <w:rsid w:val="2C035F30"/>
    <w:rsid w:val="2C1427BB"/>
    <w:rsid w:val="2C1649D2"/>
    <w:rsid w:val="2C1A44DE"/>
    <w:rsid w:val="2C253A23"/>
    <w:rsid w:val="2C446B2D"/>
    <w:rsid w:val="2C4D1CCA"/>
    <w:rsid w:val="2C536736"/>
    <w:rsid w:val="2C825C43"/>
    <w:rsid w:val="2C963918"/>
    <w:rsid w:val="2C972AC7"/>
    <w:rsid w:val="2CA45E23"/>
    <w:rsid w:val="2CB400A6"/>
    <w:rsid w:val="2CBD3883"/>
    <w:rsid w:val="2CC05F34"/>
    <w:rsid w:val="2CC83A52"/>
    <w:rsid w:val="2CD3251A"/>
    <w:rsid w:val="2CDFA205"/>
    <w:rsid w:val="2CFED713"/>
    <w:rsid w:val="2D185992"/>
    <w:rsid w:val="2D1D71A5"/>
    <w:rsid w:val="2D23544A"/>
    <w:rsid w:val="2D327376"/>
    <w:rsid w:val="2D3F6442"/>
    <w:rsid w:val="2D451C1A"/>
    <w:rsid w:val="2D6CB804"/>
    <w:rsid w:val="2D865FF5"/>
    <w:rsid w:val="2D8F684C"/>
    <w:rsid w:val="2DA87687"/>
    <w:rsid w:val="2DBB66B4"/>
    <w:rsid w:val="2DC87B07"/>
    <w:rsid w:val="2DD54233"/>
    <w:rsid w:val="2DD9E860"/>
    <w:rsid w:val="2DE53C0F"/>
    <w:rsid w:val="2DF3038D"/>
    <w:rsid w:val="2DF623E7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5F3951"/>
    <w:rsid w:val="2EA620E4"/>
    <w:rsid w:val="2EA71C5B"/>
    <w:rsid w:val="2EAB0AAB"/>
    <w:rsid w:val="2EABAEE0"/>
    <w:rsid w:val="2EB364A5"/>
    <w:rsid w:val="2EB86C06"/>
    <w:rsid w:val="2EC42C7A"/>
    <w:rsid w:val="2EDF3A89"/>
    <w:rsid w:val="2EE06A9A"/>
    <w:rsid w:val="2F121012"/>
    <w:rsid w:val="2F147A9B"/>
    <w:rsid w:val="2F2258B6"/>
    <w:rsid w:val="2F32550E"/>
    <w:rsid w:val="2F350375"/>
    <w:rsid w:val="2F472B9E"/>
    <w:rsid w:val="2F4D2D11"/>
    <w:rsid w:val="2F4F55C0"/>
    <w:rsid w:val="2F5A1E9D"/>
    <w:rsid w:val="2F5DC5D9"/>
    <w:rsid w:val="2F6B4E4F"/>
    <w:rsid w:val="2F6F3887"/>
    <w:rsid w:val="2F75095C"/>
    <w:rsid w:val="2F7946CF"/>
    <w:rsid w:val="2F7D6EF5"/>
    <w:rsid w:val="2F7EC3B3"/>
    <w:rsid w:val="2F930DD1"/>
    <w:rsid w:val="2F97EB8F"/>
    <w:rsid w:val="2FAC2E94"/>
    <w:rsid w:val="2FBB19A7"/>
    <w:rsid w:val="2FD7D3EC"/>
    <w:rsid w:val="2FD81D46"/>
    <w:rsid w:val="2FDC7194"/>
    <w:rsid w:val="2FDE0400"/>
    <w:rsid w:val="2FE40FC7"/>
    <w:rsid w:val="2FEF9A83"/>
    <w:rsid w:val="2FF28238"/>
    <w:rsid w:val="2FF2B663"/>
    <w:rsid w:val="2FFE29AD"/>
    <w:rsid w:val="300A287B"/>
    <w:rsid w:val="30155939"/>
    <w:rsid w:val="30314FE0"/>
    <w:rsid w:val="30330DD3"/>
    <w:rsid w:val="3036075B"/>
    <w:rsid w:val="303D78E2"/>
    <w:rsid w:val="30406FD1"/>
    <w:rsid w:val="3053334D"/>
    <w:rsid w:val="30672894"/>
    <w:rsid w:val="30725C8A"/>
    <w:rsid w:val="30776F35"/>
    <w:rsid w:val="30792EFB"/>
    <w:rsid w:val="307F111D"/>
    <w:rsid w:val="308275EA"/>
    <w:rsid w:val="30840ACC"/>
    <w:rsid w:val="309C3CC8"/>
    <w:rsid w:val="30DE0001"/>
    <w:rsid w:val="30E14632"/>
    <w:rsid w:val="30F50A3D"/>
    <w:rsid w:val="30F73AB6"/>
    <w:rsid w:val="30F9590F"/>
    <w:rsid w:val="31283B34"/>
    <w:rsid w:val="31383596"/>
    <w:rsid w:val="313F6A1F"/>
    <w:rsid w:val="315A604D"/>
    <w:rsid w:val="316A1E0C"/>
    <w:rsid w:val="317A4FED"/>
    <w:rsid w:val="31994BEB"/>
    <w:rsid w:val="319F64F2"/>
    <w:rsid w:val="31CA75AD"/>
    <w:rsid w:val="31DF7492"/>
    <w:rsid w:val="31F67A05"/>
    <w:rsid w:val="31F79EDE"/>
    <w:rsid w:val="31FC0875"/>
    <w:rsid w:val="320C25F2"/>
    <w:rsid w:val="320D0FB0"/>
    <w:rsid w:val="32230959"/>
    <w:rsid w:val="323632CF"/>
    <w:rsid w:val="32420577"/>
    <w:rsid w:val="32427031"/>
    <w:rsid w:val="32546D64"/>
    <w:rsid w:val="328450EB"/>
    <w:rsid w:val="328C49EF"/>
    <w:rsid w:val="329B5284"/>
    <w:rsid w:val="32AD2E45"/>
    <w:rsid w:val="32EB4AC3"/>
    <w:rsid w:val="32FF6030"/>
    <w:rsid w:val="3321758E"/>
    <w:rsid w:val="33273D63"/>
    <w:rsid w:val="332C4738"/>
    <w:rsid w:val="334975E7"/>
    <w:rsid w:val="33660F1D"/>
    <w:rsid w:val="3367C5D5"/>
    <w:rsid w:val="33743B62"/>
    <w:rsid w:val="3377466D"/>
    <w:rsid w:val="338B0EAB"/>
    <w:rsid w:val="33AF10F6"/>
    <w:rsid w:val="33CC26E2"/>
    <w:rsid w:val="33E61CF5"/>
    <w:rsid w:val="33EA0AAD"/>
    <w:rsid w:val="33EA7BA3"/>
    <w:rsid w:val="33FC6423"/>
    <w:rsid w:val="3402116D"/>
    <w:rsid w:val="34086058"/>
    <w:rsid w:val="3424335A"/>
    <w:rsid w:val="3430372B"/>
    <w:rsid w:val="34327204"/>
    <w:rsid w:val="343777C7"/>
    <w:rsid w:val="344C4E4C"/>
    <w:rsid w:val="34563CEC"/>
    <w:rsid w:val="347907F4"/>
    <w:rsid w:val="347B142B"/>
    <w:rsid w:val="347D7562"/>
    <w:rsid w:val="347F4C87"/>
    <w:rsid w:val="348A1163"/>
    <w:rsid w:val="34AE0818"/>
    <w:rsid w:val="34AF2977"/>
    <w:rsid w:val="34B95B62"/>
    <w:rsid w:val="34C12E62"/>
    <w:rsid w:val="34E017EF"/>
    <w:rsid w:val="34E7065F"/>
    <w:rsid w:val="34FB6C49"/>
    <w:rsid w:val="35066A3B"/>
    <w:rsid w:val="350B22A4"/>
    <w:rsid w:val="350E3B42"/>
    <w:rsid w:val="35300A8B"/>
    <w:rsid w:val="353F2372"/>
    <w:rsid w:val="357723F2"/>
    <w:rsid w:val="35A3428A"/>
    <w:rsid w:val="35B3495D"/>
    <w:rsid w:val="35B359C0"/>
    <w:rsid w:val="35BF449B"/>
    <w:rsid w:val="35C17F8A"/>
    <w:rsid w:val="35C76FE0"/>
    <w:rsid w:val="35D2004D"/>
    <w:rsid w:val="35EF5B31"/>
    <w:rsid w:val="35F5AF5D"/>
    <w:rsid w:val="35FBC845"/>
    <w:rsid w:val="35FD60FF"/>
    <w:rsid w:val="36025094"/>
    <w:rsid w:val="360303BF"/>
    <w:rsid w:val="361C403D"/>
    <w:rsid w:val="36227C9F"/>
    <w:rsid w:val="363A0BF9"/>
    <w:rsid w:val="364953DA"/>
    <w:rsid w:val="365F3078"/>
    <w:rsid w:val="367B3D87"/>
    <w:rsid w:val="367D7167"/>
    <w:rsid w:val="367DDC35"/>
    <w:rsid w:val="367F11FA"/>
    <w:rsid w:val="368516AB"/>
    <w:rsid w:val="368E248F"/>
    <w:rsid w:val="369562F3"/>
    <w:rsid w:val="36BF0388"/>
    <w:rsid w:val="36BF9E69"/>
    <w:rsid w:val="36EF6D53"/>
    <w:rsid w:val="370A3651"/>
    <w:rsid w:val="371317B3"/>
    <w:rsid w:val="373DDDA3"/>
    <w:rsid w:val="37417C74"/>
    <w:rsid w:val="374BE5A3"/>
    <w:rsid w:val="374D1306"/>
    <w:rsid w:val="376D1D07"/>
    <w:rsid w:val="3778621B"/>
    <w:rsid w:val="379876F3"/>
    <w:rsid w:val="379A74B9"/>
    <w:rsid w:val="37A05205"/>
    <w:rsid w:val="37BB7CF6"/>
    <w:rsid w:val="37C0268B"/>
    <w:rsid w:val="37CF39CA"/>
    <w:rsid w:val="37D17296"/>
    <w:rsid w:val="37DB6AB9"/>
    <w:rsid w:val="37DD5860"/>
    <w:rsid w:val="37E9EE1B"/>
    <w:rsid w:val="37F00FD4"/>
    <w:rsid w:val="37F35D21"/>
    <w:rsid w:val="37FCC55C"/>
    <w:rsid w:val="37FDC568"/>
    <w:rsid w:val="38327B47"/>
    <w:rsid w:val="383576EA"/>
    <w:rsid w:val="38446D79"/>
    <w:rsid w:val="384E7C11"/>
    <w:rsid w:val="385F68CE"/>
    <w:rsid w:val="387A583E"/>
    <w:rsid w:val="387E4B3B"/>
    <w:rsid w:val="389B465E"/>
    <w:rsid w:val="38A00833"/>
    <w:rsid w:val="38A86A29"/>
    <w:rsid w:val="38BF3A85"/>
    <w:rsid w:val="38C06F01"/>
    <w:rsid w:val="38C20ECB"/>
    <w:rsid w:val="38C5366B"/>
    <w:rsid w:val="38E86319"/>
    <w:rsid w:val="38FF2A9F"/>
    <w:rsid w:val="390469A8"/>
    <w:rsid w:val="3917772D"/>
    <w:rsid w:val="392B0F47"/>
    <w:rsid w:val="393F1557"/>
    <w:rsid w:val="393F42CA"/>
    <w:rsid w:val="396A5D10"/>
    <w:rsid w:val="3974645A"/>
    <w:rsid w:val="397FF1E1"/>
    <w:rsid w:val="398C6304"/>
    <w:rsid w:val="39936DAD"/>
    <w:rsid w:val="39AD45D1"/>
    <w:rsid w:val="39BC7F13"/>
    <w:rsid w:val="39C033C3"/>
    <w:rsid w:val="39CE1AF2"/>
    <w:rsid w:val="39E17663"/>
    <w:rsid w:val="39E775D4"/>
    <w:rsid w:val="39ED11E2"/>
    <w:rsid w:val="39EDAA43"/>
    <w:rsid w:val="39EE7A9E"/>
    <w:rsid w:val="3A323E2F"/>
    <w:rsid w:val="3A4060DF"/>
    <w:rsid w:val="3A4C56D1"/>
    <w:rsid w:val="3A50005F"/>
    <w:rsid w:val="3A54296F"/>
    <w:rsid w:val="3AB03049"/>
    <w:rsid w:val="3ABFED9E"/>
    <w:rsid w:val="3ADB297E"/>
    <w:rsid w:val="3AE8050A"/>
    <w:rsid w:val="3AF826E2"/>
    <w:rsid w:val="3B1772FC"/>
    <w:rsid w:val="3B2E4C9B"/>
    <w:rsid w:val="3B3731A4"/>
    <w:rsid w:val="3B3A6D66"/>
    <w:rsid w:val="3B440E49"/>
    <w:rsid w:val="3B464036"/>
    <w:rsid w:val="3B556755"/>
    <w:rsid w:val="3B5F602A"/>
    <w:rsid w:val="3B6F9D45"/>
    <w:rsid w:val="3B9052B1"/>
    <w:rsid w:val="3BA66882"/>
    <w:rsid w:val="3BA9AAAC"/>
    <w:rsid w:val="3BAF30D6"/>
    <w:rsid w:val="3BB69542"/>
    <w:rsid w:val="3BBE5E4D"/>
    <w:rsid w:val="3BC44F5A"/>
    <w:rsid w:val="3BC63B7F"/>
    <w:rsid w:val="3BD86C58"/>
    <w:rsid w:val="3BD8B611"/>
    <w:rsid w:val="3BE51B6A"/>
    <w:rsid w:val="3BFF839E"/>
    <w:rsid w:val="3C0666B2"/>
    <w:rsid w:val="3C0D6901"/>
    <w:rsid w:val="3C100BA6"/>
    <w:rsid w:val="3C1E0B0E"/>
    <w:rsid w:val="3C2B4FD9"/>
    <w:rsid w:val="3C352D8E"/>
    <w:rsid w:val="3C613A24"/>
    <w:rsid w:val="3C6504EB"/>
    <w:rsid w:val="3C655CD1"/>
    <w:rsid w:val="3C9078FD"/>
    <w:rsid w:val="3C9A5CBB"/>
    <w:rsid w:val="3C9A71F9"/>
    <w:rsid w:val="3CA95C03"/>
    <w:rsid w:val="3CAF5C0A"/>
    <w:rsid w:val="3CB44F98"/>
    <w:rsid w:val="3CB9031A"/>
    <w:rsid w:val="3CD80DF1"/>
    <w:rsid w:val="3CE8111C"/>
    <w:rsid w:val="3CE9F484"/>
    <w:rsid w:val="3CEDE268"/>
    <w:rsid w:val="3CF25AF7"/>
    <w:rsid w:val="3D0746DB"/>
    <w:rsid w:val="3D110E22"/>
    <w:rsid w:val="3D2FCB5C"/>
    <w:rsid w:val="3D3103CE"/>
    <w:rsid w:val="3D37218E"/>
    <w:rsid w:val="3D605157"/>
    <w:rsid w:val="3D6A98AB"/>
    <w:rsid w:val="3D7103B4"/>
    <w:rsid w:val="3D7D5A70"/>
    <w:rsid w:val="3D8E62A8"/>
    <w:rsid w:val="3DB321C8"/>
    <w:rsid w:val="3DB51B25"/>
    <w:rsid w:val="3DC76DD6"/>
    <w:rsid w:val="3DCD531B"/>
    <w:rsid w:val="3DDD4A74"/>
    <w:rsid w:val="3DDF22C7"/>
    <w:rsid w:val="3DDF50AF"/>
    <w:rsid w:val="3DDF69AE"/>
    <w:rsid w:val="3DEB5DED"/>
    <w:rsid w:val="3DEC8171"/>
    <w:rsid w:val="3DEF80AE"/>
    <w:rsid w:val="3DF58939"/>
    <w:rsid w:val="3DFA47F9"/>
    <w:rsid w:val="3DFB4D1F"/>
    <w:rsid w:val="3DFFADEF"/>
    <w:rsid w:val="3DFFBD80"/>
    <w:rsid w:val="3DFFEB88"/>
    <w:rsid w:val="3E0D1600"/>
    <w:rsid w:val="3E1C651F"/>
    <w:rsid w:val="3E2148E6"/>
    <w:rsid w:val="3E296A77"/>
    <w:rsid w:val="3E2A640E"/>
    <w:rsid w:val="3E38BFDC"/>
    <w:rsid w:val="3E4649FE"/>
    <w:rsid w:val="3E4A5080"/>
    <w:rsid w:val="3E5B5C82"/>
    <w:rsid w:val="3E5C53BF"/>
    <w:rsid w:val="3E5EDE15"/>
    <w:rsid w:val="3E810BCD"/>
    <w:rsid w:val="3E885CEB"/>
    <w:rsid w:val="3E965664"/>
    <w:rsid w:val="3EA13FCD"/>
    <w:rsid w:val="3EB05890"/>
    <w:rsid w:val="3EB33C6D"/>
    <w:rsid w:val="3EB42B35"/>
    <w:rsid w:val="3EBD2B0C"/>
    <w:rsid w:val="3EBF6624"/>
    <w:rsid w:val="3EDC25BB"/>
    <w:rsid w:val="3EDC26F2"/>
    <w:rsid w:val="3EDE4585"/>
    <w:rsid w:val="3EE74145"/>
    <w:rsid w:val="3EE7F631"/>
    <w:rsid w:val="3EEF5D48"/>
    <w:rsid w:val="3EEFFD42"/>
    <w:rsid w:val="3EF075F6"/>
    <w:rsid w:val="3EF787EA"/>
    <w:rsid w:val="3EFE458D"/>
    <w:rsid w:val="3F067E9E"/>
    <w:rsid w:val="3F071F0D"/>
    <w:rsid w:val="3F13B7A3"/>
    <w:rsid w:val="3F1D63BC"/>
    <w:rsid w:val="3F1E2BD3"/>
    <w:rsid w:val="3F277D3F"/>
    <w:rsid w:val="3F2FB009"/>
    <w:rsid w:val="3F3E478C"/>
    <w:rsid w:val="3F3E8C26"/>
    <w:rsid w:val="3F634A8A"/>
    <w:rsid w:val="3F737FFD"/>
    <w:rsid w:val="3F784F9D"/>
    <w:rsid w:val="3F7BDE11"/>
    <w:rsid w:val="3F7E53FD"/>
    <w:rsid w:val="3F7E6BCC"/>
    <w:rsid w:val="3F7FB2CA"/>
    <w:rsid w:val="3F7FDBC4"/>
    <w:rsid w:val="3F80388E"/>
    <w:rsid w:val="3F8A0269"/>
    <w:rsid w:val="3F8C1185"/>
    <w:rsid w:val="3F916667"/>
    <w:rsid w:val="3F9D1756"/>
    <w:rsid w:val="3FA570E9"/>
    <w:rsid w:val="3FAFCF1F"/>
    <w:rsid w:val="3FB4E5C2"/>
    <w:rsid w:val="3FB55CD6"/>
    <w:rsid w:val="3FBE8BD8"/>
    <w:rsid w:val="3FC9219E"/>
    <w:rsid w:val="3FD519D5"/>
    <w:rsid w:val="3FDBDD88"/>
    <w:rsid w:val="3FDFBCB9"/>
    <w:rsid w:val="3FE848CB"/>
    <w:rsid w:val="3FEBD7E9"/>
    <w:rsid w:val="3FEC644E"/>
    <w:rsid w:val="3FEF6382"/>
    <w:rsid w:val="3FF50614"/>
    <w:rsid w:val="3FF65532"/>
    <w:rsid w:val="3FFAD8F6"/>
    <w:rsid w:val="3FFB3BF8"/>
    <w:rsid w:val="3FFC0875"/>
    <w:rsid w:val="3FFC5273"/>
    <w:rsid w:val="3FFC5332"/>
    <w:rsid w:val="3FFD8C2E"/>
    <w:rsid w:val="3FFEA819"/>
    <w:rsid w:val="40077BE8"/>
    <w:rsid w:val="401F6C03"/>
    <w:rsid w:val="40291677"/>
    <w:rsid w:val="406805AA"/>
    <w:rsid w:val="407D29C3"/>
    <w:rsid w:val="408812A1"/>
    <w:rsid w:val="409C46F8"/>
    <w:rsid w:val="40BE48B9"/>
    <w:rsid w:val="40C53E29"/>
    <w:rsid w:val="40D246F5"/>
    <w:rsid w:val="40DD4172"/>
    <w:rsid w:val="40DE086C"/>
    <w:rsid w:val="410367FC"/>
    <w:rsid w:val="4126745A"/>
    <w:rsid w:val="414605D8"/>
    <w:rsid w:val="414E27DD"/>
    <w:rsid w:val="41617770"/>
    <w:rsid w:val="41681B3C"/>
    <w:rsid w:val="41A37D9D"/>
    <w:rsid w:val="41AF3FB7"/>
    <w:rsid w:val="41BA022B"/>
    <w:rsid w:val="41CE2CBF"/>
    <w:rsid w:val="41E409EC"/>
    <w:rsid w:val="41FDB119"/>
    <w:rsid w:val="42001671"/>
    <w:rsid w:val="42100A15"/>
    <w:rsid w:val="42677828"/>
    <w:rsid w:val="4275470F"/>
    <w:rsid w:val="4283791D"/>
    <w:rsid w:val="42E24574"/>
    <w:rsid w:val="430A2F6B"/>
    <w:rsid w:val="433951B5"/>
    <w:rsid w:val="433C4414"/>
    <w:rsid w:val="4376196D"/>
    <w:rsid w:val="437B1F9B"/>
    <w:rsid w:val="43851473"/>
    <w:rsid w:val="4396043E"/>
    <w:rsid w:val="439F9C10"/>
    <w:rsid w:val="43AB3D16"/>
    <w:rsid w:val="43AD09C3"/>
    <w:rsid w:val="43CA280D"/>
    <w:rsid w:val="43DB616F"/>
    <w:rsid w:val="43E46BFC"/>
    <w:rsid w:val="43EF2D90"/>
    <w:rsid w:val="43EFFBC5"/>
    <w:rsid w:val="43F37E95"/>
    <w:rsid w:val="43F85E9E"/>
    <w:rsid w:val="440E5732"/>
    <w:rsid w:val="44150B50"/>
    <w:rsid w:val="4446233C"/>
    <w:rsid w:val="44693CC3"/>
    <w:rsid w:val="44921D2E"/>
    <w:rsid w:val="44935E12"/>
    <w:rsid w:val="44996471"/>
    <w:rsid w:val="44AB079C"/>
    <w:rsid w:val="44B1627E"/>
    <w:rsid w:val="44B2044D"/>
    <w:rsid w:val="44B729D9"/>
    <w:rsid w:val="44BD6C44"/>
    <w:rsid w:val="44DA499F"/>
    <w:rsid w:val="44E16B7D"/>
    <w:rsid w:val="44FB0400"/>
    <w:rsid w:val="44FC470A"/>
    <w:rsid w:val="452638D4"/>
    <w:rsid w:val="452D1DC2"/>
    <w:rsid w:val="453B3F40"/>
    <w:rsid w:val="454C301F"/>
    <w:rsid w:val="456652D4"/>
    <w:rsid w:val="456927F9"/>
    <w:rsid w:val="456E4165"/>
    <w:rsid w:val="45893A19"/>
    <w:rsid w:val="45C1250B"/>
    <w:rsid w:val="45CD5F5B"/>
    <w:rsid w:val="45DD622C"/>
    <w:rsid w:val="45EF1E24"/>
    <w:rsid w:val="460A7953"/>
    <w:rsid w:val="461634B3"/>
    <w:rsid w:val="461A4898"/>
    <w:rsid w:val="463F3290"/>
    <w:rsid w:val="46402B6E"/>
    <w:rsid w:val="46467C99"/>
    <w:rsid w:val="46480573"/>
    <w:rsid w:val="464A6980"/>
    <w:rsid w:val="464C60CC"/>
    <w:rsid w:val="46771813"/>
    <w:rsid w:val="469F45FA"/>
    <w:rsid w:val="46A55988"/>
    <w:rsid w:val="46A613B3"/>
    <w:rsid w:val="46AE01FC"/>
    <w:rsid w:val="46B82087"/>
    <w:rsid w:val="46BF4803"/>
    <w:rsid w:val="46CF66BA"/>
    <w:rsid w:val="46CF7057"/>
    <w:rsid w:val="46FA8FF4"/>
    <w:rsid w:val="47067DB5"/>
    <w:rsid w:val="471A09B1"/>
    <w:rsid w:val="47275C7E"/>
    <w:rsid w:val="473B4DD9"/>
    <w:rsid w:val="473D779F"/>
    <w:rsid w:val="475E63F3"/>
    <w:rsid w:val="476F14B4"/>
    <w:rsid w:val="47962FFF"/>
    <w:rsid w:val="479F062A"/>
    <w:rsid w:val="47B32045"/>
    <w:rsid w:val="47DC1EBB"/>
    <w:rsid w:val="47DC37AA"/>
    <w:rsid w:val="47DC6B96"/>
    <w:rsid w:val="47DE73A4"/>
    <w:rsid w:val="47FC0DB5"/>
    <w:rsid w:val="480B608A"/>
    <w:rsid w:val="48256293"/>
    <w:rsid w:val="48440B68"/>
    <w:rsid w:val="484E2664"/>
    <w:rsid w:val="485D6325"/>
    <w:rsid w:val="48733F90"/>
    <w:rsid w:val="487B3A98"/>
    <w:rsid w:val="488D5B16"/>
    <w:rsid w:val="48AC2FFE"/>
    <w:rsid w:val="48B459D5"/>
    <w:rsid w:val="48C663A1"/>
    <w:rsid w:val="48CB3DCC"/>
    <w:rsid w:val="49016A3B"/>
    <w:rsid w:val="490A0BA2"/>
    <w:rsid w:val="490D18E7"/>
    <w:rsid w:val="4961203A"/>
    <w:rsid w:val="49625EC0"/>
    <w:rsid w:val="4969673B"/>
    <w:rsid w:val="497E0A8E"/>
    <w:rsid w:val="49903741"/>
    <w:rsid w:val="49BA5C57"/>
    <w:rsid w:val="49C23212"/>
    <w:rsid w:val="49C91E7D"/>
    <w:rsid w:val="49D40C88"/>
    <w:rsid w:val="49DA1A8D"/>
    <w:rsid w:val="49EB0BD4"/>
    <w:rsid w:val="49F80027"/>
    <w:rsid w:val="49FD6207"/>
    <w:rsid w:val="49FE7552"/>
    <w:rsid w:val="49FF2393"/>
    <w:rsid w:val="4A0632D8"/>
    <w:rsid w:val="4A08001C"/>
    <w:rsid w:val="4A1B29F5"/>
    <w:rsid w:val="4A1C7B57"/>
    <w:rsid w:val="4A3E1813"/>
    <w:rsid w:val="4A615739"/>
    <w:rsid w:val="4A851990"/>
    <w:rsid w:val="4A873CC0"/>
    <w:rsid w:val="4A913556"/>
    <w:rsid w:val="4A9201C5"/>
    <w:rsid w:val="4A937FFF"/>
    <w:rsid w:val="4AB21DA9"/>
    <w:rsid w:val="4ABA47E8"/>
    <w:rsid w:val="4AC640C6"/>
    <w:rsid w:val="4ACA7D4A"/>
    <w:rsid w:val="4AD90B04"/>
    <w:rsid w:val="4AE27CEC"/>
    <w:rsid w:val="4AE7535B"/>
    <w:rsid w:val="4AE97DF8"/>
    <w:rsid w:val="4AEA6060"/>
    <w:rsid w:val="4AF072C6"/>
    <w:rsid w:val="4AFF886B"/>
    <w:rsid w:val="4B002700"/>
    <w:rsid w:val="4B4320F8"/>
    <w:rsid w:val="4B576BE5"/>
    <w:rsid w:val="4B5C574C"/>
    <w:rsid w:val="4B5FC7B9"/>
    <w:rsid w:val="4BA007F5"/>
    <w:rsid w:val="4BAF3531"/>
    <w:rsid w:val="4BC671C9"/>
    <w:rsid w:val="4BE04638"/>
    <w:rsid w:val="4BF638E9"/>
    <w:rsid w:val="4BFD1FF2"/>
    <w:rsid w:val="4BFFC6E1"/>
    <w:rsid w:val="4C067202"/>
    <w:rsid w:val="4C5D2DE6"/>
    <w:rsid w:val="4C613484"/>
    <w:rsid w:val="4C6D5B21"/>
    <w:rsid w:val="4CB30DFF"/>
    <w:rsid w:val="4CB701C3"/>
    <w:rsid w:val="4CFD53E1"/>
    <w:rsid w:val="4D002DB2"/>
    <w:rsid w:val="4D1063DD"/>
    <w:rsid w:val="4D19055E"/>
    <w:rsid w:val="4D2A239A"/>
    <w:rsid w:val="4D376F36"/>
    <w:rsid w:val="4D4E35F7"/>
    <w:rsid w:val="4D58654C"/>
    <w:rsid w:val="4D706BFF"/>
    <w:rsid w:val="4D72F2C4"/>
    <w:rsid w:val="4D7A11C1"/>
    <w:rsid w:val="4DB373F7"/>
    <w:rsid w:val="4DB46AD0"/>
    <w:rsid w:val="4E080D95"/>
    <w:rsid w:val="4E1458CD"/>
    <w:rsid w:val="4E320D8A"/>
    <w:rsid w:val="4E746617"/>
    <w:rsid w:val="4E8130D3"/>
    <w:rsid w:val="4E9110C1"/>
    <w:rsid w:val="4EA54AF9"/>
    <w:rsid w:val="4EAC3B24"/>
    <w:rsid w:val="4EC8400D"/>
    <w:rsid w:val="4EDD7044"/>
    <w:rsid w:val="4EF23735"/>
    <w:rsid w:val="4EF902B0"/>
    <w:rsid w:val="4EFE032C"/>
    <w:rsid w:val="4F0F4779"/>
    <w:rsid w:val="4F174A8C"/>
    <w:rsid w:val="4F583D63"/>
    <w:rsid w:val="4F6F8B0A"/>
    <w:rsid w:val="4F7BF45A"/>
    <w:rsid w:val="4F7F4E05"/>
    <w:rsid w:val="4F8E7901"/>
    <w:rsid w:val="4F907CED"/>
    <w:rsid w:val="4F912F4E"/>
    <w:rsid w:val="4F9B5FBB"/>
    <w:rsid w:val="4FB27574"/>
    <w:rsid w:val="4FBBB80F"/>
    <w:rsid w:val="4FCB6460"/>
    <w:rsid w:val="4FDC42F4"/>
    <w:rsid w:val="4FDE63EF"/>
    <w:rsid w:val="4FDFB1A7"/>
    <w:rsid w:val="4FDFCE49"/>
    <w:rsid w:val="4FE421CD"/>
    <w:rsid w:val="4FEF6ED4"/>
    <w:rsid w:val="4FEFFD84"/>
    <w:rsid w:val="4FF3573E"/>
    <w:rsid w:val="4FFE883B"/>
    <w:rsid w:val="4FFF93C3"/>
    <w:rsid w:val="503400B6"/>
    <w:rsid w:val="503B1779"/>
    <w:rsid w:val="503C110B"/>
    <w:rsid w:val="504D3625"/>
    <w:rsid w:val="50533412"/>
    <w:rsid w:val="507A47DF"/>
    <w:rsid w:val="508023F2"/>
    <w:rsid w:val="508551C2"/>
    <w:rsid w:val="509F550A"/>
    <w:rsid w:val="50A54F03"/>
    <w:rsid w:val="50AA076B"/>
    <w:rsid w:val="50AA0EDA"/>
    <w:rsid w:val="50B0012E"/>
    <w:rsid w:val="50B54CA8"/>
    <w:rsid w:val="50FA2A4B"/>
    <w:rsid w:val="50FA2A73"/>
    <w:rsid w:val="51070D17"/>
    <w:rsid w:val="510C4F82"/>
    <w:rsid w:val="513421C6"/>
    <w:rsid w:val="51404D2B"/>
    <w:rsid w:val="51486741"/>
    <w:rsid w:val="516172EA"/>
    <w:rsid w:val="51A463DC"/>
    <w:rsid w:val="51CD2D07"/>
    <w:rsid w:val="51FF3550"/>
    <w:rsid w:val="51FFD316"/>
    <w:rsid w:val="52224DD1"/>
    <w:rsid w:val="523C056E"/>
    <w:rsid w:val="523C29F9"/>
    <w:rsid w:val="52687CEA"/>
    <w:rsid w:val="528B1ED6"/>
    <w:rsid w:val="529062EC"/>
    <w:rsid w:val="529B2DD1"/>
    <w:rsid w:val="52A336C4"/>
    <w:rsid w:val="52AA2EB5"/>
    <w:rsid w:val="52B4142D"/>
    <w:rsid w:val="52F061DD"/>
    <w:rsid w:val="53364BCC"/>
    <w:rsid w:val="53541258"/>
    <w:rsid w:val="535722C9"/>
    <w:rsid w:val="535F7F53"/>
    <w:rsid w:val="536D0486"/>
    <w:rsid w:val="537B3EED"/>
    <w:rsid w:val="539646E0"/>
    <w:rsid w:val="539955AD"/>
    <w:rsid w:val="539E2FE8"/>
    <w:rsid w:val="53A00F43"/>
    <w:rsid w:val="53AC56B8"/>
    <w:rsid w:val="53B95B6D"/>
    <w:rsid w:val="53BB71CF"/>
    <w:rsid w:val="53BEBC76"/>
    <w:rsid w:val="53BF1070"/>
    <w:rsid w:val="53D97D2A"/>
    <w:rsid w:val="53DE4531"/>
    <w:rsid w:val="53F827A0"/>
    <w:rsid w:val="53FD3A8A"/>
    <w:rsid w:val="54307546"/>
    <w:rsid w:val="544607AB"/>
    <w:rsid w:val="544A318B"/>
    <w:rsid w:val="54600098"/>
    <w:rsid w:val="54612FF9"/>
    <w:rsid w:val="54773C97"/>
    <w:rsid w:val="547B6EC0"/>
    <w:rsid w:val="548D3EAE"/>
    <w:rsid w:val="549B74C0"/>
    <w:rsid w:val="54A454D1"/>
    <w:rsid w:val="54A54DC8"/>
    <w:rsid w:val="54A767DE"/>
    <w:rsid w:val="54AB6112"/>
    <w:rsid w:val="54AD44D0"/>
    <w:rsid w:val="54D966CD"/>
    <w:rsid w:val="54F468D8"/>
    <w:rsid w:val="550D12C8"/>
    <w:rsid w:val="55450A62"/>
    <w:rsid w:val="55453D13"/>
    <w:rsid w:val="554618F6"/>
    <w:rsid w:val="555271FC"/>
    <w:rsid w:val="555A0B35"/>
    <w:rsid w:val="55791150"/>
    <w:rsid w:val="557B26D6"/>
    <w:rsid w:val="55846B36"/>
    <w:rsid w:val="558B1CB3"/>
    <w:rsid w:val="558D1FE7"/>
    <w:rsid w:val="55AF2052"/>
    <w:rsid w:val="55B32574"/>
    <w:rsid w:val="55B94290"/>
    <w:rsid w:val="55D10265"/>
    <w:rsid w:val="55E93AE3"/>
    <w:rsid w:val="55EE10FA"/>
    <w:rsid w:val="55F123EA"/>
    <w:rsid w:val="55FD411B"/>
    <w:rsid w:val="55FDFFCD"/>
    <w:rsid w:val="55FF451C"/>
    <w:rsid w:val="560C6576"/>
    <w:rsid w:val="5619468E"/>
    <w:rsid w:val="561968C9"/>
    <w:rsid w:val="561F6B5A"/>
    <w:rsid w:val="56644B3C"/>
    <w:rsid w:val="56663CE0"/>
    <w:rsid w:val="5667B3E4"/>
    <w:rsid w:val="566A3EC6"/>
    <w:rsid w:val="567E2386"/>
    <w:rsid w:val="56A76843"/>
    <w:rsid w:val="56B0015D"/>
    <w:rsid w:val="56B22127"/>
    <w:rsid w:val="56B70327"/>
    <w:rsid w:val="56CE5FBC"/>
    <w:rsid w:val="56D26326"/>
    <w:rsid w:val="57077A2B"/>
    <w:rsid w:val="570A547C"/>
    <w:rsid w:val="570C5D6D"/>
    <w:rsid w:val="571063AD"/>
    <w:rsid w:val="57167056"/>
    <w:rsid w:val="57262EF2"/>
    <w:rsid w:val="57380ED0"/>
    <w:rsid w:val="574216FD"/>
    <w:rsid w:val="575D64CC"/>
    <w:rsid w:val="5763403D"/>
    <w:rsid w:val="576F0018"/>
    <w:rsid w:val="576F1DC6"/>
    <w:rsid w:val="57743881"/>
    <w:rsid w:val="577924DD"/>
    <w:rsid w:val="577A75C3"/>
    <w:rsid w:val="577E025B"/>
    <w:rsid w:val="578A062C"/>
    <w:rsid w:val="579746E1"/>
    <w:rsid w:val="57A40D99"/>
    <w:rsid w:val="57B72FF4"/>
    <w:rsid w:val="57BB325E"/>
    <w:rsid w:val="57DF6DD5"/>
    <w:rsid w:val="57E02CC4"/>
    <w:rsid w:val="57E842D2"/>
    <w:rsid w:val="57EF72E8"/>
    <w:rsid w:val="57F367AC"/>
    <w:rsid w:val="57F74F7B"/>
    <w:rsid w:val="57FC598D"/>
    <w:rsid w:val="57FF10D2"/>
    <w:rsid w:val="57FF1E68"/>
    <w:rsid w:val="57FF8AF5"/>
    <w:rsid w:val="57FFEB31"/>
    <w:rsid w:val="581875C8"/>
    <w:rsid w:val="58250DC7"/>
    <w:rsid w:val="58277084"/>
    <w:rsid w:val="585C58B0"/>
    <w:rsid w:val="58605503"/>
    <w:rsid w:val="58747932"/>
    <w:rsid w:val="5877129C"/>
    <w:rsid w:val="58A15BF6"/>
    <w:rsid w:val="58C11948"/>
    <w:rsid w:val="58E00F03"/>
    <w:rsid w:val="58E16E01"/>
    <w:rsid w:val="58F5F697"/>
    <w:rsid w:val="59032BA2"/>
    <w:rsid w:val="591043AD"/>
    <w:rsid w:val="591C41D0"/>
    <w:rsid w:val="591F4074"/>
    <w:rsid w:val="5924281B"/>
    <w:rsid w:val="59426249"/>
    <w:rsid w:val="59464DA9"/>
    <w:rsid w:val="594E2362"/>
    <w:rsid w:val="59587520"/>
    <w:rsid w:val="595A6A38"/>
    <w:rsid w:val="597E1ED1"/>
    <w:rsid w:val="597E4984"/>
    <w:rsid w:val="59802B07"/>
    <w:rsid w:val="5996363A"/>
    <w:rsid w:val="599FFAE7"/>
    <w:rsid w:val="59BB8D36"/>
    <w:rsid w:val="59BD1015"/>
    <w:rsid w:val="59CC6ED7"/>
    <w:rsid w:val="59F10CF0"/>
    <w:rsid w:val="59FF08EE"/>
    <w:rsid w:val="5A054982"/>
    <w:rsid w:val="5A1B4FF3"/>
    <w:rsid w:val="5A1D7A23"/>
    <w:rsid w:val="5A227012"/>
    <w:rsid w:val="5A2E0AB3"/>
    <w:rsid w:val="5A461F0B"/>
    <w:rsid w:val="5A547122"/>
    <w:rsid w:val="5A70032F"/>
    <w:rsid w:val="5A984DD1"/>
    <w:rsid w:val="5A9C26D5"/>
    <w:rsid w:val="5A9C35AB"/>
    <w:rsid w:val="5AB9150E"/>
    <w:rsid w:val="5ABD4210"/>
    <w:rsid w:val="5ABE78FD"/>
    <w:rsid w:val="5AE14D89"/>
    <w:rsid w:val="5AE91FD9"/>
    <w:rsid w:val="5AEB5C8C"/>
    <w:rsid w:val="5AF15262"/>
    <w:rsid w:val="5AFB4FD7"/>
    <w:rsid w:val="5B1E5FDD"/>
    <w:rsid w:val="5B2829B8"/>
    <w:rsid w:val="5B3752F1"/>
    <w:rsid w:val="5B3A26EB"/>
    <w:rsid w:val="5B486A9A"/>
    <w:rsid w:val="5B7F4848"/>
    <w:rsid w:val="5B905AAB"/>
    <w:rsid w:val="5B9E17DD"/>
    <w:rsid w:val="5BC07C83"/>
    <w:rsid w:val="5BC576D9"/>
    <w:rsid w:val="5BEEDC86"/>
    <w:rsid w:val="5BEFF4C2"/>
    <w:rsid w:val="5BF3746A"/>
    <w:rsid w:val="5BF422B6"/>
    <w:rsid w:val="5BF840AA"/>
    <w:rsid w:val="5BF842B4"/>
    <w:rsid w:val="5BFB342B"/>
    <w:rsid w:val="5BFB3597"/>
    <w:rsid w:val="5BFB5C8C"/>
    <w:rsid w:val="5BFBA970"/>
    <w:rsid w:val="5BFC4010"/>
    <w:rsid w:val="5BFD5FEF"/>
    <w:rsid w:val="5BFFA9F2"/>
    <w:rsid w:val="5C05558B"/>
    <w:rsid w:val="5C4C7E91"/>
    <w:rsid w:val="5C731DC8"/>
    <w:rsid w:val="5C8B3048"/>
    <w:rsid w:val="5CAA564F"/>
    <w:rsid w:val="5CAF313F"/>
    <w:rsid w:val="5CBC4063"/>
    <w:rsid w:val="5CC6081A"/>
    <w:rsid w:val="5CD71FE6"/>
    <w:rsid w:val="5CDE5E81"/>
    <w:rsid w:val="5CE00DF1"/>
    <w:rsid w:val="5CFF4929"/>
    <w:rsid w:val="5D0000A8"/>
    <w:rsid w:val="5D012F32"/>
    <w:rsid w:val="5D3E11E9"/>
    <w:rsid w:val="5D857AC4"/>
    <w:rsid w:val="5D8E0DA2"/>
    <w:rsid w:val="5DA80F61"/>
    <w:rsid w:val="5DAA683B"/>
    <w:rsid w:val="5DAF45E7"/>
    <w:rsid w:val="5DAFC408"/>
    <w:rsid w:val="5DCEFBAE"/>
    <w:rsid w:val="5DD66D7C"/>
    <w:rsid w:val="5DD9FED9"/>
    <w:rsid w:val="5DE22C40"/>
    <w:rsid w:val="5DE864F9"/>
    <w:rsid w:val="5DEF687E"/>
    <w:rsid w:val="5DF7423F"/>
    <w:rsid w:val="5DF87B95"/>
    <w:rsid w:val="5DFD1C2B"/>
    <w:rsid w:val="5DFF0898"/>
    <w:rsid w:val="5DFF63BA"/>
    <w:rsid w:val="5E0205E0"/>
    <w:rsid w:val="5E362CFB"/>
    <w:rsid w:val="5E3653EC"/>
    <w:rsid w:val="5E3E53BE"/>
    <w:rsid w:val="5E52534D"/>
    <w:rsid w:val="5E5B54D8"/>
    <w:rsid w:val="5E6C6B92"/>
    <w:rsid w:val="5E7EE4CD"/>
    <w:rsid w:val="5E8F5F1F"/>
    <w:rsid w:val="5E9B5B97"/>
    <w:rsid w:val="5E9C71C5"/>
    <w:rsid w:val="5ED3003D"/>
    <w:rsid w:val="5EDF4C82"/>
    <w:rsid w:val="5EE757C9"/>
    <w:rsid w:val="5EEAC1F3"/>
    <w:rsid w:val="5EEEB22F"/>
    <w:rsid w:val="5EF59879"/>
    <w:rsid w:val="5EF5B193"/>
    <w:rsid w:val="5EFB6493"/>
    <w:rsid w:val="5EFF6126"/>
    <w:rsid w:val="5F0963F9"/>
    <w:rsid w:val="5F0E4B4E"/>
    <w:rsid w:val="5F217650"/>
    <w:rsid w:val="5F332DDB"/>
    <w:rsid w:val="5F390976"/>
    <w:rsid w:val="5F3F4E6F"/>
    <w:rsid w:val="5F4542A9"/>
    <w:rsid w:val="5F4C19F1"/>
    <w:rsid w:val="5F576B1E"/>
    <w:rsid w:val="5F64545E"/>
    <w:rsid w:val="5F693096"/>
    <w:rsid w:val="5F734876"/>
    <w:rsid w:val="5F7445AB"/>
    <w:rsid w:val="5F7CCB4C"/>
    <w:rsid w:val="5F8D54E0"/>
    <w:rsid w:val="5F9E28CE"/>
    <w:rsid w:val="5F9FFDCE"/>
    <w:rsid w:val="5FA82319"/>
    <w:rsid w:val="5FAA1AAF"/>
    <w:rsid w:val="5FAE6571"/>
    <w:rsid w:val="5FAF81D3"/>
    <w:rsid w:val="5FB37464"/>
    <w:rsid w:val="5FB5CB06"/>
    <w:rsid w:val="5FB74D04"/>
    <w:rsid w:val="5FBE192F"/>
    <w:rsid w:val="5FBFB602"/>
    <w:rsid w:val="5FCB016D"/>
    <w:rsid w:val="5FCF01DD"/>
    <w:rsid w:val="5FD6524E"/>
    <w:rsid w:val="5FDBDFE9"/>
    <w:rsid w:val="5FE4E89F"/>
    <w:rsid w:val="5FEA5A50"/>
    <w:rsid w:val="5FEC9D50"/>
    <w:rsid w:val="5FEE662E"/>
    <w:rsid w:val="5FEE757C"/>
    <w:rsid w:val="5FEF43DD"/>
    <w:rsid w:val="5FF35785"/>
    <w:rsid w:val="5FFB587B"/>
    <w:rsid w:val="5FFB8BCC"/>
    <w:rsid w:val="5FFCB86E"/>
    <w:rsid w:val="5FFE82FB"/>
    <w:rsid w:val="5FFF2132"/>
    <w:rsid w:val="5FFF9391"/>
    <w:rsid w:val="5FFFE54C"/>
    <w:rsid w:val="600F4698"/>
    <w:rsid w:val="60135BFE"/>
    <w:rsid w:val="60165FF1"/>
    <w:rsid w:val="601878EC"/>
    <w:rsid w:val="6028345A"/>
    <w:rsid w:val="60285C26"/>
    <w:rsid w:val="6047408C"/>
    <w:rsid w:val="60740B2E"/>
    <w:rsid w:val="607C686C"/>
    <w:rsid w:val="60953F01"/>
    <w:rsid w:val="60F046AA"/>
    <w:rsid w:val="6105633A"/>
    <w:rsid w:val="610F0A45"/>
    <w:rsid w:val="6138DC2D"/>
    <w:rsid w:val="613A318E"/>
    <w:rsid w:val="614B4A38"/>
    <w:rsid w:val="614C69AF"/>
    <w:rsid w:val="616724F7"/>
    <w:rsid w:val="61710B30"/>
    <w:rsid w:val="617E0347"/>
    <w:rsid w:val="61967070"/>
    <w:rsid w:val="61B70D3C"/>
    <w:rsid w:val="61B825BC"/>
    <w:rsid w:val="61C40F61"/>
    <w:rsid w:val="61CE21E5"/>
    <w:rsid w:val="61DE0274"/>
    <w:rsid w:val="61DFBCC9"/>
    <w:rsid w:val="61EE5FDE"/>
    <w:rsid w:val="61FE4BEB"/>
    <w:rsid w:val="62196C33"/>
    <w:rsid w:val="622720EB"/>
    <w:rsid w:val="622B5618"/>
    <w:rsid w:val="62525E65"/>
    <w:rsid w:val="625B1297"/>
    <w:rsid w:val="62726788"/>
    <w:rsid w:val="6279D7B6"/>
    <w:rsid w:val="62851D59"/>
    <w:rsid w:val="628B45D7"/>
    <w:rsid w:val="62B925AC"/>
    <w:rsid w:val="62C52A98"/>
    <w:rsid w:val="62E80C7F"/>
    <w:rsid w:val="6302251B"/>
    <w:rsid w:val="632918EB"/>
    <w:rsid w:val="63342F97"/>
    <w:rsid w:val="63470962"/>
    <w:rsid w:val="634B4489"/>
    <w:rsid w:val="63723B7C"/>
    <w:rsid w:val="63736226"/>
    <w:rsid w:val="637609F6"/>
    <w:rsid w:val="63AF1137"/>
    <w:rsid w:val="63BF135B"/>
    <w:rsid w:val="63D00937"/>
    <w:rsid w:val="63D14483"/>
    <w:rsid w:val="63D500F7"/>
    <w:rsid w:val="63DC1C35"/>
    <w:rsid w:val="63DD9D8B"/>
    <w:rsid w:val="63E40722"/>
    <w:rsid w:val="63E81C94"/>
    <w:rsid w:val="63F5426F"/>
    <w:rsid w:val="63F54745"/>
    <w:rsid w:val="63F773BF"/>
    <w:rsid w:val="63FD37DE"/>
    <w:rsid w:val="63FFC7E8"/>
    <w:rsid w:val="64032214"/>
    <w:rsid w:val="64082020"/>
    <w:rsid w:val="6436347E"/>
    <w:rsid w:val="64385432"/>
    <w:rsid w:val="644736BC"/>
    <w:rsid w:val="6454419C"/>
    <w:rsid w:val="645E4E80"/>
    <w:rsid w:val="646D3B32"/>
    <w:rsid w:val="6475380F"/>
    <w:rsid w:val="648533CA"/>
    <w:rsid w:val="648C688A"/>
    <w:rsid w:val="648E7B3F"/>
    <w:rsid w:val="649CA633"/>
    <w:rsid w:val="64AC3537"/>
    <w:rsid w:val="64C4731D"/>
    <w:rsid w:val="64D23995"/>
    <w:rsid w:val="64D859D2"/>
    <w:rsid w:val="64E04A90"/>
    <w:rsid w:val="64EC4A56"/>
    <w:rsid w:val="64EE5841"/>
    <w:rsid w:val="64FEAA85"/>
    <w:rsid w:val="652A1A23"/>
    <w:rsid w:val="653943E1"/>
    <w:rsid w:val="65501442"/>
    <w:rsid w:val="656D5525"/>
    <w:rsid w:val="657B06EF"/>
    <w:rsid w:val="657DC244"/>
    <w:rsid w:val="65B3128D"/>
    <w:rsid w:val="65B31A18"/>
    <w:rsid w:val="65B36BB3"/>
    <w:rsid w:val="65BA6467"/>
    <w:rsid w:val="65C76908"/>
    <w:rsid w:val="65C842CB"/>
    <w:rsid w:val="65C94D98"/>
    <w:rsid w:val="65CE23AE"/>
    <w:rsid w:val="65CE4DF4"/>
    <w:rsid w:val="65D5092F"/>
    <w:rsid w:val="65DFB4C6"/>
    <w:rsid w:val="65E15F77"/>
    <w:rsid w:val="65E66119"/>
    <w:rsid w:val="65FB43C2"/>
    <w:rsid w:val="660B4C8A"/>
    <w:rsid w:val="663074C7"/>
    <w:rsid w:val="66353FBE"/>
    <w:rsid w:val="6637E569"/>
    <w:rsid w:val="663E57AA"/>
    <w:rsid w:val="6675289A"/>
    <w:rsid w:val="66794A10"/>
    <w:rsid w:val="667FE6B4"/>
    <w:rsid w:val="6683763C"/>
    <w:rsid w:val="66917FD9"/>
    <w:rsid w:val="66974E96"/>
    <w:rsid w:val="66B9504E"/>
    <w:rsid w:val="66BB6FFF"/>
    <w:rsid w:val="66BF2CEF"/>
    <w:rsid w:val="66C8504F"/>
    <w:rsid w:val="66CA22E9"/>
    <w:rsid w:val="66CC9847"/>
    <w:rsid w:val="66CD106E"/>
    <w:rsid w:val="66E7830E"/>
    <w:rsid w:val="66EE0BF2"/>
    <w:rsid w:val="66EE8EAD"/>
    <w:rsid w:val="67010066"/>
    <w:rsid w:val="671C497D"/>
    <w:rsid w:val="671D3749"/>
    <w:rsid w:val="67242300"/>
    <w:rsid w:val="674848E9"/>
    <w:rsid w:val="674A63AC"/>
    <w:rsid w:val="675D6234"/>
    <w:rsid w:val="675D8979"/>
    <w:rsid w:val="67682E27"/>
    <w:rsid w:val="67AC741B"/>
    <w:rsid w:val="67AFA1DE"/>
    <w:rsid w:val="67B6396A"/>
    <w:rsid w:val="67B65149"/>
    <w:rsid w:val="67CB3049"/>
    <w:rsid w:val="67CD37DA"/>
    <w:rsid w:val="67EE7ED5"/>
    <w:rsid w:val="67EFCA8D"/>
    <w:rsid w:val="67FE22F6"/>
    <w:rsid w:val="67FFF2CC"/>
    <w:rsid w:val="68120201"/>
    <w:rsid w:val="68251C6A"/>
    <w:rsid w:val="68336E40"/>
    <w:rsid w:val="684352D5"/>
    <w:rsid w:val="6849742C"/>
    <w:rsid w:val="685F6B11"/>
    <w:rsid w:val="687B2634"/>
    <w:rsid w:val="68B166E3"/>
    <w:rsid w:val="68BE1872"/>
    <w:rsid w:val="68C513CB"/>
    <w:rsid w:val="68CD0D3E"/>
    <w:rsid w:val="68D04014"/>
    <w:rsid w:val="68D8555E"/>
    <w:rsid w:val="68D91796"/>
    <w:rsid w:val="691D55AF"/>
    <w:rsid w:val="69270728"/>
    <w:rsid w:val="692A6524"/>
    <w:rsid w:val="693A1E76"/>
    <w:rsid w:val="694617D8"/>
    <w:rsid w:val="695A3EDC"/>
    <w:rsid w:val="69655E7A"/>
    <w:rsid w:val="696D00E3"/>
    <w:rsid w:val="69790883"/>
    <w:rsid w:val="699F75F5"/>
    <w:rsid w:val="69B81D8B"/>
    <w:rsid w:val="69BA61B5"/>
    <w:rsid w:val="69BD2E65"/>
    <w:rsid w:val="69C21525"/>
    <w:rsid w:val="69CE6191"/>
    <w:rsid w:val="69D34437"/>
    <w:rsid w:val="69D520AE"/>
    <w:rsid w:val="69D6AC4E"/>
    <w:rsid w:val="69D7FD86"/>
    <w:rsid w:val="69DF5EE5"/>
    <w:rsid w:val="6A052FA0"/>
    <w:rsid w:val="6A083800"/>
    <w:rsid w:val="6A257D16"/>
    <w:rsid w:val="6A420834"/>
    <w:rsid w:val="6A461251"/>
    <w:rsid w:val="6A463D2C"/>
    <w:rsid w:val="6A591CD2"/>
    <w:rsid w:val="6A6F3544"/>
    <w:rsid w:val="6A791458"/>
    <w:rsid w:val="6A863B07"/>
    <w:rsid w:val="6A896F72"/>
    <w:rsid w:val="6A917F7C"/>
    <w:rsid w:val="6ABE6CA7"/>
    <w:rsid w:val="6ADA4648"/>
    <w:rsid w:val="6ADC2764"/>
    <w:rsid w:val="6AE3C01E"/>
    <w:rsid w:val="6AE9107E"/>
    <w:rsid w:val="6AE9569D"/>
    <w:rsid w:val="6AEF7BB7"/>
    <w:rsid w:val="6AF07079"/>
    <w:rsid w:val="6AFC6AD6"/>
    <w:rsid w:val="6AFF7E2B"/>
    <w:rsid w:val="6B2105A5"/>
    <w:rsid w:val="6B3A0067"/>
    <w:rsid w:val="6B3F6C95"/>
    <w:rsid w:val="6B4D1FC7"/>
    <w:rsid w:val="6B56608D"/>
    <w:rsid w:val="6B7AF4D5"/>
    <w:rsid w:val="6B91584F"/>
    <w:rsid w:val="6B9DB148"/>
    <w:rsid w:val="6B9F7E04"/>
    <w:rsid w:val="6BB6C70E"/>
    <w:rsid w:val="6BB8240C"/>
    <w:rsid w:val="6BB84DEC"/>
    <w:rsid w:val="6BBF2EC5"/>
    <w:rsid w:val="6BDADEDB"/>
    <w:rsid w:val="6BE07E99"/>
    <w:rsid w:val="6BE40B7D"/>
    <w:rsid w:val="6BEB605C"/>
    <w:rsid w:val="6BEE2298"/>
    <w:rsid w:val="6BFB3C6A"/>
    <w:rsid w:val="6BFDAEF0"/>
    <w:rsid w:val="6BFFBF87"/>
    <w:rsid w:val="6C3B76F2"/>
    <w:rsid w:val="6C457995"/>
    <w:rsid w:val="6C48777B"/>
    <w:rsid w:val="6C4C6608"/>
    <w:rsid w:val="6C4D41DC"/>
    <w:rsid w:val="6C7C7008"/>
    <w:rsid w:val="6C8B0FF9"/>
    <w:rsid w:val="6C9003BD"/>
    <w:rsid w:val="6CA43E69"/>
    <w:rsid w:val="6CA5DD33"/>
    <w:rsid w:val="6CA71A09"/>
    <w:rsid w:val="6CAA2625"/>
    <w:rsid w:val="6CB04AD5"/>
    <w:rsid w:val="6CB33E70"/>
    <w:rsid w:val="6CC3531E"/>
    <w:rsid w:val="6CC4275D"/>
    <w:rsid w:val="6CC60C6F"/>
    <w:rsid w:val="6CD03518"/>
    <w:rsid w:val="6CDFFEEB"/>
    <w:rsid w:val="6CFC5A53"/>
    <w:rsid w:val="6D0F7C1C"/>
    <w:rsid w:val="6D1B4804"/>
    <w:rsid w:val="6D21195D"/>
    <w:rsid w:val="6D285BB7"/>
    <w:rsid w:val="6D291C5E"/>
    <w:rsid w:val="6D376AB8"/>
    <w:rsid w:val="6D3C105A"/>
    <w:rsid w:val="6D3F3718"/>
    <w:rsid w:val="6D406899"/>
    <w:rsid w:val="6D4A2C62"/>
    <w:rsid w:val="6D970F5E"/>
    <w:rsid w:val="6DA6FEFB"/>
    <w:rsid w:val="6DA7746E"/>
    <w:rsid w:val="6DB7E750"/>
    <w:rsid w:val="6DBECE7F"/>
    <w:rsid w:val="6DC3D8E8"/>
    <w:rsid w:val="6DD92BDE"/>
    <w:rsid w:val="6DEE45A7"/>
    <w:rsid w:val="6DF16232"/>
    <w:rsid w:val="6DF95E46"/>
    <w:rsid w:val="6DFB18C5"/>
    <w:rsid w:val="6DFB7E27"/>
    <w:rsid w:val="6DFE6194"/>
    <w:rsid w:val="6DFF0642"/>
    <w:rsid w:val="6DFF1795"/>
    <w:rsid w:val="6E1B6935"/>
    <w:rsid w:val="6E1F40EF"/>
    <w:rsid w:val="6E331948"/>
    <w:rsid w:val="6E5E0A92"/>
    <w:rsid w:val="6E7EF06F"/>
    <w:rsid w:val="6E852690"/>
    <w:rsid w:val="6E8E6D18"/>
    <w:rsid w:val="6E906E0C"/>
    <w:rsid w:val="6E967FFB"/>
    <w:rsid w:val="6EBE5B7B"/>
    <w:rsid w:val="6EC466C2"/>
    <w:rsid w:val="6ED030A9"/>
    <w:rsid w:val="6ED0555D"/>
    <w:rsid w:val="6ED36C87"/>
    <w:rsid w:val="6ED81FD9"/>
    <w:rsid w:val="6ED959C6"/>
    <w:rsid w:val="6EDBDDDE"/>
    <w:rsid w:val="6EE5485B"/>
    <w:rsid w:val="6EF07839"/>
    <w:rsid w:val="6EF235B1"/>
    <w:rsid w:val="6EF7B59F"/>
    <w:rsid w:val="6EFA090D"/>
    <w:rsid w:val="6EFFFC27"/>
    <w:rsid w:val="6F012E7C"/>
    <w:rsid w:val="6F064FA0"/>
    <w:rsid w:val="6F0C4BB1"/>
    <w:rsid w:val="6F24186A"/>
    <w:rsid w:val="6F2F54E3"/>
    <w:rsid w:val="6F357FF8"/>
    <w:rsid w:val="6F3D6063"/>
    <w:rsid w:val="6F3F6E5A"/>
    <w:rsid w:val="6F4B56C0"/>
    <w:rsid w:val="6F4B6292"/>
    <w:rsid w:val="6F596ED1"/>
    <w:rsid w:val="6F5FC79E"/>
    <w:rsid w:val="6F666A20"/>
    <w:rsid w:val="6F67378E"/>
    <w:rsid w:val="6F6E1984"/>
    <w:rsid w:val="6F733438"/>
    <w:rsid w:val="6F755123"/>
    <w:rsid w:val="6F763B0C"/>
    <w:rsid w:val="6F7D9290"/>
    <w:rsid w:val="6F7E6421"/>
    <w:rsid w:val="6F7E6F33"/>
    <w:rsid w:val="6F7EFA78"/>
    <w:rsid w:val="6F93A071"/>
    <w:rsid w:val="6F97D615"/>
    <w:rsid w:val="6F9D6521"/>
    <w:rsid w:val="6FAA873B"/>
    <w:rsid w:val="6FABBBFB"/>
    <w:rsid w:val="6FAF2683"/>
    <w:rsid w:val="6FB73410"/>
    <w:rsid w:val="6FB7686E"/>
    <w:rsid w:val="6FBD4B5F"/>
    <w:rsid w:val="6FBD62BD"/>
    <w:rsid w:val="6FBE2D32"/>
    <w:rsid w:val="6FBF1D3E"/>
    <w:rsid w:val="6FC61156"/>
    <w:rsid w:val="6FC772D4"/>
    <w:rsid w:val="6FD505E9"/>
    <w:rsid w:val="6FD60103"/>
    <w:rsid w:val="6FD7269A"/>
    <w:rsid w:val="6FDD71A1"/>
    <w:rsid w:val="6FE24103"/>
    <w:rsid w:val="6FE690EE"/>
    <w:rsid w:val="6FEB740A"/>
    <w:rsid w:val="6FEFCC61"/>
    <w:rsid w:val="6FF52BCA"/>
    <w:rsid w:val="6FF6C684"/>
    <w:rsid w:val="6FF9011D"/>
    <w:rsid w:val="6FFB6E76"/>
    <w:rsid w:val="6FFF3600"/>
    <w:rsid w:val="6FFF8DF7"/>
    <w:rsid w:val="6FFFB55F"/>
    <w:rsid w:val="6FFFD809"/>
    <w:rsid w:val="70221706"/>
    <w:rsid w:val="702E3FF6"/>
    <w:rsid w:val="70306D73"/>
    <w:rsid w:val="70692594"/>
    <w:rsid w:val="7073227F"/>
    <w:rsid w:val="7085085E"/>
    <w:rsid w:val="70901F84"/>
    <w:rsid w:val="70926DFA"/>
    <w:rsid w:val="709706B5"/>
    <w:rsid w:val="709D2496"/>
    <w:rsid w:val="70C74370"/>
    <w:rsid w:val="70D13314"/>
    <w:rsid w:val="70D22318"/>
    <w:rsid w:val="70E71F82"/>
    <w:rsid w:val="70E95588"/>
    <w:rsid w:val="70FB0F90"/>
    <w:rsid w:val="70FD1DED"/>
    <w:rsid w:val="71242620"/>
    <w:rsid w:val="71301304"/>
    <w:rsid w:val="71433B02"/>
    <w:rsid w:val="717D51A3"/>
    <w:rsid w:val="71AD4217"/>
    <w:rsid w:val="71C12CE4"/>
    <w:rsid w:val="71CF004C"/>
    <w:rsid w:val="71D3BF39"/>
    <w:rsid w:val="71D65BDC"/>
    <w:rsid w:val="71E84D08"/>
    <w:rsid w:val="71EA6A44"/>
    <w:rsid w:val="71EC253A"/>
    <w:rsid w:val="71EF4B02"/>
    <w:rsid w:val="71F02A85"/>
    <w:rsid w:val="71FF18BD"/>
    <w:rsid w:val="720C52BF"/>
    <w:rsid w:val="72165809"/>
    <w:rsid w:val="721E6704"/>
    <w:rsid w:val="72256ADE"/>
    <w:rsid w:val="7239E3C7"/>
    <w:rsid w:val="72536115"/>
    <w:rsid w:val="725560EA"/>
    <w:rsid w:val="72920BA0"/>
    <w:rsid w:val="72C9287B"/>
    <w:rsid w:val="72CE1EB1"/>
    <w:rsid w:val="72EA3C3A"/>
    <w:rsid w:val="72F50D3E"/>
    <w:rsid w:val="72F524A8"/>
    <w:rsid w:val="731B34AF"/>
    <w:rsid w:val="73267CCD"/>
    <w:rsid w:val="733267A4"/>
    <w:rsid w:val="733C759B"/>
    <w:rsid w:val="73552361"/>
    <w:rsid w:val="73555EBD"/>
    <w:rsid w:val="73577E87"/>
    <w:rsid w:val="736C1141"/>
    <w:rsid w:val="7379401F"/>
    <w:rsid w:val="738A386D"/>
    <w:rsid w:val="739C8FD1"/>
    <w:rsid w:val="739F538A"/>
    <w:rsid w:val="73A527A7"/>
    <w:rsid w:val="73B52DFF"/>
    <w:rsid w:val="73CF1F4E"/>
    <w:rsid w:val="73D276CD"/>
    <w:rsid w:val="73D749AB"/>
    <w:rsid w:val="73D93250"/>
    <w:rsid w:val="73DB42F4"/>
    <w:rsid w:val="73DD260A"/>
    <w:rsid w:val="73DF31F3"/>
    <w:rsid w:val="73F301AC"/>
    <w:rsid w:val="73F43CE7"/>
    <w:rsid w:val="73FB6617"/>
    <w:rsid w:val="73FD61ED"/>
    <w:rsid w:val="73FECB2D"/>
    <w:rsid w:val="73FF88CC"/>
    <w:rsid w:val="73FFFAC8"/>
    <w:rsid w:val="741322AD"/>
    <w:rsid w:val="7413415B"/>
    <w:rsid w:val="74243790"/>
    <w:rsid w:val="742576F4"/>
    <w:rsid w:val="7431692A"/>
    <w:rsid w:val="74387CB8"/>
    <w:rsid w:val="743F1D56"/>
    <w:rsid w:val="74440B21"/>
    <w:rsid w:val="744964F5"/>
    <w:rsid w:val="745A3314"/>
    <w:rsid w:val="747D1B6F"/>
    <w:rsid w:val="748A60FB"/>
    <w:rsid w:val="748E3AAD"/>
    <w:rsid w:val="749C0C4A"/>
    <w:rsid w:val="74AF3B68"/>
    <w:rsid w:val="74B22B0A"/>
    <w:rsid w:val="74B4020F"/>
    <w:rsid w:val="74E46B7B"/>
    <w:rsid w:val="74E66F97"/>
    <w:rsid w:val="74F47DEE"/>
    <w:rsid w:val="74F86833"/>
    <w:rsid w:val="74FEB3E8"/>
    <w:rsid w:val="75111351"/>
    <w:rsid w:val="75114972"/>
    <w:rsid w:val="75410573"/>
    <w:rsid w:val="7547C49A"/>
    <w:rsid w:val="754825D6"/>
    <w:rsid w:val="7568637B"/>
    <w:rsid w:val="75736ACE"/>
    <w:rsid w:val="7595577C"/>
    <w:rsid w:val="759727BC"/>
    <w:rsid w:val="75AF2645"/>
    <w:rsid w:val="75B42149"/>
    <w:rsid w:val="75D5BA81"/>
    <w:rsid w:val="75D7793E"/>
    <w:rsid w:val="75E832AF"/>
    <w:rsid w:val="75F6664F"/>
    <w:rsid w:val="75F92A3D"/>
    <w:rsid w:val="75FB350E"/>
    <w:rsid w:val="75FDE7F7"/>
    <w:rsid w:val="75FEF3EB"/>
    <w:rsid w:val="75FFDF2A"/>
    <w:rsid w:val="760E5962"/>
    <w:rsid w:val="761F0FF0"/>
    <w:rsid w:val="76307741"/>
    <w:rsid w:val="763F09E6"/>
    <w:rsid w:val="76426BCC"/>
    <w:rsid w:val="76467477"/>
    <w:rsid w:val="76511BC9"/>
    <w:rsid w:val="76524935"/>
    <w:rsid w:val="765479F2"/>
    <w:rsid w:val="765D039E"/>
    <w:rsid w:val="766043C2"/>
    <w:rsid w:val="76726D86"/>
    <w:rsid w:val="767B6EA0"/>
    <w:rsid w:val="769C2536"/>
    <w:rsid w:val="76A10A5E"/>
    <w:rsid w:val="76A814A3"/>
    <w:rsid w:val="76B723A2"/>
    <w:rsid w:val="76BF7E23"/>
    <w:rsid w:val="76C43A85"/>
    <w:rsid w:val="76C683C6"/>
    <w:rsid w:val="76DC25E8"/>
    <w:rsid w:val="76DC277B"/>
    <w:rsid w:val="76DD5674"/>
    <w:rsid w:val="76E36454"/>
    <w:rsid w:val="76E47C83"/>
    <w:rsid w:val="76E71522"/>
    <w:rsid w:val="76EA6BA6"/>
    <w:rsid w:val="76EC4D8A"/>
    <w:rsid w:val="76EE7915"/>
    <w:rsid w:val="76EFA56C"/>
    <w:rsid w:val="76F307BA"/>
    <w:rsid w:val="76F91BE4"/>
    <w:rsid w:val="76FB1051"/>
    <w:rsid w:val="77251601"/>
    <w:rsid w:val="7739B7C5"/>
    <w:rsid w:val="77493C16"/>
    <w:rsid w:val="77666DBF"/>
    <w:rsid w:val="7767B5C4"/>
    <w:rsid w:val="77720A93"/>
    <w:rsid w:val="77723841"/>
    <w:rsid w:val="7775A055"/>
    <w:rsid w:val="7775A623"/>
    <w:rsid w:val="7777D945"/>
    <w:rsid w:val="777B7FDD"/>
    <w:rsid w:val="777FC6F6"/>
    <w:rsid w:val="77811976"/>
    <w:rsid w:val="7785437F"/>
    <w:rsid w:val="77B6E115"/>
    <w:rsid w:val="77C27899"/>
    <w:rsid w:val="77CF3FAF"/>
    <w:rsid w:val="77CF650E"/>
    <w:rsid w:val="77DADF59"/>
    <w:rsid w:val="77DB72D8"/>
    <w:rsid w:val="77DD704B"/>
    <w:rsid w:val="77DD91C6"/>
    <w:rsid w:val="77E43CB3"/>
    <w:rsid w:val="77EED393"/>
    <w:rsid w:val="77EFA147"/>
    <w:rsid w:val="77F11C83"/>
    <w:rsid w:val="77F70953"/>
    <w:rsid w:val="77F9B7DD"/>
    <w:rsid w:val="77FD5ADD"/>
    <w:rsid w:val="77FF71B4"/>
    <w:rsid w:val="77FF99DC"/>
    <w:rsid w:val="77FFC03D"/>
    <w:rsid w:val="78153E6C"/>
    <w:rsid w:val="78222A51"/>
    <w:rsid w:val="782C0014"/>
    <w:rsid w:val="782E3942"/>
    <w:rsid w:val="78306EF8"/>
    <w:rsid w:val="784062AB"/>
    <w:rsid w:val="78552663"/>
    <w:rsid w:val="78642CBF"/>
    <w:rsid w:val="78700B0A"/>
    <w:rsid w:val="7877314B"/>
    <w:rsid w:val="78793D6A"/>
    <w:rsid w:val="787A6483"/>
    <w:rsid w:val="787D2E84"/>
    <w:rsid w:val="787E6FB9"/>
    <w:rsid w:val="789016B8"/>
    <w:rsid w:val="78B8D4DE"/>
    <w:rsid w:val="78BD2AAF"/>
    <w:rsid w:val="78EDD339"/>
    <w:rsid w:val="78EF290F"/>
    <w:rsid w:val="78F574E1"/>
    <w:rsid w:val="79387CB6"/>
    <w:rsid w:val="79422EA0"/>
    <w:rsid w:val="79497C31"/>
    <w:rsid w:val="794B9212"/>
    <w:rsid w:val="794C7FE7"/>
    <w:rsid w:val="7957C3BF"/>
    <w:rsid w:val="795F5DC1"/>
    <w:rsid w:val="7967B07B"/>
    <w:rsid w:val="798217B4"/>
    <w:rsid w:val="79842E07"/>
    <w:rsid w:val="798474E4"/>
    <w:rsid w:val="79905EA0"/>
    <w:rsid w:val="79911803"/>
    <w:rsid w:val="799F4050"/>
    <w:rsid w:val="79B3632C"/>
    <w:rsid w:val="79BCA8A7"/>
    <w:rsid w:val="79CB3682"/>
    <w:rsid w:val="79CF0DC2"/>
    <w:rsid w:val="79D86DDC"/>
    <w:rsid w:val="79D93EEF"/>
    <w:rsid w:val="79DFE588"/>
    <w:rsid w:val="79E157E7"/>
    <w:rsid w:val="79E78AA8"/>
    <w:rsid w:val="79F07B4A"/>
    <w:rsid w:val="79F99AC6"/>
    <w:rsid w:val="79FDFC74"/>
    <w:rsid w:val="79FFC7B5"/>
    <w:rsid w:val="7A331962"/>
    <w:rsid w:val="7A33417F"/>
    <w:rsid w:val="7A4F1717"/>
    <w:rsid w:val="7A572665"/>
    <w:rsid w:val="7A680B70"/>
    <w:rsid w:val="7A6F359A"/>
    <w:rsid w:val="7A9562EF"/>
    <w:rsid w:val="7A9B68AB"/>
    <w:rsid w:val="7AB855CE"/>
    <w:rsid w:val="7AC74078"/>
    <w:rsid w:val="7AD46261"/>
    <w:rsid w:val="7AD55A85"/>
    <w:rsid w:val="7ADF524D"/>
    <w:rsid w:val="7AE34709"/>
    <w:rsid w:val="7AED10D1"/>
    <w:rsid w:val="7AEDCFE7"/>
    <w:rsid w:val="7AEFBA71"/>
    <w:rsid w:val="7AF374B5"/>
    <w:rsid w:val="7AF558FD"/>
    <w:rsid w:val="7AF763CB"/>
    <w:rsid w:val="7AF9F50A"/>
    <w:rsid w:val="7AFE373D"/>
    <w:rsid w:val="7B0542A9"/>
    <w:rsid w:val="7B1A5989"/>
    <w:rsid w:val="7B1DD32A"/>
    <w:rsid w:val="7B2A4524"/>
    <w:rsid w:val="7B374CBB"/>
    <w:rsid w:val="7B3B27E1"/>
    <w:rsid w:val="7B424271"/>
    <w:rsid w:val="7B506B30"/>
    <w:rsid w:val="7B590ED7"/>
    <w:rsid w:val="7B6C46EB"/>
    <w:rsid w:val="7B7B2E46"/>
    <w:rsid w:val="7B7CA017"/>
    <w:rsid w:val="7B7F2C8B"/>
    <w:rsid w:val="7B8E5988"/>
    <w:rsid w:val="7B907B64"/>
    <w:rsid w:val="7B967FA2"/>
    <w:rsid w:val="7B9C10D8"/>
    <w:rsid w:val="7BAD9F12"/>
    <w:rsid w:val="7BAF1FD2"/>
    <w:rsid w:val="7BB11580"/>
    <w:rsid w:val="7BB11697"/>
    <w:rsid w:val="7BBE3C27"/>
    <w:rsid w:val="7BBFC387"/>
    <w:rsid w:val="7BBFCEEC"/>
    <w:rsid w:val="7BC8F17D"/>
    <w:rsid w:val="7BD66276"/>
    <w:rsid w:val="7BD754CD"/>
    <w:rsid w:val="7BD7816E"/>
    <w:rsid w:val="7BDF2F35"/>
    <w:rsid w:val="7BE7897F"/>
    <w:rsid w:val="7BF74AAC"/>
    <w:rsid w:val="7BF80D1B"/>
    <w:rsid w:val="7BFA9449"/>
    <w:rsid w:val="7BFACBC5"/>
    <w:rsid w:val="7BFAD85B"/>
    <w:rsid w:val="7BFBE0BC"/>
    <w:rsid w:val="7BFD6257"/>
    <w:rsid w:val="7BFD8548"/>
    <w:rsid w:val="7BFE34F6"/>
    <w:rsid w:val="7BFE4EA6"/>
    <w:rsid w:val="7C0039BB"/>
    <w:rsid w:val="7C02295A"/>
    <w:rsid w:val="7C1B578F"/>
    <w:rsid w:val="7C200B96"/>
    <w:rsid w:val="7C275833"/>
    <w:rsid w:val="7C340576"/>
    <w:rsid w:val="7C4411C4"/>
    <w:rsid w:val="7C561B33"/>
    <w:rsid w:val="7C647170"/>
    <w:rsid w:val="7C65584D"/>
    <w:rsid w:val="7C6706D1"/>
    <w:rsid w:val="7C6E6EF5"/>
    <w:rsid w:val="7C72188D"/>
    <w:rsid w:val="7C8021FC"/>
    <w:rsid w:val="7C8D2B6B"/>
    <w:rsid w:val="7CA030B4"/>
    <w:rsid w:val="7CA17496"/>
    <w:rsid w:val="7CA86BD5"/>
    <w:rsid w:val="7CAFEB55"/>
    <w:rsid w:val="7CB19973"/>
    <w:rsid w:val="7CB901C3"/>
    <w:rsid w:val="7CC33573"/>
    <w:rsid w:val="7CD2057E"/>
    <w:rsid w:val="7CDF6334"/>
    <w:rsid w:val="7CDFD1CA"/>
    <w:rsid w:val="7CE9753D"/>
    <w:rsid w:val="7CECD853"/>
    <w:rsid w:val="7CF65414"/>
    <w:rsid w:val="7CFD9520"/>
    <w:rsid w:val="7D07578C"/>
    <w:rsid w:val="7D0A5F6A"/>
    <w:rsid w:val="7D0C7F34"/>
    <w:rsid w:val="7D0E6E9F"/>
    <w:rsid w:val="7D23702C"/>
    <w:rsid w:val="7D374D33"/>
    <w:rsid w:val="7D392F2B"/>
    <w:rsid w:val="7D3B0636"/>
    <w:rsid w:val="7D403DC1"/>
    <w:rsid w:val="7D5DA7D0"/>
    <w:rsid w:val="7D7E7D02"/>
    <w:rsid w:val="7D7E9300"/>
    <w:rsid w:val="7D90280C"/>
    <w:rsid w:val="7D9F4EFB"/>
    <w:rsid w:val="7DAB4741"/>
    <w:rsid w:val="7DB130FE"/>
    <w:rsid w:val="7DB70F31"/>
    <w:rsid w:val="7DBC492A"/>
    <w:rsid w:val="7DCB1DED"/>
    <w:rsid w:val="7DCDE715"/>
    <w:rsid w:val="7DCF1098"/>
    <w:rsid w:val="7DCF21DA"/>
    <w:rsid w:val="7DD3F30B"/>
    <w:rsid w:val="7DD7E7CD"/>
    <w:rsid w:val="7DD81BC4"/>
    <w:rsid w:val="7DDD5124"/>
    <w:rsid w:val="7DDF443E"/>
    <w:rsid w:val="7DEB50D6"/>
    <w:rsid w:val="7DEF2C2F"/>
    <w:rsid w:val="7DEF5758"/>
    <w:rsid w:val="7DEFAEA2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F4F40"/>
    <w:rsid w:val="7DFFAF0C"/>
    <w:rsid w:val="7E0EEC9D"/>
    <w:rsid w:val="7E2474AF"/>
    <w:rsid w:val="7E2F7522"/>
    <w:rsid w:val="7E3861DE"/>
    <w:rsid w:val="7E3B0F30"/>
    <w:rsid w:val="7E4603A6"/>
    <w:rsid w:val="7E52501A"/>
    <w:rsid w:val="7E624705"/>
    <w:rsid w:val="7E785749"/>
    <w:rsid w:val="7E8169F8"/>
    <w:rsid w:val="7E926980"/>
    <w:rsid w:val="7E951C6A"/>
    <w:rsid w:val="7E9A9745"/>
    <w:rsid w:val="7EAC0D86"/>
    <w:rsid w:val="7EB18D0D"/>
    <w:rsid w:val="7EB70CDE"/>
    <w:rsid w:val="7EBC424F"/>
    <w:rsid w:val="7EBE8BCD"/>
    <w:rsid w:val="7EBEDCED"/>
    <w:rsid w:val="7EBF57AD"/>
    <w:rsid w:val="7ECCF22C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F59524"/>
    <w:rsid w:val="7EF7E7E9"/>
    <w:rsid w:val="7EFA5242"/>
    <w:rsid w:val="7EFB0676"/>
    <w:rsid w:val="7EFBB1D4"/>
    <w:rsid w:val="7EFBC792"/>
    <w:rsid w:val="7EFE9F53"/>
    <w:rsid w:val="7EFF260D"/>
    <w:rsid w:val="7EFF4B8E"/>
    <w:rsid w:val="7EFF59C2"/>
    <w:rsid w:val="7EFFC4B5"/>
    <w:rsid w:val="7EFFF2B4"/>
    <w:rsid w:val="7F198709"/>
    <w:rsid w:val="7F1FE5DE"/>
    <w:rsid w:val="7F2552DD"/>
    <w:rsid w:val="7F2991B2"/>
    <w:rsid w:val="7F3271D9"/>
    <w:rsid w:val="7F37314B"/>
    <w:rsid w:val="7F376DBE"/>
    <w:rsid w:val="7F3D1F78"/>
    <w:rsid w:val="7F3F86EC"/>
    <w:rsid w:val="7F3FB650"/>
    <w:rsid w:val="7F435763"/>
    <w:rsid w:val="7F447AE2"/>
    <w:rsid w:val="7F5E343C"/>
    <w:rsid w:val="7F5EE93C"/>
    <w:rsid w:val="7F5FD87D"/>
    <w:rsid w:val="7F67CDC1"/>
    <w:rsid w:val="7F6C6B50"/>
    <w:rsid w:val="7F706A17"/>
    <w:rsid w:val="7F72DDD6"/>
    <w:rsid w:val="7F7607C4"/>
    <w:rsid w:val="7F7629C4"/>
    <w:rsid w:val="7F764621"/>
    <w:rsid w:val="7F77DE75"/>
    <w:rsid w:val="7F7859A8"/>
    <w:rsid w:val="7F792076"/>
    <w:rsid w:val="7F7B81C6"/>
    <w:rsid w:val="7F7BAED9"/>
    <w:rsid w:val="7F7D01B2"/>
    <w:rsid w:val="7F7D1AEB"/>
    <w:rsid w:val="7F7F0CA4"/>
    <w:rsid w:val="7F7F1600"/>
    <w:rsid w:val="7F7F899C"/>
    <w:rsid w:val="7F8A2DBE"/>
    <w:rsid w:val="7F8E98EE"/>
    <w:rsid w:val="7F8F8114"/>
    <w:rsid w:val="7F904E08"/>
    <w:rsid w:val="7F944BC1"/>
    <w:rsid w:val="7F9E28F9"/>
    <w:rsid w:val="7F9F8E25"/>
    <w:rsid w:val="7F9FD9EC"/>
    <w:rsid w:val="7FA56CBA"/>
    <w:rsid w:val="7FAB5503"/>
    <w:rsid w:val="7FAE1F83"/>
    <w:rsid w:val="7FAF3B77"/>
    <w:rsid w:val="7FAF67D1"/>
    <w:rsid w:val="7FB1B426"/>
    <w:rsid w:val="7FB31036"/>
    <w:rsid w:val="7FB796A0"/>
    <w:rsid w:val="7FB9453E"/>
    <w:rsid w:val="7FBA2458"/>
    <w:rsid w:val="7FBB28C8"/>
    <w:rsid w:val="7FBC51B1"/>
    <w:rsid w:val="7FBC6330"/>
    <w:rsid w:val="7FBC6DFA"/>
    <w:rsid w:val="7FBD0F25"/>
    <w:rsid w:val="7FBDBCF1"/>
    <w:rsid w:val="7FBDFDA8"/>
    <w:rsid w:val="7FBF085D"/>
    <w:rsid w:val="7FC31497"/>
    <w:rsid w:val="7FCB4EC8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7F75"/>
    <w:rsid w:val="7FDDD057"/>
    <w:rsid w:val="7FDE19C9"/>
    <w:rsid w:val="7FDEF334"/>
    <w:rsid w:val="7FDF1270"/>
    <w:rsid w:val="7FDF36DE"/>
    <w:rsid w:val="7FDF69D8"/>
    <w:rsid w:val="7FDFBB0C"/>
    <w:rsid w:val="7FDFFCAB"/>
    <w:rsid w:val="7FE3ACA4"/>
    <w:rsid w:val="7FE82D70"/>
    <w:rsid w:val="7FEA2A9A"/>
    <w:rsid w:val="7FEA51EE"/>
    <w:rsid w:val="7FEB641C"/>
    <w:rsid w:val="7FEECB1B"/>
    <w:rsid w:val="7FEEEBF4"/>
    <w:rsid w:val="7FEEF070"/>
    <w:rsid w:val="7FEFF883"/>
    <w:rsid w:val="7FF1DFCC"/>
    <w:rsid w:val="7FF37B6D"/>
    <w:rsid w:val="7FF3B4DA"/>
    <w:rsid w:val="7FF51C4E"/>
    <w:rsid w:val="7FF56A5D"/>
    <w:rsid w:val="7FF58C17"/>
    <w:rsid w:val="7FF5B5BB"/>
    <w:rsid w:val="7FF5EAE8"/>
    <w:rsid w:val="7FF6901D"/>
    <w:rsid w:val="7FF7673A"/>
    <w:rsid w:val="7FF79FD0"/>
    <w:rsid w:val="7FF83E70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A480"/>
    <w:rsid w:val="7FFECF79"/>
    <w:rsid w:val="7FFF4144"/>
    <w:rsid w:val="7FFF77FF"/>
    <w:rsid w:val="7FFF79EC"/>
    <w:rsid w:val="7FFF8F5A"/>
    <w:rsid w:val="7FFF9B82"/>
    <w:rsid w:val="7FFFE3FD"/>
    <w:rsid w:val="7FFFF5D4"/>
    <w:rsid w:val="85EF88A3"/>
    <w:rsid w:val="8677DBB2"/>
    <w:rsid w:val="87352C0B"/>
    <w:rsid w:val="8AF7A7D1"/>
    <w:rsid w:val="8EEEDA0D"/>
    <w:rsid w:val="8EFC1318"/>
    <w:rsid w:val="8FAF319E"/>
    <w:rsid w:val="8FFFB737"/>
    <w:rsid w:val="93FFE889"/>
    <w:rsid w:val="954E26E9"/>
    <w:rsid w:val="95BF23FC"/>
    <w:rsid w:val="95E57FE1"/>
    <w:rsid w:val="96543735"/>
    <w:rsid w:val="97BDA284"/>
    <w:rsid w:val="97FF6FFA"/>
    <w:rsid w:val="99B956E0"/>
    <w:rsid w:val="99E7E6E4"/>
    <w:rsid w:val="9A613FB9"/>
    <w:rsid w:val="9AFF5B89"/>
    <w:rsid w:val="9BFF72CF"/>
    <w:rsid w:val="9C2EE788"/>
    <w:rsid w:val="9CB29165"/>
    <w:rsid w:val="9DB91A5C"/>
    <w:rsid w:val="9DD61F99"/>
    <w:rsid w:val="9DEF2475"/>
    <w:rsid w:val="9E415D7C"/>
    <w:rsid w:val="9E7BA729"/>
    <w:rsid w:val="9E7DEB6E"/>
    <w:rsid w:val="9E7E7ECC"/>
    <w:rsid w:val="9F3B99DD"/>
    <w:rsid w:val="9F3E7576"/>
    <w:rsid w:val="9F5FD5F0"/>
    <w:rsid w:val="9F8636AD"/>
    <w:rsid w:val="9FAF1624"/>
    <w:rsid w:val="9FB74971"/>
    <w:rsid w:val="9FD7214E"/>
    <w:rsid w:val="9FD7A23A"/>
    <w:rsid w:val="9FFBDE45"/>
    <w:rsid w:val="9FFE16FE"/>
    <w:rsid w:val="9FFF2B06"/>
    <w:rsid w:val="9FFFCF06"/>
    <w:rsid w:val="9FFFD77E"/>
    <w:rsid w:val="A1FF023B"/>
    <w:rsid w:val="A31FF8B2"/>
    <w:rsid w:val="A3FF0D18"/>
    <w:rsid w:val="A53BD0FD"/>
    <w:rsid w:val="A5DD98D8"/>
    <w:rsid w:val="A6E5703C"/>
    <w:rsid w:val="A706A2E2"/>
    <w:rsid w:val="A7C71483"/>
    <w:rsid w:val="A7FE37C2"/>
    <w:rsid w:val="A9BF061A"/>
    <w:rsid w:val="AA1981C1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F226B"/>
    <w:rsid w:val="ADF745DC"/>
    <w:rsid w:val="ADFF923C"/>
    <w:rsid w:val="ADFFFEBB"/>
    <w:rsid w:val="AE0FDDDC"/>
    <w:rsid w:val="AE9F20C9"/>
    <w:rsid w:val="AFD8F9BF"/>
    <w:rsid w:val="AFEF364B"/>
    <w:rsid w:val="AFFB3066"/>
    <w:rsid w:val="AFFFE4BE"/>
    <w:rsid w:val="B27F31B9"/>
    <w:rsid w:val="B33DA34F"/>
    <w:rsid w:val="B36674EA"/>
    <w:rsid w:val="B3DD8486"/>
    <w:rsid w:val="B47ED904"/>
    <w:rsid w:val="B4FEABDE"/>
    <w:rsid w:val="B57DD40D"/>
    <w:rsid w:val="B5B2F46B"/>
    <w:rsid w:val="B5D740B7"/>
    <w:rsid w:val="B5FCFC7A"/>
    <w:rsid w:val="B65F3C21"/>
    <w:rsid w:val="B66FDEB6"/>
    <w:rsid w:val="B6BAA500"/>
    <w:rsid w:val="B6D49B6B"/>
    <w:rsid w:val="B6DB3081"/>
    <w:rsid w:val="B6FDDE2A"/>
    <w:rsid w:val="B74FC73A"/>
    <w:rsid w:val="B7675A2E"/>
    <w:rsid w:val="B779298F"/>
    <w:rsid w:val="B7990E8E"/>
    <w:rsid w:val="B7E13619"/>
    <w:rsid w:val="B7EF3722"/>
    <w:rsid w:val="B7F24806"/>
    <w:rsid w:val="B7F68B75"/>
    <w:rsid w:val="B7FFA440"/>
    <w:rsid w:val="B8BF4B60"/>
    <w:rsid w:val="B8CD834A"/>
    <w:rsid w:val="B8FEDBD9"/>
    <w:rsid w:val="B9BE3431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29B"/>
    <w:rsid w:val="BB97AC7A"/>
    <w:rsid w:val="BB97B2D4"/>
    <w:rsid w:val="BBCEB600"/>
    <w:rsid w:val="BBE26893"/>
    <w:rsid w:val="BBF4B979"/>
    <w:rsid w:val="BBF8D9AC"/>
    <w:rsid w:val="BBFEA33B"/>
    <w:rsid w:val="BC7FF366"/>
    <w:rsid w:val="BCD69DB0"/>
    <w:rsid w:val="BCFE7BD8"/>
    <w:rsid w:val="BCFE9520"/>
    <w:rsid w:val="BD5CBE49"/>
    <w:rsid w:val="BD7F5A98"/>
    <w:rsid w:val="BDBDA77F"/>
    <w:rsid w:val="BDBEF394"/>
    <w:rsid w:val="BDD99D72"/>
    <w:rsid w:val="BDDDA1AE"/>
    <w:rsid w:val="BDF3FA2D"/>
    <w:rsid w:val="BDF6E7D6"/>
    <w:rsid w:val="BDFCCA70"/>
    <w:rsid w:val="BDFDA1F4"/>
    <w:rsid w:val="BDFFB355"/>
    <w:rsid w:val="BDFFE040"/>
    <w:rsid w:val="BE3F4502"/>
    <w:rsid w:val="BE7EAF9A"/>
    <w:rsid w:val="BE9AAB2F"/>
    <w:rsid w:val="BECC7886"/>
    <w:rsid w:val="BEDF709E"/>
    <w:rsid w:val="BEE79F75"/>
    <w:rsid w:val="BEFB2525"/>
    <w:rsid w:val="BEFBA0B0"/>
    <w:rsid w:val="BF374F23"/>
    <w:rsid w:val="BF3B1846"/>
    <w:rsid w:val="BF742370"/>
    <w:rsid w:val="BF752E25"/>
    <w:rsid w:val="BF7F7B8E"/>
    <w:rsid w:val="BF7FDC75"/>
    <w:rsid w:val="BF9180D3"/>
    <w:rsid w:val="BFAFCC7F"/>
    <w:rsid w:val="BFB62494"/>
    <w:rsid w:val="BFBB1744"/>
    <w:rsid w:val="BFBFCAD6"/>
    <w:rsid w:val="BFCCFA0E"/>
    <w:rsid w:val="BFD7034D"/>
    <w:rsid w:val="BFDAC37A"/>
    <w:rsid w:val="BFDD8CF7"/>
    <w:rsid w:val="BFE7D93A"/>
    <w:rsid w:val="BFE7EFF4"/>
    <w:rsid w:val="BFEEB82D"/>
    <w:rsid w:val="BFEF396F"/>
    <w:rsid w:val="BFEF4767"/>
    <w:rsid w:val="BFEFC948"/>
    <w:rsid w:val="BFF71C24"/>
    <w:rsid w:val="BFF81552"/>
    <w:rsid w:val="BFFA5025"/>
    <w:rsid w:val="BFFADF3F"/>
    <w:rsid w:val="BFFBB7C4"/>
    <w:rsid w:val="BFFD4CCB"/>
    <w:rsid w:val="BFFE2535"/>
    <w:rsid w:val="BFFF16C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AEB6440"/>
    <w:rsid w:val="CBFFF11C"/>
    <w:rsid w:val="CC7F8705"/>
    <w:rsid w:val="CCCC1E5A"/>
    <w:rsid w:val="CCDF8B5A"/>
    <w:rsid w:val="CCEDA08E"/>
    <w:rsid w:val="CD4C13FF"/>
    <w:rsid w:val="CDEF32C6"/>
    <w:rsid w:val="CE7F1F29"/>
    <w:rsid w:val="CE7FE161"/>
    <w:rsid w:val="CEF7BAD0"/>
    <w:rsid w:val="CFBF3595"/>
    <w:rsid w:val="CFCF0C23"/>
    <w:rsid w:val="CFEFAF95"/>
    <w:rsid w:val="CFEFD094"/>
    <w:rsid w:val="CFEFEF26"/>
    <w:rsid w:val="CFF550E4"/>
    <w:rsid w:val="CFF7EDDB"/>
    <w:rsid w:val="CFFB1712"/>
    <w:rsid w:val="CFFD73E9"/>
    <w:rsid w:val="D1DF3EBB"/>
    <w:rsid w:val="D2EFAFE7"/>
    <w:rsid w:val="D2FFC16C"/>
    <w:rsid w:val="D3CF2BB6"/>
    <w:rsid w:val="D3D93B6D"/>
    <w:rsid w:val="D45F7CC6"/>
    <w:rsid w:val="D4D914AE"/>
    <w:rsid w:val="D4FE91B0"/>
    <w:rsid w:val="D5771460"/>
    <w:rsid w:val="D57E3F58"/>
    <w:rsid w:val="D5FD7086"/>
    <w:rsid w:val="D5FFD60F"/>
    <w:rsid w:val="D5FFEA9F"/>
    <w:rsid w:val="D6D54104"/>
    <w:rsid w:val="D6EFC3BC"/>
    <w:rsid w:val="D6EFCD2F"/>
    <w:rsid w:val="D73B0F75"/>
    <w:rsid w:val="D77DD8AF"/>
    <w:rsid w:val="D78C0DD3"/>
    <w:rsid w:val="D7BFA78E"/>
    <w:rsid w:val="D7CD59A1"/>
    <w:rsid w:val="D7DD57EE"/>
    <w:rsid w:val="D7DEB9B0"/>
    <w:rsid w:val="D7ED6F28"/>
    <w:rsid w:val="D7FE2499"/>
    <w:rsid w:val="D8E3FC98"/>
    <w:rsid w:val="D8FDA9DF"/>
    <w:rsid w:val="D97BDB17"/>
    <w:rsid w:val="D9BFB7EF"/>
    <w:rsid w:val="D9DEA4BD"/>
    <w:rsid w:val="D9F3EC02"/>
    <w:rsid w:val="D9FE85B3"/>
    <w:rsid w:val="DA811A63"/>
    <w:rsid w:val="DB3D5741"/>
    <w:rsid w:val="DB76C395"/>
    <w:rsid w:val="DBAB4EF9"/>
    <w:rsid w:val="DBDF4CAB"/>
    <w:rsid w:val="DBFC0F7C"/>
    <w:rsid w:val="DBFDE603"/>
    <w:rsid w:val="DCFEFB71"/>
    <w:rsid w:val="DD5B0AB3"/>
    <w:rsid w:val="DD774738"/>
    <w:rsid w:val="DD7DA98D"/>
    <w:rsid w:val="DD7F233A"/>
    <w:rsid w:val="DDB5C1CE"/>
    <w:rsid w:val="DDCDD5FD"/>
    <w:rsid w:val="DDDBA910"/>
    <w:rsid w:val="DDDF072B"/>
    <w:rsid w:val="DDDFE445"/>
    <w:rsid w:val="DDDFF85C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FB81C0"/>
    <w:rsid w:val="DEFF1DC2"/>
    <w:rsid w:val="DF1F592D"/>
    <w:rsid w:val="DF2A6CE2"/>
    <w:rsid w:val="DF66E939"/>
    <w:rsid w:val="DF6772A9"/>
    <w:rsid w:val="DF6FCC12"/>
    <w:rsid w:val="DF7B256C"/>
    <w:rsid w:val="DF7C1030"/>
    <w:rsid w:val="DF8F5AD9"/>
    <w:rsid w:val="DF9F8365"/>
    <w:rsid w:val="DF9FA0DC"/>
    <w:rsid w:val="DFBBB8DD"/>
    <w:rsid w:val="DFBC2BA3"/>
    <w:rsid w:val="DFBD744E"/>
    <w:rsid w:val="DFCD318B"/>
    <w:rsid w:val="DFCF5E34"/>
    <w:rsid w:val="DFD676CA"/>
    <w:rsid w:val="DFDF40CB"/>
    <w:rsid w:val="DFED4BEC"/>
    <w:rsid w:val="DFF5E9FC"/>
    <w:rsid w:val="DFF73543"/>
    <w:rsid w:val="DFFBCAEE"/>
    <w:rsid w:val="DFFBF079"/>
    <w:rsid w:val="DFFC43DE"/>
    <w:rsid w:val="DFFD7474"/>
    <w:rsid w:val="DFFE571F"/>
    <w:rsid w:val="DFFE7417"/>
    <w:rsid w:val="DFFEB679"/>
    <w:rsid w:val="DFFF6FBB"/>
    <w:rsid w:val="DFFF95F8"/>
    <w:rsid w:val="E1779CE6"/>
    <w:rsid w:val="E1EEFBFE"/>
    <w:rsid w:val="E2DB1BD6"/>
    <w:rsid w:val="E2F50E39"/>
    <w:rsid w:val="E362D9AF"/>
    <w:rsid w:val="E3AB3696"/>
    <w:rsid w:val="E3BB40F2"/>
    <w:rsid w:val="E3F3DC56"/>
    <w:rsid w:val="E3FDBBA5"/>
    <w:rsid w:val="E3FF8A06"/>
    <w:rsid w:val="E5BF6554"/>
    <w:rsid w:val="E5CF9198"/>
    <w:rsid w:val="E5EA5C26"/>
    <w:rsid w:val="E5EF2EB9"/>
    <w:rsid w:val="E6677ECC"/>
    <w:rsid w:val="E6DE5D18"/>
    <w:rsid w:val="E6FB5E73"/>
    <w:rsid w:val="E6FBEB6F"/>
    <w:rsid w:val="E6FD5501"/>
    <w:rsid w:val="E73F48ED"/>
    <w:rsid w:val="E7B77793"/>
    <w:rsid w:val="E7DF9DD6"/>
    <w:rsid w:val="E7E609AF"/>
    <w:rsid w:val="E7EA30B1"/>
    <w:rsid w:val="E7F1B6BE"/>
    <w:rsid w:val="E7F62BEC"/>
    <w:rsid w:val="E7FB1682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BF7114F"/>
    <w:rsid w:val="EBFF2342"/>
    <w:rsid w:val="EC2FDCD0"/>
    <w:rsid w:val="EC3B4D1A"/>
    <w:rsid w:val="EC3F85E1"/>
    <w:rsid w:val="ECFBE4CD"/>
    <w:rsid w:val="ED5FC1AE"/>
    <w:rsid w:val="ED7AE755"/>
    <w:rsid w:val="ED8FDAFE"/>
    <w:rsid w:val="EDF62F74"/>
    <w:rsid w:val="EDFFEBCD"/>
    <w:rsid w:val="EE2E2900"/>
    <w:rsid w:val="EE4D2711"/>
    <w:rsid w:val="EE9D96A7"/>
    <w:rsid w:val="EEBD1579"/>
    <w:rsid w:val="EEF579E9"/>
    <w:rsid w:val="EEFAFDDC"/>
    <w:rsid w:val="EF0DF19E"/>
    <w:rsid w:val="EF479EC6"/>
    <w:rsid w:val="EF5A6565"/>
    <w:rsid w:val="EF5E8911"/>
    <w:rsid w:val="EF7F69EF"/>
    <w:rsid w:val="EF7FC0D1"/>
    <w:rsid w:val="EF8CC11B"/>
    <w:rsid w:val="EF8D5295"/>
    <w:rsid w:val="EF97244B"/>
    <w:rsid w:val="EFAC6CEF"/>
    <w:rsid w:val="EFAFC84F"/>
    <w:rsid w:val="EFBB8883"/>
    <w:rsid w:val="EFBBD5E8"/>
    <w:rsid w:val="EFBC32DE"/>
    <w:rsid w:val="EFCC3E2C"/>
    <w:rsid w:val="EFDDB7B1"/>
    <w:rsid w:val="EFDF28E1"/>
    <w:rsid w:val="EFE726A6"/>
    <w:rsid w:val="EFF21AB3"/>
    <w:rsid w:val="EFF5BFA4"/>
    <w:rsid w:val="EFFBF0FD"/>
    <w:rsid w:val="EFFC738B"/>
    <w:rsid w:val="EFFDAC72"/>
    <w:rsid w:val="EFFDF7A6"/>
    <w:rsid w:val="EFFE815F"/>
    <w:rsid w:val="EFFEB706"/>
    <w:rsid w:val="EFFFAAED"/>
    <w:rsid w:val="EFFFE98E"/>
    <w:rsid w:val="F1650175"/>
    <w:rsid w:val="F195064C"/>
    <w:rsid w:val="F1BFF92C"/>
    <w:rsid w:val="F21E727A"/>
    <w:rsid w:val="F2799502"/>
    <w:rsid w:val="F27B90E4"/>
    <w:rsid w:val="F2EDB910"/>
    <w:rsid w:val="F2FBFAA6"/>
    <w:rsid w:val="F39F6079"/>
    <w:rsid w:val="F3B5F21A"/>
    <w:rsid w:val="F3BE2AAF"/>
    <w:rsid w:val="F3DCF0ED"/>
    <w:rsid w:val="F3E3E4BE"/>
    <w:rsid w:val="F3FB46CB"/>
    <w:rsid w:val="F3FF89BD"/>
    <w:rsid w:val="F477B282"/>
    <w:rsid w:val="F4788011"/>
    <w:rsid w:val="F4FF32D3"/>
    <w:rsid w:val="F4FF621F"/>
    <w:rsid w:val="F4FFA9DB"/>
    <w:rsid w:val="F54D80F9"/>
    <w:rsid w:val="F577423E"/>
    <w:rsid w:val="F58D7E4F"/>
    <w:rsid w:val="F5DFEF11"/>
    <w:rsid w:val="F5EB0C16"/>
    <w:rsid w:val="F5EFEFCE"/>
    <w:rsid w:val="F5F9D500"/>
    <w:rsid w:val="F5FF5E2D"/>
    <w:rsid w:val="F5FFEE1E"/>
    <w:rsid w:val="F61F4729"/>
    <w:rsid w:val="F6453589"/>
    <w:rsid w:val="F66B55F3"/>
    <w:rsid w:val="F67B6137"/>
    <w:rsid w:val="F67F4304"/>
    <w:rsid w:val="F69F2007"/>
    <w:rsid w:val="F6AE0AB7"/>
    <w:rsid w:val="F6DCCC83"/>
    <w:rsid w:val="F6DF25AA"/>
    <w:rsid w:val="F6EE3938"/>
    <w:rsid w:val="F6EF0854"/>
    <w:rsid w:val="F6FBE325"/>
    <w:rsid w:val="F6FC4391"/>
    <w:rsid w:val="F6FCA0B1"/>
    <w:rsid w:val="F6FFB327"/>
    <w:rsid w:val="F739FAD9"/>
    <w:rsid w:val="F73F789E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ADBA6B"/>
    <w:rsid w:val="F7AEA0C8"/>
    <w:rsid w:val="F7B695CC"/>
    <w:rsid w:val="F7B91025"/>
    <w:rsid w:val="F7C70161"/>
    <w:rsid w:val="F7D72379"/>
    <w:rsid w:val="F7DF1DC9"/>
    <w:rsid w:val="F7E53FAE"/>
    <w:rsid w:val="F7E7B358"/>
    <w:rsid w:val="F7E92486"/>
    <w:rsid w:val="F7ED06B3"/>
    <w:rsid w:val="F7EDB92F"/>
    <w:rsid w:val="F7EEDBAB"/>
    <w:rsid w:val="F7EF47F3"/>
    <w:rsid w:val="F7F7C19A"/>
    <w:rsid w:val="F7F7C8BF"/>
    <w:rsid w:val="F7FAA49B"/>
    <w:rsid w:val="F7FC8F63"/>
    <w:rsid w:val="F7FE4E74"/>
    <w:rsid w:val="F7FF243C"/>
    <w:rsid w:val="F87F605E"/>
    <w:rsid w:val="F97D0745"/>
    <w:rsid w:val="F97FEBC0"/>
    <w:rsid w:val="F9C484D4"/>
    <w:rsid w:val="F9D8E52B"/>
    <w:rsid w:val="F9F51F40"/>
    <w:rsid w:val="F9F6A0F2"/>
    <w:rsid w:val="F9F78102"/>
    <w:rsid w:val="FACB9C27"/>
    <w:rsid w:val="FAD413D3"/>
    <w:rsid w:val="FAD68294"/>
    <w:rsid w:val="FAD70F65"/>
    <w:rsid w:val="FAEBC80F"/>
    <w:rsid w:val="FAFCD0E2"/>
    <w:rsid w:val="FAFE678F"/>
    <w:rsid w:val="FB2E0913"/>
    <w:rsid w:val="FB5E947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CFDF79"/>
    <w:rsid w:val="FBDF03DC"/>
    <w:rsid w:val="FBDF4DFE"/>
    <w:rsid w:val="FBF21445"/>
    <w:rsid w:val="FBF32689"/>
    <w:rsid w:val="FBF51ACE"/>
    <w:rsid w:val="FBF5829B"/>
    <w:rsid w:val="FBF77645"/>
    <w:rsid w:val="FBF7D68D"/>
    <w:rsid w:val="FBFAD9B0"/>
    <w:rsid w:val="FBFBFA1A"/>
    <w:rsid w:val="FBFD4995"/>
    <w:rsid w:val="FBFE294D"/>
    <w:rsid w:val="FBFE9538"/>
    <w:rsid w:val="FBFE99C9"/>
    <w:rsid w:val="FC2ECEFF"/>
    <w:rsid w:val="FC3F1155"/>
    <w:rsid w:val="FC3FC475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FD8AA7"/>
    <w:rsid w:val="FD1F621F"/>
    <w:rsid w:val="FD5D66D7"/>
    <w:rsid w:val="FD67647F"/>
    <w:rsid w:val="FD6FF7D9"/>
    <w:rsid w:val="FD77825E"/>
    <w:rsid w:val="FD7F63CE"/>
    <w:rsid w:val="FD857CF4"/>
    <w:rsid w:val="FD9AC060"/>
    <w:rsid w:val="FD9F2762"/>
    <w:rsid w:val="FD9FFA39"/>
    <w:rsid w:val="FDB773A3"/>
    <w:rsid w:val="FDB77A08"/>
    <w:rsid w:val="FDB7A512"/>
    <w:rsid w:val="FDBC12F5"/>
    <w:rsid w:val="FDBD3629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8FC0"/>
    <w:rsid w:val="FDF962F9"/>
    <w:rsid w:val="FDFD308D"/>
    <w:rsid w:val="FDFF2205"/>
    <w:rsid w:val="FDFFE00F"/>
    <w:rsid w:val="FDFFE097"/>
    <w:rsid w:val="FE5635F3"/>
    <w:rsid w:val="FE5F0C68"/>
    <w:rsid w:val="FE5F5187"/>
    <w:rsid w:val="FE771796"/>
    <w:rsid w:val="FE7D3ED4"/>
    <w:rsid w:val="FE7E3823"/>
    <w:rsid w:val="FE9F7EB8"/>
    <w:rsid w:val="FEB5A76D"/>
    <w:rsid w:val="FEC39F8D"/>
    <w:rsid w:val="FEDE4421"/>
    <w:rsid w:val="FEDFFBB0"/>
    <w:rsid w:val="FEE3B27A"/>
    <w:rsid w:val="FEE58EA5"/>
    <w:rsid w:val="FEED25F1"/>
    <w:rsid w:val="FEEF824D"/>
    <w:rsid w:val="FEF7B854"/>
    <w:rsid w:val="FEF7FCC4"/>
    <w:rsid w:val="FEFC7E03"/>
    <w:rsid w:val="FEFDB842"/>
    <w:rsid w:val="FEFE7EF4"/>
    <w:rsid w:val="FEFF31FC"/>
    <w:rsid w:val="FEFFC2B8"/>
    <w:rsid w:val="FF130693"/>
    <w:rsid w:val="FF1BEEBD"/>
    <w:rsid w:val="FF1EDC80"/>
    <w:rsid w:val="FF26B918"/>
    <w:rsid w:val="FF2D6ED3"/>
    <w:rsid w:val="FF32D183"/>
    <w:rsid w:val="FF3D6A39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AAB01"/>
    <w:rsid w:val="FF6BEAE9"/>
    <w:rsid w:val="FF6FDCFB"/>
    <w:rsid w:val="FF73B3AC"/>
    <w:rsid w:val="FF76A315"/>
    <w:rsid w:val="FF7721C0"/>
    <w:rsid w:val="FF778958"/>
    <w:rsid w:val="FF7B0831"/>
    <w:rsid w:val="FF7BC78C"/>
    <w:rsid w:val="FF7F5349"/>
    <w:rsid w:val="FF7F9F04"/>
    <w:rsid w:val="FF8FC6EC"/>
    <w:rsid w:val="FF9FCAD3"/>
    <w:rsid w:val="FFA629A6"/>
    <w:rsid w:val="FFAF3C83"/>
    <w:rsid w:val="FFB42E63"/>
    <w:rsid w:val="FFB7F637"/>
    <w:rsid w:val="FFB9D6ED"/>
    <w:rsid w:val="FFBD0779"/>
    <w:rsid w:val="FFBD40E6"/>
    <w:rsid w:val="FFBF1461"/>
    <w:rsid w:val="FFBF3862"/>
    <w:rsid w:val="FFBFB1B1"/>
    <w:rsid w:val="FFBFD564"/>
    <w:rsid w:val="FFBFDCF6"/>
    <w:rsid w:val="FFCD3C8B"/>
    <w:rsid w:val="FFCE6B0B"/>
    <w:rsid w:val="FFCF22B0"/>
    <w:rsid w:val="FFCF6118"/>
    <w:rsid w:val="FFCFEEC8"/>
    <w:rsid w:val="FFD32D3C"/>
    <w:rsid w:val="FFD77A81"/>
    <w:rsid w:val="FFDBD627"/>
    <w:rsid w:val="FFDDC1DD"/>
    <w:rsid w:val="FFDFC932"/>
    <w:rsid w:val="FFE1A067"/>
    <w:rsid w:val="FFE2F0F3"/>
    <w:rsid w:val="FFE30D38"/>
    <w:rsid w:val="FFE6180F"/>
    <w:rsid w:val="FFEADCA9"/>
    <w:rsid w:val="FFEB5E4B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D1FB"/>
    <w:rsid w:val="FFF154BB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0279"/>
    <w:rsid w:val="FFFBD5D2"/>
    <w:rsid w:val="FFFBE0E0"/>
    <w:rsid w:val="FFFD909F"/>
    <w:rsid w:val="FFFE48C9"/>
    <w:rsid w:val="FFFEA232"/>
    <w:rsid w:val="FFFEABA9"/>
    <w:rsid w:val="FFFF1857"/>
    <w:rsid w:val="FFFF1DE2"/>
    <w:rsid w:val="FFFF2EE2"/>
    <w:rsid w:val="FFFF47F4"/>
    <w:rsid w:val="FFFF8C3C"/>
    <w:rsid w:val="FFFFA574"/>
    <w:rsid w:val="FFFFB13F"/>
    <w:rsid w:val="FFFFB21E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0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1"/>
    <w:link w:val="79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6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7">
    <w:name w:val="heading 6"/>
    <w:basedOn w:val="1"/>
    <w:next w:val="1"/>
    <w:link w:val="37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link w:val="38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2">
    <w:name w:val="Normal Indent"/>
    <w:basedOn w:val="1"/>
    <w:qFormat/>
    <w:uiPriority w:val="0"/>
    <w:pPr>
      <w:ind w:firstLine="420"/>
    </w:pPr>
  </w:style>
  <w:style w:type="paragraph" w:styleId="13">
    <w:name w:val="Document Map"/>
    <w:basedOn w:val="1"/>
    <w:qFormat/>
    <w:uiPriority w:val="0"/>
    <w:pPr>
      <w:shd w:val="clear" w:color="auto" w:fill="000080"/>
    </w:pPr>
  </w:style>
  <w:style w:type="paragraph" w:styleId="14">
    <w:name w:val="annotation text"/>
    <w:basedOn w:val="1"/>
    <w:link w:val="39"/>
    <w:unhideWhenUsed/>
    <w:qFormat/>
    <w:uiPriority w:val="0"/>
    <w:pPr>
      <w:spacing w:line="360" w:lineRule="auto"/>
      <w:jc w:val="left"/>
    </w:pPr>
  </w:style>
  <w:style w:type="paragraph" w:styleId="15">
    <w:name w:val="Body Text 3"/>
    <w:basedOn w:val="1"/>
    <w:link w:val="40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6">
    <w:name w:val="Body Text"/>
    <w:basedOn w:val="1"/>
    <w:link w:val="41"/>
    <w:unhideWhenUsed/>
    <w:qFormat/>
    <w:uiPriority w:val="99"/>
    <w:pPr>
      <w:spacing w:after="120"/>
    </w:p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16"/>
    <w:next w:val="16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2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3"/>
    <w:qFormat/>
    <w:uiPriority w:val="39"/>
  </w:style>
  <w:style w:type="paragraph" w:styleId="25">
    <w:name w:val="List"/>
    <w:basedOn w:val="1"/>
    <w:link w:val="72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5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16"/>
    <w:link w:val="46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Hyperlink"/>
    <w:qFormat/>
    <w:uiPriority w:val="99"/>
    <w:rPr>
      <w:color w:val="0000FF"/>
      <w:u w:val="single"/>
    </w:rPr>
  </w:style>
  <w:style w:type="character" w:customStyle="1" w:styleId="37">
    <w:name w:val="标题 6 Char"/>
    <w:link w:val="7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8">
    <w:name w:val="标题 8 Char"/>
    <w:link w:val="9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39">
    <w:name w:val="批注文字 Char"/>
    <w:link w:val="14"/>
    <w:semiHidden/>
    <w:qFormat/>
    <w:uiPriority w:val="0"/>
    <w:rPr>
      <w:kern w:val="2"/>
      <w:sz w:val="21"/>
    </w:rPr>
  </w:style>
  <w:style w:type="character" w:customStyle="1" w:styleId="40">
    <w:name w:val="正文文本 3 Char"/>
    <w:link w:val="15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1">
    <w:name w:val="正文文本 Char"/>
    <w:link w:val="16"/>
    <w:semiHidden/>
    <w:qFormat/>
    <w:uiPriority w:val="99"/>
    <w:rPr>
      <w:kern w:val="2"/>
      <w:sz w:val="21"/>
    </w:rPr>
  </w:style>
  <w:style w:type="character" w:customStyle="1" w:styleId="42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3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4">
    <w:name w:val="页脚 Char"/>
    <w:link w:val="22"/>
    <w:qFormat/>
    <w:uiPriority w:val="99"/>
    <w:rPr>
      <w:kern w:val="2"/>
      <w:sz w:val="18"/>
    </w:rPr>
  </w:style>
  <w:style w:type="character" w:customStyle="1" w:styleId="45">
    <w:name w:val="标题 Char"/>
    <w:link w:val="29"/>
    <w:qFormat/>
    <w:uiPriority w:val="0"/>
    <w:rPr>
      <w:b/>
      <w:sz w:val="36"/>
    </w:rPr>
  </w:style>
  <w:style w:type="character" w:customStyle="1" w:styleId="46">
    <w:name w:val="正文首行缩进 Char"/>
    <w:basedOn w:val="41"/>
    <w:link w:val="30"/>
    <w:semiHidden/>
    <w:qFormat/>
    <w:uiPriority w:val="99"/>
  </w:style>
  <w:style w:type="paragraph" w:customStyle="1" w:styleId="47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8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49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0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1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2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3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4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5">
    <w:name w:val="表中序列_现状分析报告"/>
    <w:basedOn w:val="11"/>
    <w:qFormat/>
    <w:uiPriority w:val="0"/>
    <w:pPr>
      <w:numPr>
        <w:ilvl w:val="0"/>
        <w:numId w:val="2"/>
      </w:numPr>
    </w:pPr>
  </w:style>
  <w:style w:type="paragraph" w:customStyle="1" w:styleId="56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7">
    <w:name w:val="List Paragraph"/>
    <w:basedOn w:val="1"/>
    <w:qFormat/>
    <w:uiPriority w:val="0"/>
    <w:pPr>
      <w:ind w:firstLine="420" w:firstLineChars="200"/>
    </w:pPr>
  </w:style>
  <w:style w:type="paragraph" w:customStyle="1" w:styleId="58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59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0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1">
    <w:name w:val="样式3"/>
    <w:basedOn w:val="53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2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3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4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5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6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7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8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69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0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1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2">
    <w:name w:val="列表 Char"/>
    <w:link w:val="25"/>
    <w:uiPriority w:val="0"/>
  </w:style>
  <w:style w:type="character" w:customStyle="1" w:styleId="73">
    <w:name w:val="目录 1 Char"/>
    <w:link w:val="24"/>
    <w:uiPriority w:val="39"/>
  </w:style>
  <w:style w:type="table" w:customStyle="1" w:styleId="7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6">
    <w:name w:val="First Paragraph"/>
    <w:basedOn w:val="16"/>
    <w:next w:val="16"/>
    <w:qFormat/>
    <w:uiPriority w:val="0"/>
  </w:style>
  <w:style w:type="paragraph" w:customStyle="1" w:styleId="77">
    <w:name w:val="Compact"/>
    <w:basedOn w:val="16"/>
    <w:qFormat/>
    <w:uiPriority w:val="0"/>
    <w:pPr>
      <w:spacing w:before="36" w:after="36"/>
    </w:pPr>
  </w:style>
  <w:style w:type="table" w:customStyle="1" w:styleId="7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79">
    <w:name w:val="标题 3 Char"/>
    <w:link w:val="4"/>
    <w:uiPriority w:val="0"/>
    <w:rPr>
      <w:rFonts w:ascii="Times New Roman" w:hAnsi="Times New Roman" w:eastAsia="黑体"/>
      <w:b/>
      <w:sz w:val="28"/>
    </w:rPr>
  </w:style>
  <w:style w:type="character" w:customStyle="1" w:styleId="80">
    <w:name w:val="标题 2 Char"/>
    <w:link w:val="3"/>
    <w:uiPriority w:val="99"/>
    <w:rPr>
      <w:rFonts w:eastAsia="黑体"/>
      <w:b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customXml" Target="../customXml/item2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55</Pages>
  <Words>25588</Words>
  <Characters>35618</Characters>
  <Lines>345</Lines>
  <Paragraphs>97</Paragraphs>
  <TotalTime>642</TotalTime>
  <ScaleCrop>false</ScaleCrop>
  <LinksUpToDate>false</LinksUpToDate>
  <CharactersWithSpaces>37200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2011-06-15T14:57:00Z</dcterms:created>
  <dc:creator>fancl</dc:creator>
  <cp:lastModifiedBy>ᐝ᭄无名先生</cp:lastModifiedBy>
  <dcterms:modified xsi:type="dcterms:W3CDTF">2026-07-31T08:45:51Z</dcterms:modified>
  <dc:title>                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23C1E28E704424C83FF06B6AF1E532D9_43</vt:lpwstr>
  </property>
  <property fmtid="{D5CDD505-2E9C-101B-9397-08002B2CF9AE}" pid="4" name="KSOTemplateDocerSaveRecord">
    <vt:lpwstr>eyJoZGlkIjoiOTIwNDY0MzI4YTE3MzExNWRhNzYwZTlkYjU4MDg4YzgiLCJ1c2VySWQiOiI2NzIxMTYzMDcifQ==</vt:lpwstr>
  </property>
</Properties>
</file>