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Montserrat SemiBold" w:cs="Montserrat SemiBold" w:eastAsia="Montserrat SemiBold" w:hAnsi="Montserrat SemiBold"/>
          <w:i w:val="1"/>
          <w:iCs w:val="1"/>
          <w:color w:val="4a86e8"/>
          <w:sz w:val="30"/>
          <w:szCs w:val="30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i w:val="1"/>
          <w:iCs w:val="1"/>
          <w:color w:val="4a86e8"/>
          <w:sz w:val="30"/>
          <w:szCs w:val="30"/>
          <w:u w:val="single"/>
          <w:rtl w:val="0"/>
        </w:rPr>
        <w:t xml:space="preserve">Account and User Management</w:t>
      </w:r>
    </w:p>
    <w:p w:rsidR="00000000" w:rsidDel="00000000" w:rsidP="00000000" w:rsidRDefault="00000000" w:rsidRPr="00000000" w14:paraId="00000002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UC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01 Create a Personal Checking Account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This use case describes the process by which a Retail Customer creates a personal checking account with the assistance of the system.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Dependency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Authenticate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Primary Actor: Retail Customer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Secondary Actor: Automated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customer must have valid identification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system must be operational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Main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1: Retail Customer navigates to the account creation portal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2: Customer inputs personal details and selects “Checking Account”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3: System validates the entered information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4: Customer submits the initial deposit amount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5: System provisions the new account and generates an account number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6: System updates ledger balances to reflect the initial deposit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7: System displays account confirmation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Alternative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Alt =&gt; if the system flags the details as invalid or incomplete: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prompts the customer to correct the specific fields before proceeding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Alt =&gt; if the initial deposit fails processing: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pauses account creation and prompts the customer for an alternative funding method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Non functional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system must encrypt all transmitted personal data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ledger update must be processed in real-time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Postconditions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Retail Customer has an active personal checking account with an initial balance</w:t>
            </w:r>
          </w:p>
        </w:tc>
      </w:tr>
    </w:tbl>
    <w:p w:rsidR="00000000" w:rsidDel="00000000" w:rsidP="00000000" w:rsidRDefault="00000000" w:rsidRPr="00000000" w14:paraId="0000002B">
      <w:pPr>
        <w:ind w:left="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UC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02 Initiate Bulk Payroll processing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This use case describes how a Corporate Customer processes a bulk payroll file to distribute funds to multiple employee accounts simultaneously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Dependency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Authenticate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Primary Actor: Corporate Customer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Secondary Actor: Automated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corporate customer must be logged in with authorized payroll permissions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corporate account must have sufficient funds to cover the total payroll batch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Main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1: Corporate Customer navigates to the bulk payroll section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2: Customer uploads the payroll distribution file (containing employee account numbers and amounts)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3: System validates the file format and calculates the total payout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4: Customer confirms the batch execution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5: System deducts the total amount from the corporate account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6: System credits the individual employee accounts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7: System generates an immutable audit trail for the batch transaction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Alternative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Alt =&gt; if the file format is invalid: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rejects the upload and specifies the formatting error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Alt =&gt; if the corporate account lacks sufficient funds: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denies the execution and alerts the customer of the shortfall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Non functional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system must process up to 500 concurrent corporate payroll uploads without performance degradation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database must adhere to ACID properties to ensure no funds are lost during batch processing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Postconditions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Funds are accurately transferred from the corporate account to the respective employee accounts</w:t>
            </w:r>
          </w:p>
        </w:tc>
      </w:tr>
    </w:tbl>
    <w:p w:rsidR="00000000" w:rsidDel="00000000" w:rsidP="00000000" w:rsidRDefault="00000000" w:rsidRPr="00000000" w14:paraId="00000056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UC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03 Manage Multiple Authorized Signers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This use case details how a Corporate Customer adds, removes or modifies authorized signers on their business accounts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Dependency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Authenticate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Primary Actor: Corporate Customer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Secondary Actor: Automated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Corporate Customer must possess primary administrative rights over the corporate account.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Main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1: Corporate Customer navigates to the "Account Management" dashboard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2: Customer selects "Manage Authorized Signers"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3: Customer inputs the details of the new signer and sets their specific approval limits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4: System verifies the input and updates the account profile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5: System flags the new signer as requiring KYC verification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6: System generates a confirmation notification to the primary Corporate Customer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Alternative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Alt =&gt; If removing a signer: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customer selects an existing signer and clicks "Revoke Access." The system immediately removes their authorization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Alt =&gt; If modifying limits: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customer selects an existing signer, adjusts the transaction limits, and saves. The system applies the new limits instantly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Non functional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system must apply role and limit changes in real-time across all branch networks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Postconditions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corporate account reflects the updated list of authorized signers and their respective limits</w:t>
            </w:r>
          </w:p>
        </w:tc>
      </w:tr>
    </w:tbl>
    <w:p w:rsidR="00000000" w:rsidDel="00000000" w:rsidP="00000000" w:rsidRDefault="00000000" w:rsidRPr="00000000" w14:paraId="00000085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UC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04 Update KYC Documents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This use case describes how a Personal Banker updates Know Your Customer (KYC) documentation for an existing client to ensure regulatory compliance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Dependency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Authenticate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Primary Actor: Personal Banker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Secondary Actor: Automated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Personal Banker must be logged in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customer must provide valid, updated identification documents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Main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1: Personal Banker searches for and opens the customer's profile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2: Banker navigates to the KYC/Compliance tab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3: Banker scans and uploads the new identification documents into the system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4: Banker updates the expiration dates and document types in the profile fields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5: System encrypts the uploaded documents and stores them securely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6: System removes any pending KYC restriction flags on the customer's account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Alternative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Alt =&gt; If the file size or format of the scanned document is unsupported: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prompts the Banker to rescan the document in a valid format (e.g., PDF, secure JPEG)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Non functional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KYC documents must be heavily encrypted at rest and in transit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Audit logs must record which Personal Banker updated the documents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Postconditions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customer's profile is compliant with current KYC regulations and restrictions are lifted</w:t>
            </w:r>
          </w:p>
        </w:tc>
      </w:tr>
    </w:tbl>
    <w:p w:rsidR="00000000" w:rsidDel="00000000" w:rsidP="00000000" w:rsidRDefault="00000000" w:rsidRPr="00000000" w14:paraId="000000B4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UC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05 Manage User Accounts (HR)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This use case describes how the HR Manager creates system user accounts for new staff, assigns roles, and revokes access for terminated employees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Dependency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Authenticate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Primary Actor: HR Manager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Secondary Actor: Automated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HR Manager must be authenticated with administrative HR privileges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Main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1: HR Manager accesses the "Employee Management" portal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2: HR Manager selects "Create New User"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3: HR Manager inputs the new employee's details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4: HR Manager assigns the specific system roles (e.g., Bank Teller, AML Officer)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5: System generates the account and securely hashes the temporary password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6: System applies Role-Based Access Control (RBAC) restrictions based on the assigned role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7: System logs the account creation in the audit trail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Alternative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Alt =&gt; If terminating an employee: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HR Manager searches for the employee profile and clicks "Revoke Access." The system immediately terminates all active sessions and disables the login credentials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Non functional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Employee passwords must be hashed to prevent plain-text exposure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Revocation of access must execute with zero latency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Postconditions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employee's system access is created, correctly permissioned, or permanently revoked</w:t>
            </w:r>
          </w:p>
        </w:tc>
      </w:tr>
    </w:tbl>
    <w:p w:rsidR="00000000" w:rsidDel="00000000" w:rsidP="00000000" w:rsidRDefault="00000000" w:rsidRPr="00000000" w14:paraId="000000E2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b w:val="1"/>
          <w:bCs w:val="1"/>
          <w:i w:val="1"/>
          <w:iCs w:val="1"/>
          <w:color w:val="4a86e8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4a86e8"/>
          <w:sz w:val="30"/>
          <w:szCs w:val="30"/>
          <w:u w:val="single"/>
          <w:rtl w:val="0"/>
        </w:rPr>
        <w:t xml:space="preserve">Transactions and Cash Operations</w:t>
      </w:r>
    </w:p>
    <w:p w:rsidR="00000000" w:rsidDel="00000000" w:rsidP="00000000" w:rsidRDefault="00000000" w:rsidRPr="00000000" w14:paraId="000000E4">
      <w:pPr>
        <w:ind w:left="720" w:firstLine="0"/>
        <w:rPr>
          <w:rFonts w:ascii="Montserrat" w:cs="Montserrat" w:eastAsia="Montserrat" w:hAnsi="Montserrat"/>
          <w:b w:val="1"/>
          <w:bCs w:val="1"/>
          <w:i w:val="1"/>
          <w:iCs w:val="1"/>
          <w:color w:val="4a86e8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UC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06 Process Cash transactions (Deposit and Withdraw)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This use case covers a Bank Teller initiating cash deposits or processing standard withdrawals during their shift, with the system updating ledgers in real-time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Dependency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Authenticate User, Log Audit Trail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Primary Actor: Bank Teller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Secondary Actor: Automated System, Retail/Corporate Customer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Bank Teller is authenticated and logged into an active shift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customer account is active and has sufficient funds (for withdrawals)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Main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1: Teller searches for the customer's account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2: Teller selects the transaction type (Deposit or Withdrawal)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3: Teller enters the cash amount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4: System verifies the account balance (if withdrawal)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5: System updates the ledger balances in real-time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6: Teller physically receives or dispenses the cash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7: System generates a transaction receipt and records the action in the audit 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Alternative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Alt =&gt; If the account lacks sufficient funds for a withdrawal: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blocks the transaction and displays an insufficient funds error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Alt =&gt; If the transaction amount exceeds standard Teller limits: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pauses the transaction and triggers the Authorize Transaction Override use case (UC_07)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Non functional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Ledger updates must execute in real-time (under 2 seconds) to prevent double-spending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GUI must be intuitive to minimize Teller training time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Postconditions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customer's balance is updated accurately, physical cash is handled, and the transaction is immutably logged</w:t>
            </w:r>
          </w:p>
        </w:tc>
      </w:tr>
    </w:tbl>
    <w:p w:rsidR="00000000" w:rsidDel="00000000" w:rsidP="00000000" w:rsidRDefault="00000000" w:rsidRPr="00000000" w14:paraId="0000011C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UC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07 Authorize Transaction Overrides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This use case describes how branch management approves transactions that exceed a standard Bank Teller's authorized limit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Dependency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06 Process Cash Transactions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Primary Actor: Assistant Branch Manager/Branch Manager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Secondary Actor: Automated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Teller has initiated a transaction that breaches standard limits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Manager is authenticated and active in the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Main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1: System suspends the active Teller transaction and routes an override request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2: If the value is "moderate," the request routes to the Assistant Branch Manager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3: If the value is "extreme," the request routes to the Branch Manager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4: The required Manager reviews the transaction details on their terminal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5: The Manager inputs their credentials to authorize the override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6: System unblocks the Teller's terminal to complete the transaction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Alternative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Alt =&gt; If the Manager rejects the override: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cancels the transaction, logs the rejection, and notifies the Teller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Non functional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system must implement strict Role-Based Access Control (RBAC) to ensure Assistant Managers cannot approve extreme-value overrides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Postconditions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high-value transaction is securely authorized and processed</w:t>
            </w:r>
          </w:p>
        </w:tc>
      </w:tr>
    </w:tbl>
    <w:p w:rsidR="00000000" w:rsidDel="00000000" w:rsidP="00000000" w:rsidRDefault="00000000" w:rsidRPr="00000000" w14:paraId="00000147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UC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08 Manage Branch Cash and Vault Operations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This use case covers the internal branch audits, specifically inspecting teller drawers and approving the daily vault balance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Dependency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Authenticate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Primary Actor: Assistant Branch Manager, Branch Manager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branch is preparing to open or close for the day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Managers are authenticated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Main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1: Assistant Branch Manager initiates a drawer inspection for a specific Teller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2: System displays the expected cash total based on the day's logged transactions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3: Assistant Manager physically counts the drawer and inputs the actual total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4: At the end of the day, the Branch Manager initiates the vault cash balance routine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5: System aggregates all drawer totals and vault transfers to calculate the expected vault balance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6: Branch Manager physically verifies the vault and approves the daily balance in the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Alternative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3,6 Alt =&gt; If the physical count does not match the system's expected total: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flags a cash discrepancy, requires the Manager to log a variance reason, and alerts the Internal Auditor.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exceeds standard Teller limits: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Non functional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balancing actions must be permanently timestamped and logged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Postconditions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physical cash securely matches the system's digital ledgers for the branch</w:t>
            </w:r>
          </w:p>
        </w:tc>
      </w:tr>
    </w:tbl>
    <w:p w:rsidR="00000000" w:rsidDel="00000000" w:rsidP="00000000" w:rsidRDefault="00000000" w:rsidRPr="00000000" w14:paraId="00000172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UC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09 Settle External Transfers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This use case describes how the Banking System interacts with an External Payment Gateway to settle transfers via the clearing house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Dependency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Primary Actor: External Payment Gateway (System Actor)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Secondary Actor: Automated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customer has initiated an outbound transfer, or an inbound transfer is received from an external bank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Main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1: Banking System batches approved external transfers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2: Banking System securely transmits the batch to the External Payment Gateway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3: The External Payment Gateway routes the funds through the central clearing house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4: The clearing house settles the funds and sends a confirmation payload back to the Gateway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5: The Gateway transmits the settlement confirmation to the Banking System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6: Banking System finalizes the ledger updates for the settled accounts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Alternative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Alt =&gt; If the clearing house rejects a specific transfer (e.g., invalid routing number):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Gateway notifies the Banking System, which reverses the ledger update and alerts the initiating customer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Non functional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API for the External Payment Gateway must be version-controlled and highly secure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Postconditions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External funds are securely settled and accurately reflected in customer accounts</w:t>
            </w:r>
          </w:p>
        </w:tc>
      </w:tr>
    </w:tbl>
    <w:p w:rsidR="00000000" w:rsidDel="00000000" w:rsidP="00000000" w:rsidRDefault="00000000" w:rsidRPr="00000000" w14:paraId="0000019B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UC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10 Evaluate Loan Applications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This use case describes the initial evaluation of loan applications (both standard retail mortgages and complex corporate financials) before underwriting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Dependency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Authenticate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Primary Actor: Retail Loan Officer / Corporate Credit Analyst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Secondary Actor: Automated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loan application (mortgage or commercial) has been submitted by a customer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Main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1: The assigned Officer/Analyst opens the pending loan application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2: The Officer reviews the provided documents (mortgage details or complex business financials)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3: System automatically calculates preliminary risk scores based on telemetry data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4: The Officer inputs their professional assessment and structures the proposed loan terms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5: The Officer submits the evaluated application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6: System routes the loan requests to the Underwriter/Manager’s dashboard for final binding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Alternative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Alt =&gt; If the system calculates a risk score that breaches the parameters set by the Chief Risk Officer (CRO):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automatically flags the loan as "Dangerous" before it even reaches the Underwriter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Non functional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system must handle complex corporate financial data modeling accurately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Postconditions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loan application is fully evaluated, scored, and routed for final decision</w:t>
            </w:r>
          </w:p>
        </w:tc>
      </w:tr>
    </w:tbl>
    <w:p w:rsidR="00000000" w:rsidDel="00000000" w:rsidP="00000000" w:rsidRDefault="00000000" w:rsidRPr="00000000" w14:paraId="000001C4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UC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11 Underwrite and Bind Loan Agreement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This use case covers the Underwriter analyzing risk scores and legally binding the bank to a loan, initiating automated payment schedules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Dependency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10 Evaluate Loan Applications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Primary Actor: Underwriter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Secondary Actor: Automated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loan has been evaluated by an Officer/Analyst and routed to the Underwriter's dashboard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Main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1: Underwriter accesses their dashboard and opens the evaluated loan request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2: Underwriter analyzes the system-generated risk scores and any "Dangerous" flags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3: Underwriter approves the terms and executes the binding command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4: System legally binds the bank to the loan agreement and allocates the funds</w:t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5: System schedules the automated Equated Monthly Installment (EMI) payments for the customer's account</w:t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6: System notifies the customer and the originating Loan Officer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Alternative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Alt =&gt; If the Underwriter determines the risk is too high: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Underwriter rejects the loan, logs the justification, and the system closes the application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Non functional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Only the Underwriter role can legally bind the bank (strict RBAC enforcement)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Postconditions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loan is legally active, funds are disbursed, and automated repayment is scheduled</w:t>
            </w:r>
          </w:p>
        </w:tc>
      </w:tr>
    </w:tbl>
    <w:p w:rsidR="00000000" w:rsidDel="00000000" w:rsidP="00000000" w:rsidRDefault="00000000" w:rsidRPr="00000000" w14:paraId="000001ED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UC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12 Manage Defaulted Accounts and Asset Recovery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This use case describes how a Collections Officer handles accounts that have failed to meet their loan repayment schedules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Dependency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Authenticate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Primary Actor: Collections Officer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Secondary Actor: Automated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 account has missed automated EMI payments and is flagged as defaulted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Main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1: Collections Officer views the dashboard of defaulted accounts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2: Officer selects an account and reviews the payment history and outstanding balance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3: Officer contacts the customer and structures a new, modified repayment plan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4: Officer inputs the new repayment plan parameters into the system</w:t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5: System overwrites the old EMI schedule with the newly structured plan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Alternative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Alt =&gt; If the customer is unresponsive or refuses the new plan: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Officer selects "Initiate Asset Recovery." The system updates the account legal status and generates the necessary documentation for external legal/repossession teams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Non functional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Modifications to loan repayment schedules must be strictly audited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Postconditions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defaulted account either has a newly structured repayment plan or has been advanced to asset recovery</w:t>
            </w:r>
          </w:p>
        </w:tc>
      </w:tr>
    </w:tbl>
    <w:p w:rsidR="00000000" w:rsidDel="00000000" w:rsidP="00000000" w:rsidRDefault="00000000" w:rsidRPr="00000000" w14:paraId="00000214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b w:val="1"/>
          <w:bCs w:val="1"/>
          <w:i w:val="1"/>
          <w:iCs w:val="1"/>
          <w:color w:val="4a86e8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4a86e8"/>
          <w:sz w:val="30"/>
          <w:szCs w:val="30"/>
          <w:u w:val="single"/>
          <w:rtl w:val="0"/>
        </w:rPr>
        <w:t xml:space="preserve">Monitoring, Security and Admin</w:t>
      </w:r>
    </w:p>
    <w:p w:rsidR="00000000" w:rsidDel="00000000" w:rsidP="00000000" w:rsidRDefault="00000000" w:rsidRPr="00000000" w14:paraId="00000216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UC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13 Monitor Transactions and Generate AML Reports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This use case covers the automated monitoring of transactions and the AML Officer's generation of regulatory reports based on suspicious activity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Dependency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Authenticate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Primary Actor: AML/KYC Officer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Secondary Actor: Automated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system is continuously processing internal and international transactions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Main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1: System continuously monitors high-frequency and international transactions in the background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2: System detects activity matching suspicious parameters and notifies the AML Officer</w:t>
            </w:r>
          </w:p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3: AML Officer logs into the compliance dashboard and reviews the flagged activity</w:t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4: AML Officer confirms the activity is suspicious</w:t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5: AML Officer triggers the report generation tool</w:t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6: System generates a report with a specific structure designed exclusively for government regulatory bodies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Alternative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Alt =&gt; If the AML Officer determines the transaction is legitimate (False Positive):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Officer dismisses the flag, and the system clears the alert without generating a report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Non functional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Codebase must adhere to the MVC design pattern so regulatory report structures can be updated easily when laws change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Postconditions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Suspicious activity is identified and successfully reported to external authorities</w:t>
            </w:r>
          </w:p>
        </w:tc>
      </w:tr>
    </w:tbl>
    <w:p w:rsidR="00000000" w:rsidDel="00000000" w:rsidP="00000000" w:rsidRDefault="00000000" w:rsidRPr="00000000" w14:paraId="0000023E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UC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14 View Action History and Audit Logs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This use case allows the Internal Auditor to review employee actions and system changes to ensure compliance and detect fraud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Dependency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Authenticate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Primary Actor: Internal Auditor</w:t>
            </w:r>
          </w:p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Secondary Actor: Automated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Internal Auditor is authenticated with strict, read-only access to system logs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Main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1: Internal Auditor navigates to the Global Audit Logs</w:t>
            </w:r>
          </w:p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2: Auditor filters the logs by employee ID, date, or transaction type</w:t>
            </w:r>
          </w:p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3: System retrieves the immutable audit trail of the "who, what, and when"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4: Auditor views the employee action history logs to verify proper procedure was followed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Alternative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Alt =&gt; If the Auditor attempts to modify or delete a log entry:</w:t>
            </w:r>
          </w:p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system hard-blocks the action, as the Auditor role is strictly read-only by design.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Non functional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Audit logs must be completely immutable and timestamped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Postconditions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Auditor successfully reviews system actions without altering any data</w:t>
            </w:r>
          </w:p>
        </w:tc>
      </w:tr>
    </w:tbl>
    <w:p w:rsidR="00000000" w:rsidDel="00000000" w:rsidP="00000000" w:rsidRDefault="00000000" w:rsidRPr="00000000" w14:paraId="00000261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UC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15 View Profitability and Transaction Summaries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This use case describes how management views system-generated financial summaries and profitability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Dependency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Authenticate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Primary Actor: Regional Director, Branch Manager</w:t>
            </w:r>
          </w:p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Secondary Actor: Automated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has successfully compiled daily transaction data across branches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Main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1: System automatically generates daily transaction summaries at the close of business</w:t>
            </w:r>
          </w:p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2: Branch Manager accesses their dashboard to view the daily summary for their specific location</w:t>
            </w:r>
          </w:p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3: Regional Director accesses their executive dashboard</w:t>
            </w:r>
          </w:p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4: System presents collected and summarized profitability data aggregated across all branches in the region</w:t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5: Regional Director uses visual data aggregation tools to assess overall liquidity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Alternative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None (Standard reporting flow)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Non functional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Dashboard for Regional Directors must use clear visual data aggregation (charts/graphs)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Postconditions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Leadership successfully reviews the financial performance of the bank</w:t>
            </w:r>
          </w:p>
        </w:tc>
      </w:tr>
    </w:tbl>
    <w:p w:rsidR="00000000" w:rsidDel="00000000" w:rsidP="00000000" w:rsidRDefault="00000000" w:rsidRPr="00000000" w14:paraId="00000284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UC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16 Manage Core System Configurations and 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This use case consolidates the high-level IT administration tasks: manage core system configs and backups, managing security keys, and backing up databases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Dependency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Authenticate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Primary Actor: System Administrator, Security Administrator, Database Administrator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Administrators are logged in with their respective distinct access levels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Main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1: System Administrator accesses global settings to change the baseline interest rate globally without requiring code changes</w:t>
            </w:r>
          </w:p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2: Security Administrator accesses the encryption module to manage, rotate (every 90 days), and deploy system encryption keys</w:t>
            </w:r>
          </w:p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3: Database Administrator accesses the storage protocols to execute and verify automated database 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Alternative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Alt =&gt; If the Security Administrator fails to rotate keys within 90 days:</w:t>
            </w:r>
          </w:p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generates a critical security alert until the keys are manually rotated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Non functional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Administrator and Security Administrator roles must be strictly distinct</w:t>
            </w:r>
          </w:p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Disaster recovery protocols (DBA) must be capable of restoring data within 4 hours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Postconditions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core banking infrastructure is updated, secured, and safely backed up</w:t>
            </w:r>
          </w:p>
        </w:tc>
      </w:tr>
    </w:tbl>
    <w:p w:rsidR="00000000" w:rsidDel="00000000" w:rsidP="00000000" w:rsidRDefault="00000000" w:rsidRPr="00000000" w14:paraId="000002A4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UC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17 Generate Account Statements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This use case describes how the system generates date-filtered statements for customers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Dependency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Authenticate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Primary Actor: Customer</w:t>
            </w:r>
          </w:p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Secondary Actor: Automated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customer has an active account with a transaction history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Main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1: Customer navigates to the 'Statements' portal</w:t>
            </w:r>
          </w:p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2: Customer inputs a specific date range filter</w:t>
            </w:r>
          </w:p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3: System compiles the transaction history for the requested dates</w:t>
            </w:r>
          </w:p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4: System formats the data into a structured, date-filtered account statement</w:t>
            </w:r>
          </w:p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5: System presents the statement to the customer for viewing or PDF download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Alternative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=&gt; If no transactions occurred during the filtered dates:</w:t>
            </w:r>
          </w:p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generates a statement clearly indicating "No Activity" for the selected period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Non functional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Statement generation should be fast and available in standard export formats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Postconditions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customer receives their accurate, date-filtered financial statement</w:t>
            </w:r>
          </w:p>
        </w:tc>
      </w:tr>
    </w:tbl>
    <w:p w:rsidR="00000000" w:rsidDel="00000000" w:rsidP="00000000" w:rsidRDefault="00000000" w:rsidRPr="00000000" w14:paraId="000002C9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b w:val="1"/>
          <w:bCs w:val="1"/>
          <w:i w:val="1"/>
          <w:iCs w:val="1"/>
          <w:color w:val="4a86e8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4a86e8"/>
          <w:sz w:val="30"/>
          <w:szCs w:val="30"/>
          <w:u w:val="single"/>
          <w:rtl w:val="0"/>
        </w:rPr>
        <w:t xml:space="preserve">Account and User Management</w:t>
      </w:r>
    </w:p>
    <w:p w:rsidR="00000000" w:rsidDel="00000000" w:rsidP="00000000" w:rsidRDefault="00000000" w:rsidRPr="00000000" w14:paraId="000002CB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UC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18 Issue New Debit Card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This use case describes the process by which a Personal Banker issues a new or replacement debit card to a Retail Customer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Dependency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Authenticate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Primary Actor: Personal Banker</w:t>
            </w:r>
          </w:p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Secondary Actor: Automated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customer has an active checking account and their identity has been physically verified by the Banker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Main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1: Personal Banker navigates to the customer's account profile</w:t>
            </w:r>
          </w:p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2: Banker selects the "Card Services" module and clicks "Issue New Card"</w:t>
            </w:r>
          </w:p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3: System verifies the account is eligible (not frozen or closed)</w:t>
            </w:r>
          </w:p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4: System generates a new card number, expiration date, and CVV</w:t>
            </w:r>
          </w:p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5: System links the new debit card to the customer's checking account</w:t>
            </w:r>
          </w:p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6: Banker confirms the mailing address or provisions an instant-issue physical card</w:t>
            </w:r>
          </w:p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7: System logs the issuance and activates the card for immediate 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Alternative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Alt =&gt; If the account is flagged or frozen:</w:t>
            </w:r>
          </w:p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denies the request and alerts the Banker that card issuance is restricted</w:t>
            </w:r>
          </w:p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Alt =&gt; If it is a replacement for a stolen card:</w:t>
            </w:r>
          </w:p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Banker marks the old card as "Stolen" before Step 2, and the System permanently disables the old card across all payment gateways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Non functional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Card generation algorithms must comply with PCI-DSS security standards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Postconditions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new debit card is successfully provisioned and linked to the customer's account</w:t>
            </w:r>
          </w:p>
        </w:tc>
      </w:tr>
    </w:tbl>
    <w:p w:rsidR="00000000" w:rsidDel="00000000" w:rsidP="00000000" w:rsidRDefault="00000000" w:rsidRPr="00000000" w14:paraId="000002FC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UC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19 Authenticate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This use case defines the mandatory security process the system uses to verify the identity of any actor (Customer or Employee) attempting to access the platform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Dependency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Primary Actor: Any User (Customer, Banker, Admin, etc.)</w:t>
            </w:r>
          </w:p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Secondary Actor: Automated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user must have a registered account in the database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Main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1: User navigates to the login portal</w:t>
            </w:r>
          </w:p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2: User inputs their unique credentials (username and hashed password)</w:t>
            </w:r>
          </w:p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3: System encrypts the input and queries the database</w:t>
            </w:r>
          </w:p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4: System verifies the credentials match the stored records</w:t>
            </w:r>
          </w:p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5: System checks the Role-Based Access Control (RBAC) permissions for that user</w:t>
            </w:r>
          </w:p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6: System generates a secure session token and grants access to the appropriate dashboard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Alternative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Alt =&gt; If the credentials do not match:</w:t>
            </w:r>
          </w:p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denies access, displays a generic "Invalid Login" message, and records a failed login attempt.</w:t>
            </w:r>
          </w:p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Alt =&gt; If failed attempts exceed the maximum limit (e.g., 5 tries):</w:t>
            </w:r>
          </w:p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system temporarily locks the account to prevent brute-force attacks.</w:t>
            </w:r>
          </w:p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Non functional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Authentication must process in under 1 second. Passwords must never be transmitted in plain 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Postconditions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user is securely logged in with the correct system privileges</w:t>
            </w:r>
          </w:p>
        </w:tc>
      </w:tr>
    </w:tbl>
    <w:p w:rsidR="00000000" w:rsidDel="00000000" w:rsidP="00000000" w:rsidRDefault="00000000" w:rsidRPr="00000000" w14:paraId="0000032D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UC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20 Set Global Risk Parameters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This use case describes how the Chief Risk Officer (CRO) configures the bank's automated risk thresholds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Dependency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Authenticate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Primary Actor: Chief Risk Officer (CRO)</w:t>
            </w:r>
          </w:p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Secondary Actor: Automated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CRO is logged in with top-level executive risk permissions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Main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1: CRO navigates to the Global Risk Management dashboard</w:t>
            </w:r>
          </w:p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2: CRO selects the active risk evaluation models</w:t>
            </w:r>
          </w:p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3: CRO inputs new thresholds (e.g., minimum credit score limits, maximum debt-to-income ratios)</w:t>
            </w:r>
          </w:p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4: System validates the formatting of the new parameters</w:t>
            </w:r>
          </w:p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5: CRO executes the update</w:t>
            </w:r>
          </w:p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6: System applies the new parameters globally across all loan evaluation algorithms</w:t>
            </w:r>
          </w:p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7: System logs the changes made by the CRO in the audit trail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Alternative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Alt =&gt; If the new parameters contain logical errors (e.g., minimum score set higher than maximum possible score):</w:t>
            </w:r>
          </w:p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rejects the input and prompts the CRO to correct the values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Non functional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parameter update must instantly propagate to the "Flag Dangerous Loans" system protocol without requiring server downtime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Postconditions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bank's global automated risk logic is successfully updated</w:t>
            </w:r>
          </w:p>
        </w:tc>
      </w:tr>
    </w:tbl>
    <w:p w:rsidR="00000000" w:rsidDel="00000000" w:rsidP="00000000" w:rsidRDefault="00000000" w:rsidRPr="00000000" w14:paraId="00000359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UC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21 Flag Dangerous Loans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This use case describes the Automated System's background process of identifying loan applications that violate the CRO's parameters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Dependency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20 Set Global Risk Parameters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Primary Actor: Automated System</w:t>
            </w:r>
          </w:p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Secondary Actor: Underwriter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loan application has been evaluated and a preliminary risk score generated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Main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1: System intercepts a submitted loan application before it reaches the Underwriter</w:t>
            </w:r>
          </w:p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2: System compares the application's calculated risk score against the current Global Risk Parameters</w:t>
            </w:r>
          </w:p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3: System identifies that the risk score breaches the acceptable threshold</w:t>
            </w:r>
          </w:p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4: System automatically attaches a "Dangerous" flag to the file</w:t>
            </w:r>
          </w:p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5: System appends a detailed warning note explaining which specific parameter was breached</w:t>
            </w:r>
          </w:p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6: System forwards the flagged file to the Underwriter's dashboard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Alternative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Alt =&gt; If the risk score is within acceptable limits:</w:t>
            </w:r>
          </w:p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bypasses the flagging protocol and forwards the application normally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Non functional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This automated check must execute with zero noticeable latency during the routing process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Postconditions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High-risk loans are visibly highlighted for executive review</w:t>
            </w:r>
          </w:p>
        </w:tc>
      </w:tr>
    </w:tbl>
    <w:p w:rsidR="00000000" w:rsidDel="00000000" w:rsidP="00000000" w:rsidRDefault="00000000" w:rsidRPr="00000000" w14:paraId="00000382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UC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22 Route Loan Requests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This use case outlines how the Automated System manages the workflow pipeline, moving evaluated loans to the correct decision-maker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Dependency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Primary Actor: Automated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Retail Loan Officer or Corporate Credit Analyst has submitted an evaluated application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Main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1: System receives the payload of the evaluated loan application</w:t>
            </w:r>
          </w:p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2: System reads the loan type (Retail Mortgage vs. Corporate Commercial)</w:t>
            </w:r>
          </w:p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3: System identifies the correct Underwriter or Manager assigned to that specific loan tier</w:t>
            </w:r>
          </w:p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4: System securely transfers the application data to the target dashboard</w:t>
            </w:r>
          </w:p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5: System updates the application status to "Pending Underwriter Review"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Alternative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Alt =&gt; If the assigned Underwriter is marked as "Out of Office" in the HR module:</w:t>
            </w:r>
          </w:p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automatically reroutes the request to the next available Underwriter with matching clearance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Non functional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routing algorithm must ensure an even distribution of workload among available Underwriters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Postconditions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loan application successfully arrives at the correct administrative desk</w:t>
            </w:r>
          </w:p>
        </w:tc>
      </w:tr>
    </w:tbl>
    <w:p w:rsidR="00000000" w:rsidDel="00000000" w:rsidP="00000000" w:rsidRDefault="00000000" w:rsidRPr="00000000" w14:paraId="000003A5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UC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23 Update Ledger Balances in Real-Time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This use case describes the core background function of the system immediately adjusting account balances to prevent double-spending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Dependency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Primary Actor: Automated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transaction (deposit, withdrawal, transfer) has been authorized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Main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1: System receives an authorized transaction command</w:t>
            </w:r>
          </w:p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2: System initiates a database lock on the specific account to prevent concurrent modifications</w:t>
            </w:r>
          </w:p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3: System applies the mathematical debit or credit to the account's ledger value</w:t>
            </w:r>
          </w:p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4: System commits the updated balance to the main database</w:t>
            </w:r>
          </w:p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5: System releases the database lock</w:t>
            </w:r>
          </w:p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6: System pushes the new balance to the user interface (Teller screen or Customer app)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Alternative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Alt =&gt; If the database lock cannot be secured due to another transaction happening in the exact same millisecond:</w:t>
            </w:r>
          </w:p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queues the transaction, waits for the lock to release, and processes it sequentially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Non functional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Strict adherence to ACID (Atomicity, Consistency, Isolation, Durability) database properties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Postconditions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Account balances are perfectly synchronized with all completed transactions</w:t>
            </w:r>
          </w:p>
        </w:tc>
      </w:tr>
    </w:tbl>
    <w:p w:rsidR="00000000" w:rsidDel="00000000" w:rsidP="00000000" w:rsidRDefault="00000000" w:rsidRPr="00000000" w14:paraId="000003CB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ind w:left="72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UC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24 Generate Daily Transaction Summaries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This use case covers the Automated System compiling branch data at the end of the day for management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Dependency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Primary Actor: Automated System</w:t>
            </w:r>
          </w:p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Secondary Actor: Branch Manager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business day has ended (triggered by a scheduled time or manual branch close)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Main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1: System timer triggers the end-of-day summary protocol</w:t>
            </w:r>
          </w:p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2: System queries the database for all transactions processed at a specific branch location that day</w:t>
            </w:r>
          </w:p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3: System calculates aggregate totals for deposits, withdrawals, external transfers, and overrides</w:t>
            </w:r>
          </w:p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4: System formats the data into a standardized summary report</w:t>
            </w:r>
          </w:p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5: System pushes the report directly to the Branch Manager's dashboard for the daily vault reconciliation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Description of the Alternative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Alt =&gt; If a transaction is still actively processing when the timer triggers:</w:t>
            </w:r>
          </w:p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waits for the pending transaction to hit a finalized state (success/fail) before executing the query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Non functional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report generation must run efficiently without causing database slowdowns for external ATM users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rPr>
                <w:rFonts w:ascii="Montserrat SemiBold" w:cs="Montserrat SemiBold" w:eastAsia="Montserrat SemiBold" w:hAnsi="Montserrat SemiBold"/>
                <w:sz w:val="24"/>
                <w:szCs w:val="24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sz w:val="24"/>
                <w:szCs w:val="24"/>
                <w:rtl w:val="0"/>
              </w:rPr>
              <w:t xml:space="preserve">Postconditions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Branch Managers have an accurate, aggregated view of the day's financial movement</w:t>
            </w:r>
          </w:p>
        </w:tc>
      </w:tr>
    </w:tbl>
    <w:p w:rsidR="00000000" w:rsidDel="00000000" w:rsidP="00000000" w:rsidRDefault="00000000" w:rsidRPr="00000000" w14:paraId="000003F1">
      <w:pPr>
        <w:ind w:left="0" w:firstLine="0"/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