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1BEEE" w14:textId="77777777" w:rsidR="00D37530" w:rsidRDefault="00000000">
      <w:pPr>
        <w:numPr>
          <w:ilvl w:val="0"/>
          <w:numId w:val="1"/>
        </w:numPr>
        <w:jc w:val="center"/>
        <w:rPr>
          <w:b/>
          <w:bCs/>
          <w:i/>
          <w:iCs/>
          <w:color w:val="4A86E8"/>
          <w:sz w:val="32"/>
          <w:szCs w:val="32"/>
        </w:rPr>
      </w:pPr>
      <w:r>
        <w:rPr>
          <w:b/>
          <w:bCs/>
          <w:i/>
          <w:iCs/>
          <w:color w:val="4A86E8"/>
          <w:sz w:val="32"/>
          <w:szCs w:val="32"/>
          <w:u w:val="single"/>
        </w:rPr>
        <w:t>Account and User Management</w:t>
      </w:r>
    </w:p>
    <w:p w14:paraId="7EF685A7" w14:textId="77777777" w:rsidR="00D37530" w:rsidRDefault="00D37530">
      <w:pPr>
        <w:ind w:left="720"/>
        <w:rPr>
          <w:b/>
          <w:bCs/>
          <w:i/>
          <w:iCs/>
          <w:sz w:val="28"/>
          <w:szCs w:val="28"/>
        </w:rPr>
      </w:pPr>
    </w:p>
    <w:p w14:paraId="04E7571D" w14:textId="0C2A966D" w:rsidR="00D37530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UC1. Create a Personal Checking Account</w:t>
      </w:r>
    </w:p>
    <w:p w14:paraId="492A6683" w14:textId="77777777" w:rsid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</w:p>
    <w:p w14:paraId="24EF147A" w14:textId="19A0CECE" w:rsidR="00DD7E28" w:rsidRP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  <w:r w:rsidRPr="00DD7E28">
        <w:rPr>
          <w:b/>
          <w:bCs/>
          <w:i/>
          <w:iCs/>
          <w:sz w:val="24"/>
          <w:szCs w:val="24"/>
          <w:lang w:val="en-US"/>
        </w:rPr>
        <w:drawing>
          <wp:inline distT="0" distB="0" distL="0" distR="0" wp14:anchorId="2463D500" wp14:editId="760ADBD7">
            <wp:extent cx="5943600" cy="5081817"/>
            <wp:effectExtent l="0" t="0" r="0" b="5080"/>
            <wp:docPr id="76592772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818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05AA89" w14:textId="0B52EC33" w:rsidR="00D37530" w:rsidRDefault="00D37530">
      <w:pPr>
        <w:rPr>
          <w:b/>
          <w:bCs/>
          <w:i/>
          <w:iCs/>
          <w:sz w:val="24"/>
          <w:szCs w:val="24"/>
        </w:rPr>
      </w:pPr>
    </w:p>
    <w:p w14:paraId="2C02F6D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0468FBF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3D03F52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6613CA01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65940F7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3A9187A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4A7B48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92D15D5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6BA1509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9BC5616" w14:textId="0F091CC4" w:rsidR="00D37530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02: Initiate Bulk Payroll Processing</w:t>
      </w:r>
    </w:p>
    <w:p w14:paraId="493F9030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37AA0AB0" wp14:editId="1168E598">
            <wp:extent cx="5943600" cy="4476750"/>
            <wp:effectExtent l="0" t="0" r="0" b="0"/>
            <wp:docPr id="9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6"/>
                    <a:srcRect t="46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DB5888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5C1E19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C00041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0F24CE2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7272CDF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6183F73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3458BE1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0CA4697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7527FA10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3E7F860C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B69F91C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301ED823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37EE594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458E61F8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0B0D3F6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079C1D8E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5F54AF1B" w14:textId="77777777" w:rsidR="00F85065" w:rsidRDefault="00F85065" w:rsidP="00F85065">
      <w:pPr>
        <w:rPr>
          <w:b/>
          <w:bCs/>
          <w:i/>
          <w:iCs/>
          <w:sz w:val="24"/>
          <w:szCs w:val="24"/>
        </w:rPr>
      </w:pPr>
    </w:p>
    <w:p w14:paraId="12AD6B6B" w14:textId="37CB26CB" w:rsidR="00F85065" w:rsidRPr="00F85065" w:rsidRDefault="00000000" w:rsidP="00F85065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03: Manage Multiple Authorized Signers</w:t>
      </w:r>
    </w:p>
    <w:p w14:paraId="1DB778B1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003CC207" wp14:editId="205D0021">
            <wp:extent cx="5509895" cy="4183380"/>
            <wp:effectExtent l="0" t="0" r="0" b="7620"/>
            <wp:docPr id="1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0220" cy="41836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F18A3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29DDD3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04: Update KYC Documents</w:t>
      </w:r>
    </w:p>
    <w:p w14:paraId="1D3D5D2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41FF090D" wp14:editId="6DAE7DA0">
            <wp:extent cx="5923280" cy="3322320"/>
            <wp:effectExtent l="0" t="0" r="1270" b="0"/>
            <wp:docPr id="1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3831" cy="33226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C6BB84" w14:textId="5A166606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05: Manage User Accounts (HR)</w:t>
      </w:r>
    </w:p>
    <w:p w14:paraId="1D145A9F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7393B425" wp14:editId="0472EE00">
            <wp:extent cx="5943600" cy="44196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5351C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4FCCBC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AAC43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64219E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D0F14FD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1080661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3D549F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D01B5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A1A5EA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72CBF7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F906B7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C063A5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810387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752150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32B1DC1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6005D3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AD9930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0E54AED" w14:textId="77777777" w:rsidR="00D37530" w:rsidRDefault="00000000">
      <w:pPr>
        <w:numPr>
          <w:ilvl w:val="0"/>
          <w:numId w:val="1"/>
        </w:numPr>
        <w:jc w:val="center"/>
        <w:rPr>
          <w:b/>
          <w:bCs/>
          <w:i/>
          <w:iCs/>
          <w:color w:val="4A86E8"/>
          <w:sz w:val="30"/>
          <w:szCs w:val="30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Transactions and Cash Operations</w:t>
      </w:r>
    </w:p>
    <w:p w14:paraId="67782350" w14:textId="77777777" w:rsidR="00D37530" w:rsidRDefault="00D37530">
      <w:pPr>
        <w:ind w:left="720"/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06EF9D4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06: Process Cash Transactions</w:t>
      </w:r>
    </w:p>
    <w:p w14:paraId="19496B35" w14:textId="77777777" w:rsid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</w:p>
    <w:p w14:paraId="75BB6A5E" w14:textId="7EDA5706" w:rsidR="00DD7E28" w:rsidRP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  <w:r w:rsidRPr="00DD7E28">
        <w:rPr>
          <w:b/>
          <w:bCs/>
          <w:i/>
          <w:iCs/>
          <w:sz w:val="24"/>
          <w:szCs w:val="24"/>
          <w:lang w:val="en-US"/>
        </w:rPr>
        <w:drawing>
          <wp:inline distT="0" distB="0" distL="0" distR="0" wp14:anchorId="65C29AD9" wp14:editId="5048405F">
            <wp:extent cx="5943600" cy="5274384"/>
            <wp:effectExtent l="0" t="0" r="0" b="2540"/>
            <wp:docPr id="188513077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74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0EE14" w14:textId="133CB2AF" w:rsidR="00D37530" w:rsidRDefault="00D37530">
      <w:pPr>
        <w:rPr>
          <w:b/>
          <w:bCs/>
          <w:i/>
          <w:iCs/>
          <w:sz w:val="24"/>
          <w:szCs w:val="24"/>
        </w:rPr>
      </w:pPr>
    </w:p>
    <w:p w14:paraId="546A4DD4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4692AD2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904A54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01EC71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56B628F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C66C98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67A5E8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F3173B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FF2DB1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6E03AD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EBD2120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FF60E04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D38B2AF" w14:textId="58AC95A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07: Authorize Transaction Overrides</w:t>
      </w:r>
    </w:p>
    <w:p w14:paraId="2FF20FD4" w14:textId="269E192F" w:rsidR="00471C7E" w:rsidRPr="00471C7E" w:rsidRDefault="00F85065" w:rsidP="00471C7E">
      <w:pPr>
        <w:rPr>
          <w:b/>
          <w:bCs/>
          <w:i/>
          <w:iCs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9DBD0C3" wp14:editId="2312E313">
            <wp:extent cx="5943600" cy="3302000"/>
            <wp:effectExtent l="0" t="0" r="0" b="0"/>
            <wp:docPr id="13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3.png"/>
                    <pic:cNvPicPr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2B8FEE" w14:textId="268FECC6" w:rsidR="00D37530" w:rsidRDefault="00D37530">
      <w:pPr>
        <w:rPr>
          <w:b/>
          <w:bCs/>
          <w:i/>
          <w:iCs/>
          <w:sz w:val="24"/>
          <w:szCs w:val="24"/>
        </w:rPr>
      </w:pPr>
    </w:p>
    <w:p w14:paraId="493D8BA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08: Manage Branch Cash and Vault Operations</w:t>
      </w:r>
    </w:p>
    <w:p w14:paraId="59247377" w14:textId="5C35E0EE" w:rsidR="00D37530" w:rsidRDefault="00F85065">
      <w:pPr>
        <w:rPr>
          <w:b/>
          <w:bCs/>
          <w:i/>
          <w:iCs/>
          <w:sz w:val="24"/>
          <w:szCs w:val="24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lastRenderedPageBreak/>
        <w:drawing>
          <wp:inline distT="0" distB="0" distL="0" distR="0" wp14:anchorId="1A02EB32" wp14:editId="6102DCA0">
            <wp:extent cx="5631180" cy="4267200"/>
            <wp:effectExtent l="0" t="0" r="7620" b="0"/>
            <wp:docPr id="190892625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E9397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09: Settle External Transfers</w:t>
      </w:r>
    </w:p>
    <w:p w14:paraId="3B20EF4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768DA4C9" wp14:editId="32F7A091">
            <wp:extent cx="5943600" cy="3581400"/>
            <wp:effectExtent l="0" t="0" r="0" b="0"/>
            <wp:docPr id="1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98783E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5EDD09D7" w14:textId="77777777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3. Credit &amp; Loan Processing</w:t>
      </w:r>
    </w:p>
    <w:p w14:paraId="60CF68E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0FF9348D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10: Evaluate Loan Applications</w:t>
      </w:r>
    </w:p>
    <w:p w14:paraId="6661C0A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60D7A3BB" wp14:editId="1C01E449">
            <wp:extent cx="5943600" cy="3329940"/>
            <wp:effectExtent l="0" t="0" r="0" b="381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99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5CAEC4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F282EFD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11: Underwrite and Bind Loan Agreement</w:t>
      </w:r>
    </w:p>
    <w:p w14:paraId="539F90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64561501" wp14:editId="5570B4C2">
            <wp:extent cx="5943600" cy="36830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83E497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12: Manage Defaulted Accounts and Asset Recovery</w:t>
      </w:r>
    </w:p>
    <w:p w14:paraId="7DE54AF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5FD357CF" wp14:editId="49DC782A">
            <wp:extent cx="5943600" cy="3454400"/>
            <wp:effectExtent l="0" t="0" r="0" b="0"/>
            <wp:docPr id="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91ACD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5C2A45E8" w14:textId="77777777" w:rsidR="00F85065" w:rsidRDefault="00F85065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2106121A" w14:textId="45D6CAAE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4. Monitoring, Security and Admin</w:t>
      </w:r>
    </w:p>
    <w:p w14:paraId="00F12AF1" w14:textId="77777777" w:rsidR="00D37530" w:rsidRDefault="00D3753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3F091B9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13: Monitor Transactions and Generate AML Reports</w:t>
      </w:r>
    </w:p>
    <w:p w14:paraId="5B73767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29FAC68A" wp14:editId="149F6976">
            <wp:extent cx="5943600" cy="39116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94DB5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14: View Action History and Audit Logs</w:t>
      </w:r>
    </w:p>
    <w:p w14:paraId="211C02EA" w14:textId="37A14865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7A5EC798" wp14:editId="0742AC69">
            <wp:extent cx="5097780" cy="3345180"/>
            <wp:effectExtent l="0" t="0" r="7620" b="7620"/>
            <wp:docPr id="960474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78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09611" w14:textId="6D216EC2" w:rsidR="00D37530" w:rsidRDefault="00D37530">
      <w:pPr>
        <w:rPr>
          <w:b/>
          <w:bCs/>
          <w:i/>
          <w:iCs/>
          <w:sz w:val="24"/>
          <w:szCs w:val="24"/>
        </w:rPr>
      </w:pPr>
    </w:p>
    <w:p w14:paraId="2579D9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lastRenderedPageBreak/>
        <w:t>UC 15: View Profitability and Transaction Summaries</w:t>
      </w:r>
    </w:p>
    <w:p w14:paraId="4B9346F9" w14:textId="0AE6782D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4A376E67" wp14:editId="54D1ACFE">
            <wp:extent cx="5943600" cy="3011170"/>
            <wp:effectExtent l="0" t="0" r="0" b="0"/>
            <wp:docPr id="692284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650B6" w14:textId="76F07F13" w:rsidR="00D37530" w:rsidRDefault="00D37530">
      <w:pPr>
        <w:rPr>
          <w:b/>
          <w:bCs/>
          <w:i/>
          <w:iCs/>
          <w:sz w:val="24"/>
          <w:szCs w:val="24"/>
        </w:rPr>
      </w:pPr>
    </w:p>
    <w:p w14:paraId="5D7346E2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16: Manage Core System Configurations and Backups</w:t>
      </w:r>
    </w:p>
    <w:p w14:paraId="3EF8A8B0" w14:textId="77777777" w:rsid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</w:p>
    <w:p w14:paraId="2A6758D9" w14:textId="1B810063" w:rsidR="00DD7E28" w:rsidRP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  <w:r w:rsidRPr="00DD7E28">
        <w:rPr>
          <w:b/>
          <w:bCs/>
          <w:i/>
          <w:iCs/>
          <w:sz w:val="24"/>
          <w:szCs w:val="24"/>
          <w:lang w:val="en-US"/>
        </w:rPr>
        <w:drawing>
          <wp:inline distT="0" distB="0" distL="0" distR="0" wp14:anchorId="047C2A17" wp14:editId="65C6ED0D">
            <wp:extent cx="5943600" cy="3126164"/>
            <wp:effectExtent l="0" t="0" r="0" b="0"/>
            <wp:docPr id="5327929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6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A5CE3" w14:textId="4BFF82DB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</w:p>
    <w:p w14:paraId="2A73341B" w14:textId="39FCB2F3" w:rsidR="00D37530" w:rsidRDefault="00D37530">
      <w:pPr>
        <w:rPr>
          <w:b/>
          <w:bCs/>
          <w:i/>
          <w:iCs/>
          <w:sz w:val="24"/>
          <w:szCs w:val="24"/>
        </w:rPr>
      </w:pPr>
    </w:p>
    <w:p w14:paraId="20A2A7C8" w14:textId="77777777" w:rsidR="00D37530" w:rsidRDefault="00D37530">
      <w:pPr>
        <w:rPr>
          <w:b/>
          <w:bCs/>
          <w:i/>
          <w:iCs/>
          <w:sz w:val="24"/>
          <w:szCs w:val="24"/>
        </w:rPr>
      </w:pPr>
    </w:p>
    <w:p w14:paraId="6B485B74" w14:textId="77777777" w:rsidR="00F85065" w:rsidRDefault="00F85065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1B0B716F" w14:textId="23DCDE49" w:rsidR="00D37530" w:rsidRDefault="0000000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  <w:r>
        <w:rPr>
          <w:b/>
          <w:bCs/>
          <w:i/>
          <w:iCs/>
          <w:color w:val="4A86E8"/>
          <w:sz w:val="30"/>
          <w:szCs w:val="30"/>
          <w:u w:val="single"/>
        </w:rPr>
        <w:t>5. Remaining Core Operations &amp; System Actors</w:t>
      </w:r>
    </w:p>
    <w:p w14:paraId="210B77A2" w14:textId="77777777" w:rsidR="00D37530" w:rsidRDefault="00D37530">
      <w:pPr>
        <w:jc w:val="center"/>
        <w:rPr>
          <w:b/>
          <w:bCs/>
          <w:i/>
          <w:iCs/>
          <w:color w:val="4A86E8"/>
          <w:sz w:val="30"/>
          <w:szCs w:val="30"/>
          <w:u w:val="single"/>
        </w:rPr>
      </w:pPr>
    </w:p>
    <w:p w14:paraId="4FF94031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17: Generate Account Statements</w:t>
      </w:r>
    </w:p>
    <w:p w14:paraId="28207670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26B2E3AD" wp14:editId="37D525C9">
            <wp:extent cx="5943600" cy="3454400"/>
            <wp:effectExtent l="0" t="0" r="0" b="0"/>
            <wp:docPr id="24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C69FA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18: Issue New Debit Card</w:t>
      </w:r>
    </w:p>
    <w:p w14:paraId="5A2A53A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071763DE" wp14:editId="638AD419">
            <wp:extent cx="5943600" cy="3825240"/>
            <wp:effectExtent l="0" t="0" r="0" b="381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52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D7A0C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19: Authenticate User</w:t>
      </w:r>
    </w:p>
    <w:p w14:paraId="52347A85" w14:textId="068FE227" w:rsidR="00471C7E" w:rsidRPr="00471C7E" w:rsidRDefault="00471C7E" w:rsidP="00471C7E">
      <w:pPr>
        <w:rPr>
          <w:b/>
          <w:bCs/>
          <w:i/>
          <w:iCs/>
          <w:sz w:val="24"/>
          <w:szCs w:val="24"/>
          <w:lang w:val="en-US"/>
        </w:rPr>
      </w:pPr>
    </w:p>
    <w:p w14:paraId="7F3FF4AA" w14:textId="0F056AE2" w:rsidR="00D37530" w:rsidRDefault="00D37530">
      <w:pPr>
        <w:rPr>
          <w:b/>
          <w:bCs/>
          <w:i/>
          <w:iCs/>
          <w:sz w:val="24"/>
          <w:szCs w:val="24"/>
        </w:rPr>
      </w:pPr>
    </w:p>
    <w:p w14:paraId="3AAD72BD" w14:textId="3F51EA5B" w:rsidR="00766BF2" w:rsidRPr="00766BF2" w:rsidRDefault="00766BF2" w:rsidP="00766BF2">
      <w:pPr>
        <w:rPr>
          <w:b/>
          <w:bCs/>
          <w:i/>
          <w:iCs/>
          <w:sz w:val="24"/>
          <w:szCs w:val="24"/>
          <w:lang w:val="en-US"/>
        </w:rPr>
      </w:pPr>
      <w:r w:rsidRPr="00766BF2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3440F2C0" wp14:editId="29373DA8">
            <wp:extent cx="5943600" cy="7564120"/>
            <wp:effectExtent l="0" t="0" r="0" b="0"/>
            <wp:docPr id="19975724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6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DE1B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E1366A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3661BC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9FC2479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3444FF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33670F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5862386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DE15B95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08A4A05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B23A5E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94BDE73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C3C711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539A200F" w14:textId="01E0E84D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20: Set Global Risk Parameters</w:t>
      </w:r>
    </w:p>
    <w:p w14:paraId="5ACCB47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drawing>
          <wp:inline distT="114300" distB="114300" distL="114300" distR="114300" wp14:anchorId="0D45F1CB" wp14:editId="4F59A8A0">
            <wp:extent cx="5943600" cy="3289300"/>
            <wp:effectExtent l="0" t="0" r="0" b="0"/>
            <wp:docPr id="2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3525D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21: Flag Dangerous Loans (System Actor)</w:t>
      </w:r>
    </w:p>
    <w:p w14:paraId="63F930F9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3DA6DE96" wp14:editId="45B5FFE0">
            <wp:extent cx="5943600" cy="2870200"/>
            <wp:effectExtent l="0" t="0" r="0" b="0"/>
            <wp:docPr id="2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DBCFE8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ADAAEA6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FBE9CD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48236A0C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CE409A2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204CACD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70BC2E57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145F9D5E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69D89D24" w14:textId="7E4ABDC8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22: Route Loan Requests (System Actor)</w:t>
      </w:r>
    </w:p>
    <w:p w14:paraId="3611625E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noProof/>
          <w:sz w:val="24"/>
          <w:szCs w:val="24"/>
        </w:rPr>
        <w:lastRenderedPageBreak/>
        <w:drawing>
          <wp:inline distT="114300" distB="114300" distL="114300" distR="114300" wp14:anchorId="722616FA" wp14:editId="3A4C7686">
            <wp:extent cx="4133850" cy="3752850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3752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F78664" w14:textId="77777777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23: Update Ledger Balances in Real-Time (System Actor)</w:t>
      </w:r>
    </w:p>
    <w:p w14:paraId="59EB86CA" w14:textId="482E2853" w:rsidR="00D37530" w:rsidRPr="00471C7E" w:rsidRDefault="00471C7E">
      <w:pPr>
        <w:rPr>
          <w:b/>
          <w:bCs/>
          <w:i/>
          <w:iCs/>
          <w:sz w:val="24"/>
          <w:szCs w:val="24"/>
          <w:lang w:val="en-US"/>
        </w:rPr>
      </w:pPr>
      <w:r w:rsidRPr="00471C7E">
        <w:rPr>
          <w:b/>
          <w:bCs/>
          <w:i/>
          <w:iCs/>
          <w:noProof/>
          <w:sz w:val="24"/>
          <w:szCs w:val="24"/>
          <w:lang w:val="en-US"/>
        </w:rPr>
        <w:drawing>
          <wp:inline distT="0" distB="0" distL="0" distR="0" wp14:anchorId="17707DFC" wp14:editId="3982B405">
            <wp:extent cx="5943600" cy="3810000"/>
            <wp:effectExtent l="0" t="0" r="0" b="0"/>
            <wp:docPr id="13351697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1D0A" w14:textId="77777777" w:rsidR="00F85065" w:rsidRDefault="00F85065">
      <w:pPr>
        <w:rPr>
          <w:b/>
          <w:bCs/>
          <w:i/>
          <w:iCs/>
          <w:sz w:val="24"/>
          <w:szCs w:val="24"/>
        </w:rPr>
      </w:pPr>
    </w:p>
    <w:p w14:paraId="3B9ED2C4" w14:textId="3324CE6E" w:rsidR="00D37530" w:rsidRDefault="00000000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UC 24: Generate Daily Transaction Summaries (System Actor)</w:t>
      </w:r>
    </w:p>
    <w:p w14:paraId="04B3370D" w14:textId="77777777" w:rsid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</w:p>
    <w:p w14:paraId="7E89EA3C" w14:textId="445B7C0F" w:rsidR="00DD7E28" w:rsidRPr="00DD7E28" w:rsidRDefault="00DD7E28" w:rsidP="00DD7E28">
      <w:pPr>
        <w:rPr>
          <w:b/>
          <w:bCs/>
          <w:i/>
          <w:iCs/>
          <w:sz w:val="24"/>
          <w:szCs w:val="24"/>
          <w:lang w:val="en-US"/>
        </w:rPr>
      </w:pPr>
      <w:r w:rsidRPr="00DD7E28">
        <w:rPr>
          <w:b/>
          <w:bCs/>
          <w:i/>
          <w:iCs/>
          <w:sz w:val="24"/>
          <w:szCs w:val="24"/>
          <w:lang w:val="en-US"/>
        </w:rPr>
        <w:drawing>
          <wp:inline distT="0" distB="0" distL="0" distR="0" wp14:anchorId="74125669" wp14:editId="3DC8330E">
            <wp:extent cx="5876925" cy="4349381"/>
            <wp:effectExtent l="0" t="0" r="0" b="0"/>
            <wp:docPr id="132845094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4349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88BCF" w14:textId="646C2FCB" w:rsidR="00D37530" w:rsidRDefault="00D37530">
      <w:pPr>
        <w:rPr>
          <w:b/>
          <w:bCs/>
          <w:i/>
          <w:iCs/>
          <w:sz w:val="24"/>
          <w:szCs w:val="24"/>
        </w:rPr>
      </w:pPr>
    </w:p>
    <w:p w14:paraId="21D6E684" w14:textId="2C83D254" w:rsidR="00F85065" w:rsidRDefault="00F85065">
      <w:pPr>
        <w:rPr>
          <w:b/>
          <w:bCs/>
          <w:i/>
          <w:iCs/>
          <w:sz w:val="24"/>
          <w:szCs w:val="24"/>
        </w:rPr>
      </w:pPr>
    </w:p>
    <w:sectPr w:rsidR="00F8506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5722ED5-D39A-445B-B06F-24190832E1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39DE5AF-CD2C-4F47-98CD-B44EE97E0BD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14DD4"/>
    <w:multiLevelType w:val="multilevel"/>
    <w:tmpl w:val="0E0E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59660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7530"/>
    <w:rsid w:val="0032273E"/>
    <w:rsid w:val="00362414"/>
    <w:rsid w:val="00471C7E"/>
    <w:rsid w:val="00766BF2"/>
    <w:rsid w:val="0093518B"/>
    <w:rsid w:val="00D37530"/>
    <w:rsid w:val="00DD7E28"/>
    <w:rsid w:val="00F85065"/>
    <w:rsid w:val="00F97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50E27"/>
  <w15:docId w15:val="{339855AF-524B-4FD1-8843-63350F525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17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denis robi</cp:lastModifiedBy>
  <cp:revision>5</cp:revision>
  <dcterms:created xsi:type="dcterms:W3CDTF">2026-04-11T09:56:00Z</dcterms:created>
  <dcterms:modified xsi:type="dcterms:W3CDTF">2026-05-28T22:19:00Z</dcterms:modified>
</cp:coreProperties>
</file>