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rPr>
          <w:rFonts w:hint="eastAsia"/>
        </w:rPr>
      </w:pPr>
      <w:r>
        <w:rPr>
          <w:rFonts w:hint="eastAsia" w:ascii="Arial" w:hAnsi="Arial"/>
          <w:lang w:val="en-US" w:eastAsia="zh-Hans"/>
        </w:rPr>
        <w:t>Vision</w:t>
      </w:r>
    </w:p>
    <w:p>
      <w:pPr>
        <w:pStyle w:val="2"/>
        <w:numPr>
          <w:ilvl w:val="0"/>
          <w:numId w:val="1"/>
        </w:numPr>
        <w:ind w:left="720" w:hanging="720"/>
      </w:pPr>
      <w:bookmarkStart w:id="0" w:name="_Toc498919232"/>
      <w:r>
        <w:rPr>
          <w:rFonts w:hint="eastAsia"/>
        </w:rPr>
        <w:t>简介</w:t>
      </w:r>
      <w:bookmarkEnd w:id="0"/>
    </w:p>
    <w:p>
      <w:pPr>
        <w:pStyle w:val="44"/>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pPr>
        <w:pStyle w:val="44"/>
      </w:pPr>
      <w:r>
        <w:t>[</w:t>
      </w:r>
      <w:r>
        <w:rPr>
          <w:rFonts w:hint="eastAsia"/>
          <w:b/>
        </w:rPr>
        <w:t>前景</w:t>
      </w:r>
      <w:r>
        <w:rPr>
          <w:rFonts w:hint="eastAsia"/>
        </w:rPr>
        <w:t>文档的简介应提供整个文档的概述。它应包括此</w:t>
      </w:r>
      <w:r>
        <w:rPr>
          <w:rFonts w:hint="eastAsia"/>
          <w:b/>
        </w:rPr>
        <w:t>前景</w:t>
      </w:r>
      <w:r>
        <w:rPr>
          <w:rFonts w:hint="eastAsia"/>
        </w:rPr>
        <w:t>文档的目的、范围、定义、首字母缩写词、缩略语、参考资料和概述。</w:t>
      </w:r>
      <w:r>
        <w:t>]</w:t>
      </w:r>
    </w:p>
    <w:p>
      <w:pPr>
        <w:pStyle w:val="3"/>
        <w:numPr>
          <w:ilvl w:val="1"/>
          <w:numId w:val="1"/>
        </w:numPr>
        <w:ind w:left="720" w:hanging="720"/>
      </w:pPr>
      <w:bookmarkStart w:id="1" w:name="_Toc498919233"/>
      <w:r>
        <w:rPr>
          <w:rFonts w:hint="eastAsia"/>
        </w:rPr>
        <w:t>目的</w:t>
      </w:r>
      <w:bookmarkEnd w:id="1"/>
    </w:p>
    <w:p>
      <w:pPr>
        <w:pStyle w:val="44"/>
      </w:pPr>
      <w:r>
        <w:t>[</w:t>
      </w:r>
      <w:r>
        <w:rPr>
          <w:rFonts w:hint="eastAsia"/>
        </w:rPr>
        <w:t>阐明此</w:t>
      </w:r>
      <w:r>
        <w:rPr>
          <w:rFonts w:hint="eastAsia"/>
          <w:b/>
        </w:rPr>
        <w:t>前景</w:t>
      </w:r>
      <w:r>
        <w:rPr>
          <w:rFonts w:hint="eastAsia"/>
        </w:rPr>
        <w:t>文档的目的。</w:t>
      </w:r>
      <w:r>
        <w:t>]</w:t>
      </w:r>
    </w:p>
    <w:p>
      <w:pPr>
        <w:pStyle w:val="44"/>
        <w:rPr>
          <w:rFonts w:hint="eastAsia" w:asciiTheme="minorEastAsia" w:hAnsiTheme="minorEastAsia" w:eastAsiaTheme="minorEastAsia" w:cstheme="minorEastAsia"/>
          <w:b w:val="0"/>
          <w:bCs w:val="0"/>
          <w:i w:val="0"/>
          <w:iCs/>
          <w:color w:val="000000" w:themeColor="text1"/>
          <w:lang w:val="en-US" w:eastAsia="zh-Hans"/>
          <w14:textFill>
            <w14:solidFill>
              <w14:schemeClr w14:val="tx1"/>
            </w14:solidFill>
          </w14:textFill>
        </w:rPr>
      </w:pPr>
      <w:r>
        <w:rPr>
          <w:rFonts w:asciiTheme="minorEastAsia"/>
        </w:rPr>
        <w:tab/>
      </w:r>
      <w:r>
        <w:rPr>
          <w:rFonts w:hint="eastAsia" w:asciiTheme="minorEastAsia" w:hAnsiTheme="minorEastAsia" w:eastAsiaTheme="minorEastAsia" w:cstheme="minorEastAsia"/>
          <w:b w:val="0"/>
          <w:bCs w:val="0"/>
          <w:i w:val="0"/>
          <w:iCs/>
          <w:color w:val="000000" w:themeColor="text1"/>
          <w14:textFill>
            <w14:solidFill>
              <w14:schemeClr w14:val="tx1"/>
            </w14:solidFill>
          </w14:textFill>
        </w:rPr>
        <w:t>收集、分析和定义</w:t>
      </w:r>
      <w:r>
        <w:rPr>
          <w:rFonts w:hint="default" w:asciiTheme="minorEastAsia" w:hAnsiTheme="minorEastAsia" w:eastAsiaTheme="minorEastAsia" w:cstheme="minorEastAsia"/>
          <w:b w:val="0"/>
          <w:bCs w:val="0"/>
          <w:i w:val="0"/>
          <w:iCs/>
          <w:color w:val="000000" w:themeColor="text1"/>
          <w14:textFill>
            <w14:solidFill>
              <w14:schemeClr w14:val="tx1"/>
            </w14:solidFill>
          </w14:textFill>
        </w:rPr>
        <w:t xml:space="preserve"> My PCLogo</w:t>
      </w:r>
      <w:r>
        <w:rPr>
          <w:rFonts w:hint="eastAsia" w:asciiTheme="minorEastAsia" w:hAnsiTheme="minorEastAsia" w:eastAsiaTheme="minorEastAsia" w:cstheme="minorEastAsia"/>
          <w:b w:val="0"/>
          <w:bCs w:val="0"/>
          <w:i w:val="0"/>
          <w:iCs/>
          <w:color w:val="000000" w:themeColor="text1"/>
          <w14:textFill>
            <w14:solidFill>
              <w14:schemeClr w14:val="tx1"/>
            </w14:solidFill>
          </w14:textFill>
        </w:rPr>
        <w:t>的高层次需求和特性。它侧重于涉众和目标用户所需的功能以及这些需要存在的原因。</w:t>
      </w:r>
      <w:r>
        <w:rPr>
          <w:rFonts w:hint="default" w:asciiTheme="minorEastAsia" w:hAnsiTheme="minorEastAsia" w:eastAsiaTheme="minorEastAsia" w:cstheme="minorEastAsia"/>
          <w:b w:val="0"/>
          <w:bCs w:val="0"/>
          <w:i w:val="0"/>
          <w:iCs/>
          <w:color w:val="000000" w:themeColor="text1"/>
          <w14:textFill>
            <w14:solidFill>
              <w14:schemeClr w14:val="tx1"/>
            </w14:solidFill>
          </w14:textFill>
        </w:rPr>
        <w:t>My PCLogo</w:t>
      </w:r>
      <w:r>
        <w:rPr>
          <w:rFonts w:hint="eastAsia" w:asciiTheme="minorEastAsia" w:hAnsiTheme="minorEastAsia" w:eastAsiaTheme="minorEastAsia" w:cstheme="minorEastAsia"/>
          <w:b w:val="0"/>
          <w:bCs w:val="0"/>
          <w:i w:val="0"/>
          <w:iCs/>
          <w:color w:val="000000" w:themeColor="text1"/>
          <w14:textFill>
            <w14:solidFill>
              <w14:schemeClr w14:val="tx1"/>
            </w14:solidFill>
          </w14:textFill>
        </w:rPr>
        <w:t>如何满足这些需要的详细情况记录在用例和补充规约中。</w:t>
      </w:r>
    </w:p>
    <w:p>
      <w:pPr>
        <w:pStyle w:val="3"/>
        <w:numPr>
          <w:ilvl w:val="1"/>
          <w:numId w:val="1"/>
        </w:numPr>
        <w:ind w:left="720" w:hanging="720"/>
      </w:pPr>
      <w:bookmarkStart w:id="2" w:name="_Toc498919234"/>
      <w:r>
        <w:rPr>
          <w:rFonts w:hint="eastAsia"/>
        </w:rPr>
        <w:t>范围</w:t>
      </w:r>
      <w:bookmarkEnd w:id="2"/>
    </w:p>
    <w:p>
      <w:pPr>
        <w:pStyle w:val="44"/>
      </w:pPr>
      <w:r>
        <w:t>[</w:t>
      </w:r>
      <w:r>
        <w:rPr>
          <w:rFonts w:hint="eastAsia"/>
        </w:rPr>
        <w:t>简要说明此</w:t>
      </w:r>
      <w:r>
        <w:rPr>
          <w:rFonts w:hint="eastAsia"/>
          <w:b/>
        </w:rPr>
        <w:t>前景</w:t>
      </w:r>
      <w:r>
        <w:rPr>
          <w:rFonts w:hint="eastAsia"/>
        </w:rPr>
        <w:t>文档的范围：它的相关项目，以及受到此文档影响的任何其他事物。</w:t>
      </w:r>
      <w:r>
        <w:t>]</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本vision文档适用于My</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PCLogo</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小海龟绘图软件</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它满足用户以命令行形式控制小海龟多种形式在线绘图并支持用户互动与对战</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My</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PCLogo项目由课程教师沈备军老师提出和指导</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由课程小组</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13</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的五位成员完成</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由本课程四名助教监督和提供技术支持</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3"/>
        <w:numPr>
          <w:ilvl w:val="1"/>
          <w:numId w:val="1"/>
        </w:numPr>
        <w:ind w:left="720" w:hanging="720"/>
      </w:pPr>
      <w:bookmarkStart w:id="3" w:name="_Toc498919235"/>
      <w:r>
        <w:rPr>
          <w:rFonts w:hint="eastAsia"/>
        </w:rPr>
        <w:t>定义、首字母缩写词和缩略语</w:t>
      </w:r>
      <w:bookmarkEnd w:id="3"/>
    </w:p>
    <w:p>
      <w:pPr>
        <w:pStyle w:val="44"/>
      </w:pPr>
      <w:r>
        <w:t>[</w:t>
      </w:r>
      <w:r>
        <w:rPr>
          <w:rFonts w:hint="eastAsia"/>
        </w:rPr>
        <w:t>本小节应提供正确解释此</w:t>
      </w:r>
      <w:r>
        <w:rPr>
          <w:rFonts w:hint="eastAsia"/>
          <w:b/>
        </w:rPr>
        <w:t>前景</w:t>
      </w:r>
      <w:r>
        <w:rPr>
          <w:rFonts w:hint="eastAsia"/>
        </w:rPr>
        <w:t>文档所需的全部术语的定义、首字母缩写词和缩略语。</w:t>
      </w:r>
      <w:r>
        <w:t> </w:t>
      </w:r>
      <w:r>
        <w:rPr>
          <w:rFonts w:hint="eastAsia"/>
        </w:rPr>
        <w:t>这些信息可以通过引用项目词汇表来提供。</w:t>
      </w:r>
      <w:r>
        <w:t>]</w:t>
      </w:r>
    </w:p>
    <w:p>
      <w:pPr>
        <w:pStyle w:val="44"/>
        <w:rPr>
          <w:rFonts w:hint="eastAsia"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详情参考本项目词汇表</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【1】。</w:t>
      </w:r>
    </w:p>
    <w:p>
      <w:pPr>
        <w:pStyle w:val="14"/>
      </w:pPr>
    </w:p>
    <w:p>
      <w:pPr>
        <w:pStyle w:val="3"/>
        <w:numPr>
          <w:ilvl w:val="1"/>
          <w:numId w:val="1"/>
        </w:numPr>
        <w:ind w:left="720" w:hanging="720"/>
      </w:pPr>
      <w:bookmarkStart w:id="4" w:name="_Toc498919236"/>
      <w:r>
        <w:rPr>
          <w:rFonts w:hint="eastAsia"/>
        </w:rPr>
        <w:t>参考资料</w:t>
      </w:r>
      <w:bookmarkEnd w:id="4"/>
    </w:p>
    <w:p>
      <w:pPr>
        <w:pStyle w:val="44"/>
      </w:pPr>
      <w:r>
        <w:t>[</w:t>
      </w:r>
      <w:r>
        <w:rPr>
          <w:rFonts w:hint="eastAsia"/>
        </w:rPr>
        <w:t>本小节应完整列出此</w:t>
      </w:r>
      <w:r>
        <w:rPr>
          <w:rFonts w:hint="eastAsia"/>
          <w:b/>
        </w:rPr>
        <w:t>前景</w:t>
      </w:r>
      <w:r>
        <w:rPr>
          <w:rFonts w:hint="eastAsia"/>
        </w:rPr>
        <w:t>文档中其他部分所引用的任何文档。每个文档应标有标题、报告号（如果适用）、日期和出版单位。列出可从中获取这些参考资料的来源。这些信息可以通过引用附录或其他文档来提供。</w:t>
      </w:r>
      <w:r>
        <w:t>]</w:t>
      </w:r>
    </w:p>
    <w:p>
      <w:pPr>
        <w:pStyle w:val="14"/>
        <w:rPr>
          <w:rFonts w:hint="eastAsia" w:eastAsia="宋体"/>
          <w:lang w:val="en-US" w:eastAsia="zh-Hans"/>
        </w:rPr>
      </w:pPr>
      <w:r>
        <w:rPr>
          <w:rFonts w:hint="eastAsia"/>
          <w:lang w:val="en-US" w:eastAsia="zh-Hans"/>
        </w:rPr>
        <w:t>以下文档可供参考</w:t>
      </w:r>
      <w:r>
        <w:rPr>
          <w:rFonts w:hint="default"/>
          <w:lang w:eastAsia="zh-Hans"/>
        </w:rPr>
        <w:t>：</w:t>
      </w:r>
    </w:p>
    <w:p>
      <w:pPr>
        <w:pStyle w:val="44"/>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pPr>
      <w:r>
        <w:tab/>
      </w:r>
      <w:r>
        <w:rPr>
          <w:rFonts w:hint="eastAsia"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1、</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本项目词汇表</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草案</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2020</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年</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项目组</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 xml:space="preserve">13 </w:t>
      </w:r>
    </w:p>
    <w:p>
      <w:pPr>
        <w:pStyle w:val="44"/>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pP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数据库设计规范</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草案</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2020</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年</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项目组</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13</w:t>
      </w:r>
    </w:p>
    <w:p>
      <w:pPr>
        <w:pStyle w:val="44"/>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pP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3、</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项目API规范</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草案</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2020</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年</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项目组</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13</w:t>
      </w:r>
    </w:p>
    <w:p>
      <w:pPr>
        <w:pStyle w:val="44"/>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pP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4、</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项目要求</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2020</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年</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软件工程原理课程要求</w:t>
      </w:r>
    </w:p>
    <w:p>
      <w:pPr>
        <w:pStyle w:val="44"/>
        <w:rPr>
          <w:rFonts w:hint="eastAsia"/>
          <w:lang w:eastAsia="zh-Hans"/>
        </w:rPr>
      </w:pP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5、</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软件需求调研</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2020</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年</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项目组</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13</w:t>
      </w:r>
    </w:p>
    <w:p>
      <w:pPr>
        <w:pStyle w:val="3"/>
        <w:numPr>
          <w:ilvl w:val="1"/>
          <w:numId w:val="1"/>
        </w:numPr>
        <w:ind w:left="720" w:hanging="720"/>
      </w:pPr>
      <w:bookmarkStart w:id="5" w:name="_Toc498919237"/>
      <w:r>
        <w:rPr>
          <w:rFonts w:hint="eastAsia"/>
        </w:rPr>
        <w:t>概述</w:t>
      </w:r>
      <w:bookmarkEnd w:id="5"/>
    </w:p>
    <w:p>
      <w:pPr>
        <w:pStyle w:val="44"/>
      </w:pPr>
      <w:r>
        <w:t>[</w:t>
      </w:r>
      <w:r>
        <w:rPr>
          <w:rFonts w:hint="eastAsia"/>
        </w:rPr>
        <w:t>此小节应说明</w:t>
      </w:r>
      <w:r>
        <w:rPr>
          <w:rFonts w:hint="eastAsia"/>
          <w:b/>
        </w:rPr>
        <w:t>前景</w:t>
      </w:r>
      <w:r>
        <w:rPr>
          <w:rFonts w:hint="eastAsia"/>
        </w:rPr>
        <w:t>文档中其他部分所包含的内容，并解释此文档的组织方式。</w:t>
      </w:r>
      <w:r>
        <w:t>]</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本前景文档将从软件定位</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用户说明和是产品特性等方面说明My</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PCLogo项目存在的价值以及项目开发方向与流程</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本文档仅供version</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1</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0</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版本参考</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非最终发布版本</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仅解决本项目开发初期问题</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后续版本迭代将重写此文档</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2"/>
        <w:numPr>
          <w:ilvl w:val="0"/>
          <w:numId w:val="1"/>
        </w:numPr>
        <w:ind w:left="720" w:hanging="720"/>
      </w:pPr>
      <w:bookmarkStart w:id="6" w:name="_Toc498919238"/>
      <w:r>
        <w:rPr>
          <w:rFonts w:hint="eastAsia"/>
        </w:rPr>
        <w:t>定位</w:t>
      </w:r>
      <w:bookmarkEnd w:id="6"/>
    </w:p>
    <w:p>
      <w:pPr>
        <w:pStyle w:val="3"/>
        <w:numPr>
          <w:ilvl w:val="1"/>
          <w:numId w:val="1"/>
        </w:numPr>
        <w:ind w:left="720" w:hanging="720"/>
      </w:pPr>
      <w:bookmarkStart w:id="7" w:name="_Toc498919239"/>
      <w:r>
        <w:rPr>
          <w:rFonts w:hint="eastAsia"/>
        </w:rPr>
        <w:t>商机</w:t>
      </w:r>
      <w:bookmarkEnd w:id="7"/>
    </w:p>
    <w:p>
      <w:pPr>
        <w:pStyle w:val="44"/>
      </w:pPr>
      <w:r>
        <w:t>[</w:t>
      </w:r>
      <w:r>
        <w:rPr>
          <w:rFonts w:hint="eastAsia"/>
        </w:rPr>
        <w:t>简要说明此项目面临的商机。</w:t>
      </w:r>
      <w:r>
        <w:t>]</w:t>
      </w:r>
    </w:p>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LOGO是一种编程语言，市面上已有的PC LOGO产品，如Windows版本的MSWLogo、台湾的Gerlabau、中国大陆的CX-LOGO（创新-LOGO）、ELOGO（易乐谷），在原理上基本大同小异，即通过LOGO程序控制一个小海龟（箭头）移动并进行绘图。</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LOGO语言作为一种亲近型语言</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较为适合作为编程语言初学者以及儿童培养编程习惯</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提高编程能力的辅助工具</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在市面上收到了广泛的欢迎</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eastAsia"/>
          <w:lang w:val="en-US" w:eastAsia="zh-Hans"/>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本项目在已存在的LOGO语言软件基础上增加了用户互动功能</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提供了多用户编辑功能并且优化了界面风格与语言难度</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具有较高竞争力</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3"/>
        <w:numPr>
          <w:ilvl w:val="1"/>
          <w:numId w:val="1"/>
        </w:numPr>
        <w:ind w:left="720" w:hanging="720"/>
      </w:pPr>
      <w:bookmarkStart w:id="8" w:name="_Toc498919240"/>
      <w:r>
        <w:rPr>
          <w:rFonts w:hint="eastAsia"/>
        </w:rPr>
        <w:t>问题说明</w:t>
      </w:r>
      <w:bookmarkEnd w:id="8"/>
    </w:p>
    <w:p>
      <w:pPr>
        <w:pStyle w:val="44"/>
      </w:pPr>
      <w:r>
        <w:t>[</w:t>
      </w:r>
      <w:r>
        <w:rPr>
          <w:rFonts w:hint="eastAsia"/>
        </w:rPr>
        <w:t>提供一段说明，总结此项目正在解决的问题。可以采用以下格式：</w:t>
      </w:r>
      <w:r>
        <w:t>]</w:t>
      </w:r>
    </w:p>
    <w:tbl>
      <w:tblPr>
        <w:tblStyle w:val="33"/>
        <w:tblW w:w="0" w:type="auto"/>
        <w:tblInd w:w="828" w:type="dxa"/>
        <w:tblLayout w:type="fixed"/>
        <w:tblCellMar>
          <w:top w:w="0" w:type="dxa"/>
          <w:left w:w="108" w:type="dxa"/>
          <w:bottom w:w="0" w:type="dxa"/>
          <w:right w:w="108" w:type="dxa"/>
        </w:tblCellMar>
      </w:tblPr>
      <w:tblGrid>
        <w:gridCol w:w="2970"/>
        <w:gridCol w:w="5220"/>
      </w:tblGrid>
      <w:tr>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问题</w:t>
            </w:r>
          </w:p>
        </w:tc>
        <w:tc>
          <w:tcPr>
            <w:tcW w:w="5220" w:type="dxa"/>
            <w:tcBorders>
              <w:top w:val="single" w:color="auto" w:sz="12"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市面软件的单机化形式和简单的界面及逻辑</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r>
              <w:rPr>
                <w:rFonts w:hint="eastAsia"/>
                <w:lang w:val="en-US" w:eastAsia="zh-Hans"/>
              </w:rPr>
              <w:t>目标</w:t>
            </w:r>
          </w:p>
        </w:tc>
        <w:tc>
          <w:tcPr>
            <w:tcW w:w="522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儿童</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软件初学者</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软件开发商</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影响后果</w:t>
            </w:r>
          </w:p>
        </w:tc>
        <w:tc>
          <w:tcPr>
            <w:tcW w:w="522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软件内容枯燥单一缺乏趣味</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市场热度迅速下降</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解决方案</w:t>
            </w:r>
          </w:p>
        </w:tc>
        <w:tc>
          <w:tcPr>
            <w:tcW w:w="522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使用更加亲切的界面风格和多用户互动的创意玩法</w:t>
            </w:r>
          </w:p>
        </w:tc>
      </w:tr>
    </w:tbl>
    <w:p>
      <w:pPr>
        <w:pStyle w:val="3"/>
        <w:numPr>
          <w:ilvl w:val="1"/>
          <w:numId w:val="1"/>
        </w:numPr>
        <w:ind w:left="720" w:hanging="720"/>
      </w:pPr>
      <w:bookmarkStart w:id="9" w:name="_Toc498919241"/>
      <w:r>
        <w:rPr>
          <w:rFonts w:hint="eastAsia" w:ascii="Arial" w:hAnsi="Arial"/>
          <w:snapToGrid/>
        </w:rPr>
        <w:t>产品定位说明</w:t>
      </w:r>
      <w:bookmarkEnd w:id="9"/>
    </w:p>
    <w:p>
      <w:pPr>
        <w:pStyle w:val="44"/>
      </w:pPr>
      <w:r>
        <w:t>[</w:t>
      </w:r>
      <w:r>
        <w:rPr>
          <w:rFonts w:hint="eastAsia"/>
        </w:rPr>
        <w:t>提供一段总体说明，高度概括产品将要在市场上占据的独特位置。可以采用以下格式：</w:t>
      </w:r>
      <w:r>
        <w:t>]</w:t>
      </w:r>
    </w:p>
    <w:tbl>
      <w:tblPr>
        <w:tblStyle w:val="33"/>
        <w:tblW w:w="0" w:type="auto"/>
        <w:tblInd w:w="828" w:type="dxa"/>
        <w:tblLayout w:type="fixed"/>
        <w:tblCellMar>
          <w:top w:w="0" w:type="dxa"/>
          <w:left w:w="108" w:type="dxa"/>
          <w:bottom w:w="0" w:type="dxa"/>
          <w:right w:w="108" w:type="dxa"/>
        </w:tblCellMar>
      </w:tblPr>
      <w:tblGrid>
        <w:gridCol w:w="2790"/>
        <w:gridCol w:w="5400"/>
      </w:tblGrid>
      <w:tr>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For</w:t>
            </w:r>
          </w:p>
        </w:tc>
        <w:tc>
          <w:tcPr>
            <w:tcW w:w="5400" w:type="dxa"/>
            <w:tcBorders>
              <w:top w:val="single" w:color="auto" w:sz="12"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儿童</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软件初学者</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Who</w:t>
            </w:r>
          </w:p>
        </w:tc>
        <w:tc>
          <w:tcPr>
            <w:tcW w:w="540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想要培养编程习惯</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锻炼编程能力</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The</w:t>
            </w:r>
            <w:r>
              <w:rPr>
                <w:rFonts w:hint="default"/>
                <w:lang w:eastAsia="zh-Hans"/>
              </w:rPr>
              <w:t xml:space="preserve"> </w:t>
            </w:r>
            <w:r>
              <w:rPr>
                <w:rFonts w:hint="eastAsia"/>
                <w:lang w:val="en-US" w:eastAsia="zh-Hans"/>
              </w:rPr>
              <w:t>My</w:t>
            </w:r>
            <w:r>
              <w:rPr>
                <w:rFonts w:hint="default"/>
                <w:lang w:eastAsia="zh-Hans"/>
              </w:rPr>
              <w:t xml:space="preserve"> </w:t>
            </w:r>
            <w:r>
              <w:rPr>
                <w:rFonts w:hint="eastAsia"/>
                <w:lang w:val="en-US" w:eastAsia="zh-Hans"/>
              </w:rPr>
              <w:t>PCLogo</w:t>
            </w:r>
          </w:p>
        </w:tc>
        <w:tc>
          <w:tcPr>
            <w:tcW w:w="540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是一款命令型绘图软件</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That</w:t>
            </w:r>
          </w:p>
        </w:tc>
        <w:tc>
          <w:tcPr>
            <w:tcW w:w="540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互动性强</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趣味性高</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界面风格更加亲和</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Unlike</w:t>
            </w:r>
          </w:p>
        </w:tc>
        <w:tc>
          <w:tcPr>
            <w:tcW w:w="540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市面已存在的同类软件</w:t>
            </w:r>
          </w:p>
        </w:tc>
      </w:tr>
      <w:tr>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rPr>
                <w:rFonts w:hint="eastAsia" w:eastAsia="宋体"/>
                <w:lang w:val="en-US" w:eastAsia="zh-Hans"/>
              </w:rPr>
            </w:pPr>
            <w:r>
              <w:rPr>
                <w:rFonts w:hint="eastAsia"/>
                <w:lang w:val="en-US" w:eastAsia="zh-Hans"/>
              </w:rPr>
              <w:t>Our</w:t>
            </w:r>
            <w:r>
              <w:rPr>
                <w:rFonts w:hint="default"/>
                <w:lang w:eastAsia="zh-Hans"/>
              </w:rPr>
              <w:t xml:space="preserve"> </w:t>
            </w:r>
            <w:r>
              <w:rPr>
                <w:rFonts w:hint="eastAsia"/>
                <w:lang w:val="en-US" w:eastAsia="zh-Hans"/>
              </w:rPr>
              <w:t>products</w:t>
            </w:r>
          </w:p>
        </w:tc>
        <w:tc>
          <w:tcPr>
            <w:tcW w:w="5400" w:type="dxa"/>
            <w:tcBorders>
              <w:top w:val="single" w:color="auto" w:sz="6" w:space="0"/>
              <w:bottom w:val="single" w:color="auto" w:sz="12"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更贴合现代审美和趣味要求</w:t>
            </w:r>
          </w:p>
        </w:tc>
      </w:tr>
    </w:tbl>
    <w:p>
      <w:pPr>
        <w:pStyle w:val="44"/>
      </w:pPr>
      <w:r>
        <w:t>[</w:t>
      </w:r>
      <w:r>
        <w:rPr>
          <w:rFonts w:hint="eastAsia"/>
        </w:rPr>
        <w:t>产品定位说明用于向所有相关人员传达应用程序的目的和项目的重要性。</w:t>
      </w:r>
      <w:r>
        <w:t>]</w:t>
      </w:r>
    </w:p>
    <w:p>
      <w:pPr>
        <w:pStyle w:val="2"/>
        <w:numPr>
          <w:ilvl w:val="0"/>
          <w:numId w:val="1"/>
        </w:numPr>
        <w:ind w:left="720" w:hanging="720"/>
      </w:pPr>
      <w:bookmarkStart w:id="10" w:name="_Toc498919242"/>
      <w:r>
        <w:rPr>
          <w:rFonts w:hint="eastAsia"/>
        </w:rPr>
        <w:t>涉众和用户说明</w:t>
      </w:r>
      <w:bookmarkEnd w:id="10"/>
    </w:p>
    <w:p>
      <w:pPr>
        <w:pStyle w:val="44"/>
      </w:pPr>
      <w:r>
        <w:t>[</w:t>
      </w:r>
      <w:r>
        <w:rPr>
          <w:rFonts w:hint="eastAsia"/>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pPr>
        <w:pStyle w:val="3"/>
        <w:widowControl/>
        <w:numPr>
          <w:ilvl w:val="1"/>
          <w:numId w:val="1"/>
        </w:numPr>
        <w:ind w:left="720" w:hanging="720"/>
      </w:pPr>
      <w:bookmarkStart w:id="11" w:name="_Toc498919243"/>
      <w:r>
        <w:rPr>
          <w:rFonts w:hint="eastAsia"/>
        </w:rPr>
        <w:t>市场统计</w:t>
      </w:r>
      <w:bookmarkEnd w:id="11"/>
    </w:p>
    <w:p>
      <w:pPr>
        <w:pStyle w:val="44"/>
      </w:pPr>
      <w:r>
        <w:t>[</w:t>
      </w:r>
      <w:r>
        <w:rPr>
          <w:rFonts w:hint="eastAsia"/>
        </w:rPr>
        <w:t>总结促使您作出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pPr>
        <w:pStyle w:val="44"/>
      </w:pPr>
      <w:r>
        <w:t xml:space="preserve">• </w:t>
      </w:r>
      <w:r>
        <w:tab/>
      </w:r>
      <w:r>
        <w:rPr>
          <w:rFonts w:hint="eastAsia"/>
        </w:rPr>
        <w:t>您的组织在这些市场的声誉如何？</w:t>
      </w:r>
      <w:r>
        <w:t xml:space="preserve"> </w:t>
      </w:r>
    </w:p>
    <w:p>
      <w:pPr>
        <w:pStyle w:val="44"/>
      </w:pPr>
      <w:r>
        <w:t>•</w:t>
      </w:r>
      <w:r>
        <w:tab/>
      </w:r>
      <w:r>
        <w:t xml:space="preserve"> </w:t>
      </w:r>
      <w:r>
        <w:rPr>
          <w:rFonts w:hint="eastAsia"/>
        </w:rPr>
        <w:t>您想获得什么样的声誉？</w:t>
      </w:r>
      <w:r>
        <w:t xml:space="preserve"> </w:t>
      </w:r>
    </w:p>
    <w:p>
      <w:pPr>
        <w:pStyle w:val="44"/>
        <w:rPr>
          <w:rFonts w:hint="eastAsia" w:ascii="Arial" w:hAnsi="Arial"/>
          <w:lang w:val="en-US" w:eastAsia="zh-Hans"/>
        </w:rPr>
      </w:pPr>
      <w:r>
        <w:t xml:space="preserve">• </w:t>
      </w:r>
      <w:r>
        <w:tab/>
      </w:r>
      <w:r>
        <w:rPr>
          <w:rFonts w:hint="eastAsia"/>
        </w:rPr>
        <w:t>该产品或服务将如何支持您实现这些目标？</w:t>
      </w:r>
      <w:r>
        <w:rPr>
          <w:rFonts w:ascii="Arial" w:hAnsi="Arial"/>
        </w:rPr>
        <w:t>]</w:t>
      </w:r>
      <w:r>
        <w:rPr>
          <w:rFonts w:hint="eastAsia" w:ascii="Arial" w:hAnsi="Arial"/>
          <w:lang w:val="en-US" w:eastAsia="zh-Hans"/>
        </w:rPr>
        <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rPr>
          <w:rFonts w:hint="default" w:ascii="Arial" w:hAnsi="Arial"/>
          <w:lang w:eastAsia="zh-Hans"/>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LOGO语言具备多种优秀程序设计语言的优点，更接近自然语言，生动有趣，简单易学，它能用直观的运动来体现编程的结果，让少年儿童在游戏中进行思考，在趣味中学习，深受少年儿童和广大编程初学者的欢迎</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如今</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随着个人计算机及众多网络应用的普及</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LOGO语言也需要顺应网络时代</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实现除编程教学以外更丰富的用户互动效果</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提高软件使用过程的便利性与趣味性</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这可能会吸引除以上受众外更多的游戏爱好者</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My</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PCLogo在作为教学项目以外</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项目小组更会向网络应用靠拢</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实现具有竞争力的应用软件</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14"/>
      </w:pPr>
    </w:p>
    <w:p>
      <w:pPr>
        <w:pStyle w:val="3"/>
        <w:numPr>
          <w:ilvl w:val="1"/>
          <w:numId w:val="1"/>
        </w:numPr>
        <w:ind w:left="720" w:hanging="720"/>
      </w:pPr>
      <w:bookmarkStart w:id="12" w:name="_Toc498919244"/>
      <w:r>
        <w:rPr>
          <w:rFonts w:hint="eastAsia"/>
        </w:rPr>
        <w:t>涉众概要</w:t>
      </w:r>
      <w:bookmarkEnd w:id="12"/>
    </w:p>
    <w:p>
      <w:pPr>
        <w:pStyle w:val="44"/>
      </w:pPr>
      <w:r>
        <w:t>[</w:t>
      </w:r>
      <w:r>
        <w:rPr>
          <w:rFonts w:hint="eastAsia"/>
        </w:rPr>
        <w:t>提供所有已确定涉众的一览表。</w:t>
      </w:r>
      <w:r>
        <w:t>]</w:t>
      </w:r>
    </w:p>
    <w:tbl>
      <w:tblPr>
        <w:tblStyle w:val="33"/>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c>
          <w:tcPr>
            <w:tcW w:w="2520"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名称</w:t>
            </w:r>
          </w:p>
        </w:tc>
        <w:tc>
          <w:tcPr>
            <w:tcW w:w="2880"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3060"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角色</w:t>
            </w:r>
          </w:p>
        </w:tc>
      </w:tr>
      <w:tr>
        <w:tc>
          <w:tcPr>
            <w:tcW w:w="2520" w:type="dxa"/>
            <w:vAlign w:val="center"/>
          </w:tcPr>
          <w:p>
            <w:pPr>
              <w:pStyle w:val="14"/>
              <w:ind w:left="0"/>
              <w:jc w:val="center"/>
              <w:rPr>
                <w:rFonts w:hint="eastAsia" w:eastAsia="宋体"/>
                <w:lang w:eastAsia="zh-Hans"/>
              </w:rPr>
            </w:pPr>
            <w:r>
              <w:rPr>
                <w:rFonts w:hint="eastAsia"/>
                <w:lang w:val="en-US" w:eastAsia="zh-Hans"/>
              </w:rPr>
              <w:t>教授</w:t>
            </w:r>
          </w:p>
        </w:tc>
        <w:tc>
          <w:tcPr>
            <w:tcW w:w="2880" w:type="dxa"/>
            <w:vAlign w:val="center"/>
          </w:tcPr>
          <w:p>
            <w:pPr>
              <w:pStyle w:val="44"/>
              <w:jc w:val="center"/>
              <w:rPr>
                <w:rFonts w:hint="eastAsia" w:ascii="宋体" w:hAnsi="Times New Roman" w:eastAsia="宋体" w:cs="Times New Roman"/>
                <w:i w:val="0"/>
                <w:snapToGrid w:val="0"/>
                <w:sz w:val="21"/>
                <w:szCs w:val="22"/>
                <w:lang w:val="en-US" w:eastAsia="zh-Hans" w:bidi="ar-SA"/>
              </w:rPr>
            </w:pPr>
            <w:r>
              <w:rPr>
                <w:rFonts w:hint="eastAsia" w:ascii="宋体" w:hAnsi="Times New Roman" w:eastAsia="宋体" w:cs="Times New Roman"/>
                <w:i w:val="0"/>
                <w:snapToGrid w:val="0"/>
                <w:sz w:val="21"/>
                <w:szCs w:val="22"/>
                <w:lang w:val="en-US" w:eastAsia="zh-Hans" w:bidi="ar-SA"/>
              </w:rPr>
              <w:t>课程主讲教授和项目提出者</w:t>
            </w:r>
            <w:r>
              <w:rPr>
                <w:rFonts w:hint="default" w:ascii="宋体" w:eastAsia="宋体" w:cs="Times New Roman"/>
                <w:i w:val="0"/>
                <w:snapToGrid w:val="0"/>
                <w:sz w:val="21"/>
                <w:szCs w:val="22"/>
                <w:lang w:eastAsia="zh-Hans" w:bidi="ar-SA"/>
              </w:rPr>
              <w:t>。</w:t>
            </w:r>
          </w:p>
        </w:tc>
        <w:tc>
          <w:tcPr>
            <w:tcW w:w="3060" w:type="dxa"/>
            <w:vAlign w:val="center"/>
          </w:tcPr>
          <w:p>
            <w:pPr>
              <w:pStyle w:val="44"/>
              <w:jc w:val="center"/>
              <w:rPr>
                <w:rFonts w:hint="eastAsia" w:ascii="宋体" w:hAnsi="Times New Roman"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提供理论和技术支持</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确保项目顺利完成</w:t>
            </w:r>
            <w:r>
              <w:rPr>
                <w:rFonts w:hint="default" w:ascii="宋体" w:eastAsia="宋体" w:cs="Times New Roman"/>
                <w:i w:val="0"/>
                <w:snapToGrid w:val="0"/>
                <w:sz w:val="21"/>
                <w:szCs w:val="22"/>
                <w:lang w:eastAsia="zh-Hans" w:bidi="ar-SA"/>
              </w:rPr>
              <w:t>。</w:t>
            </w:r>
          </w:p>
        </w:tc>
      </w:tr>
      <w:tr>
        <w:tc>
          <w:tcPr>
            <w:tcW w:w="2520" w:type="dxa"/>
            <w:vAlign w:val="center"/>
          </w:tcPr>
          <w:p>
            <w:pPr>
              <w:pStyle w:val="14"/>
              <w:ind w:left="0"/>
              <w:jc w:val="center"/>
              <w:rPr>
                <w:rFonts w:hint="eastAsia"/>
                <w:lang w:val="en-US" w:eastAsia="zh-Hans"/>
              </w:rPr>
            </w:pPr>
            <w:r>
              <w:rPr>
                <w:rFonts w:hint="eastAsia"/>
                <w:lang w:val="en-US" w:eastAsia="zh-Hans"/>
              </w:rPr>
              <w:t>项目小组成员</w:t>
            </w:r>
          </w:p>
        </w:tc>
        <w:tc>
          <w:tcPr>
            <w:tcW w:w="2880" w:type="dxa"/>
            <w:vAlign w:val="center"/>
          </w:tcPr>
          <w:p>
            <w:pPr>
              <w:pStyle w:val="44"/>
              <w:jc w:val="center"/>
              <w:rPr>
                <w:rFonts w:hint="eastAsia" w:ascii="宋体" w:hAnsi="Times New Roman"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项目开发人员</w:t>
            </w:r>
            <w:r>
              <w:rPr>
                <w:rFonts w:hint="default" w:ascii="宋体" w:eastAsia="宋体" w:cs="Times New Roman"/>
                <w:i w:val="0"/>
                <w:snapToGrid w:val="0"/>
                <w:sz w:val="21"/>
                <w:szCs w:val="22"/>
                <w:lang w:eastAsia="zh-Hans" w:bidi="ar-SA"/>
              </w:rPr>
              <w:t>。</w:t>
            </w:r>
          </w:p>
        </w:tc>
        <w:tc>
          <w:tcPr>
            <w:tcW w:w="3060" w:type="dxa"/>
            <w:vAlign w:val="center"/>
          </w:tcPr>
          <w:p>
            <w:pPr>
              <w:pStyle w:val="44"/>
              <w:jc w:val="center"/>
              <w:rPr>
                <w:rFonts w:hint="eastAsia" w:ascii="宋体"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负责项目架构</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开发</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测试</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发布的主要人员</w:t>
            </w:r>
            <w:r>
              <w:rPr>
                <w:rFonts w:hint="default" w:ascii="宋体" w:eastAsia="宋体" w:cs="Times New Roman"/>
                <w:i w:val="0"/>
                <w:snapToGrid w:val="0"/>
                <w:sz w:val="21"/>
                <w:szCs w:val="22"/>
                <w:lang w:eastAsia="zh-Hans" w:bidi="ar-SA"/>
              </w:rPr>
              <w:t>。</w:t>
            </w:r>
          </w:p>
        </w:tc>
      </w:tr>
      <w:tr>
        <w:tc>
          <w:tcPr>
            <w:tcW w:w="2520" w:type="dxa"/>
            <w:vAlign w:val="center"/>
          </w:tcPr>
          <w:p>
            <w:pPr>
              <w:pStyle w:val="14"/>
              <w:ind w:left="0"/>
              <w:jc w:val="center"/>
              <w:rPr>
                <w:rFonts w:hint="eastAsia"/>
                <w:lang w:val="en-US" w:eastAsia="zh-Hans"/>
              </w:rPr>
            </w:pPr>
            <w:r>
              <w:rPr>
                <w:rFonts w:hint="eastAsia"/>
                <w:lang w:val="en-US" w:eastAsia="zh-Hans"/>
              </w:rPr>
              <w:t>助教</w:t>
            </w:r>
          </w:p>
        </w:tc>
        <w:tc>
          <w:tcPr>
            <w:tcW w:w="2880" w:type="dxa"/>
            <w:vAlign w:val="center"/>
          </w:tcPr>
          <w:p>
            <w:pPr>
              <w:pStyle w:val="44"/>
              <w:jc w:val="center"/>
              <w:rPr>
                <w:rFonts w:hint="eastAsia" w:ascii="宋体"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助教们</w:t>
            </w:r>
            <w:r>
              <w:rPr>
                <w:rFonts w:hint="default" w:ascii="宋体" w:eastAsia="宋体" w:cs="Times New Roman"/>
                <w:i w:val="0"/>
                <w:snapToGrid w:val="0"/>
                <w:sz w:val="21"/>
                <w:szCs w:val="22"/>
                <w:lang w:eastAsia="zh-Hans" w:bidi="ar-SA"/>
              </w:rPr>
              <w:t>。</w:t>
            </w:r>
          </w:p>
        </w:tc>
        <w:tc>
          <w:tcPr>
            <w:tcW w:w="3060" w:type="dxa"/>
            <w:vAlign w:val="center"/>
          </w:tcPr>
          <w:p>
            <w:pPr>
              <w:pStyle w:val="44"/>
              <w:jc w:val="center"/>
              <w:rPr>
                <w:rFonts w:hint="eastAsia" w:ascii="宋体"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监督项目进度</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评价项目成果和提供必要的技术支持</w:t>
            </w:r>
            <w:r>
              <w:rPr>
                <w:rFonts w:hint="default" w:ascii="宋体" w:eastAsia="宋体" w:cs="Times New Roman"/>
                <w:i w:val="0"/>
                <w:snapToGrid w:val="0"/>
                <w:sz w:val="21"/>
                <w:szCs w:val="22"/>
                <w:lang w:eastAsia="zh-Hans" w:bidi="ar-SA"/>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vAlign w:val="center"/>
          </w:tcPr>
          <w:p>
            <w:pPr>
              <w:pStyle w:val="14"/>
              <w:ind w:left="0"/>
              <w:jc w:val="center"/>
              <w:rPr>
                <w:rFonts w:hint="eastAsia"/>
                <w:lang w:val="en-US" w:eastAsia="zh-Hans"/>
              </w:rPr>
            </w:pPr>
            <w:r>
              <w:rPr>
                <w:rFonts w:hint="eastAsia"/>
                <w:lang w:val="en-US" w:eastAsia="zh-Hans"/>
              </w:rPr>
              <w:t>基础编程爱好者和儿童</w:t>
            </w:r>
          </w:p>
        </w:tc>
        <w:tc>
          <w:tcPr>
            <w:tcW w:w="2880" w:type="dxa"/>
            <w:vAlign w:val="center"/>
          </w:tcPr>
          <w:p>
            <w:pPr>
              <w:pStyle w:val="44"/>
              <w:jc w:val="center"/>
              <w:rPr>
                <w:rFonts w:hint="eastAsia" w:ascii="宋体"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主要客户群体</w:t>
            </w:r>
            <w:r>
              <w:rPr>
                <w:rFonts w:hint="default" w:ascii="宋体" w:eastAsia="宋体" w:cs="Times New Roman"/>
                <w:i w:val="0"/>
                <w:snapToGrid w:val="0"/>
                <w:sz w:val="21"/>
                <w:szCs w:val="22"/>
                <w:lang w:eastAsia="zh-Hans" w:bidi="ar-SA"/>
              </w:rPr>
              <w:t>。</w:t>
            </w:r>
          </w:p>
        </w:tc>
        <w:tc>
          <w:tcPr>
            <w:tcW w:w="3060" w:type="dxa"/>
            <w:vAlign w:val="center"/>
          </w:tcPr>
          <w:p>
            <w:pPr>
              <w:pStyle w:val="44"/>
              <w:jc w:val="center"/>
              <w:rPr>
                <w:rFonts w:hint="eastAsia" w:ascii="宋体"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需求来源</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服务对象</w:t>
            </w:r>
            <w:r>
              <w:rPr>
                <w:rFonts w:hint="default" w:ascii="宋体" w:eastAsia="宋体" w:cs="Times New Roman"/>
                <w:i w:val="0"/>
                <w:snapToGrid w:val="0"/>
                <w:sz w:val="21"/>
                <w:szCs w:val="22"/>
                <w:lang w:eastAsia="zh-Hans" w:bidi="ar-SA"/>
              </w:rPr>
              <w:t>。</w:t>
            </w:r>
          </w:p>
        </w:tc>
      </w:tr>
    </w:tbl>
    <w:p>
      <w:pPr>
        <w:pStyle w:val="3"/>
        <w:numPr>
          <w:ilvl w:val="1"/>
          <w:numId w:val="1"/>
        </w:numPr>
        <w:ind w:left="720" w:hanging="720"/>
      </w:pPr>
      <w:bookmarkStart w:id="13" w:name="_Toc498919245"/>
      <w:r>
        <w:rPr>
          <w:rFonts w:hint="eastAsia"/>
        </w:rPr>
        <w:t>用户概要</w:t>
      </w:r>
      <w:bookmarkEnd w:id="13"/>
    </w:p>
    <w:p>
      <w:pPr>
        <w:pStyle w:val="44"/>
      </w:pPr>
      <w:r>
        <w:t>[</w:t>
      </w:r>
      <w:r>
        <w:rPr>
          <w:rFonts w:hint="eastAsia"/>
        </w:rPr>
        <w:t>提供所有已确定用户的一览表。</w:t>
      </w:r>
      <w:r>
        <w:t>]</w:t>
      </w:r>
    </w:p>
    <w:tbl>
      <w:tblPr>
        <w:tblStyle w:val="33"/>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rPr>
          <w:trHeight w:val="418" w:hRule="atLeast"/>
        </w:trPr>
        <w:tc>
          <w:tcPr>
            <w:tcW w:w="2520"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名称</w:t>
            </w:r>
          </w:p>
        </w:tc>
        <w:tc>
          <w:tcPr>
            <w:tcW w:w="2817"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3024"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涉众</w:t>
            </w:r>
          </w:p>
        </w:tc>
      </w:tr>
      <w:tr>
        <w:trPr>
          <w:trHeight w:val="976" w:hRule="atLeast"/>
        </w:trPr>
        <w:tc>
          <w:tcPr>
            <w:tcW w:w="2520"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管理员</w:t>
            </w:r>
          </w:p>
        </w:tc>
        <w:tc>
          <w:tcPr>
            <w:tcW w:w="2817"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管理软件功能</w:t>
            </w:r>
            <w:r>
              <w:rPr>
                <w:rFonts w:hint="default" w:ascii="宋体" w:eastAsia="宋体"/>
                <w:sz w:val="21"/>
                <w:szCs w:val="22"/>
                <w:lang w:eastAsia="zh-Hans"/>
              </w:rPr>
              <w:t>，</w:t>
            </w:r>
            <w:r>
              <w:rPr>
                <w:rFonts w:hint="eastAsia" w:ascii="宋体" w:eastAsia="宋体"/>
                <w:sz w:val="21"/>
                <w:szCs w:val="22"/>
                <w:lang w:val="en-US" w:eastAsia="zh-Hans"/>
              </w:rPr>
              <w:t>开放软件功能通道</w:t>
            </w:r>
            <w:r>
              <w:rPr>
                <w:rFonts w:hint="default" w:ascii="宋体" w:eastAsia="宋体"/>
                <w:sz w:val="21"/>
                <w:szCs w:val="22"/>
                <w:lang w:eastAsia="zh-Hans"/>
              </w:rPr>
              <w:t>，</w:t>
            </w:r>
          </w:p>
        </w:tc>
        <w:tc>
          <w:tcPr>
            <w:tcW w:w="3024"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项目小组成员</w:t>
            </w:r>
          </w:p>
        </w:tc>
      </w:tr>
      <w:tr>
        <w:trPr>
          <w:trHeight w:val="976" w:hRule="atLeast"/>
        </w:trPr>
        <w:tc>
          <w:tcPr>
            <w:tcW w:w="2520"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编程爱好者及儿童</w:t>
            </w:r>
          </w:p>
        </w:tc>
        <w:tc>
          <w:tcPr>
            <w:tcW w:w="2817"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软件主要用户</w:t>
            </w:r>
            <w:r>
              <w:rPr>
                <w:rFonts w:hint="default" w:ascii="宋体" w:eastAsia="宋体"/>
                <w:sz w:val="21"/>
                <w:szCs w:val="22"/>
                <w:lang w:eastAsia="zh-Hans"/>
              </w:rPr>
              <w:t>，</w:t>
            </w:r>
            <w:r>
              <w:rPr>
                <w:rFonts w:hint="eastAsia" w:ascii="宋体" w:eastAsia="宋体"/>
                <w:sz w:val="21"/>
                <w:szCs w:val="22"/>
                <w:lang w:val="en-US" w:eastAsia="zh-Hans"/>
              </w:rPr>
              <w:t>控制小海龟画图</w:t>
            </w:r>
            <w:r>
              <w:rPr>
                <w:rFonts w:hint="default" w:ascii="宋体" w:eastAsia="宋体"/>
                <w:sz w:val="21"/>
                <w:szCs w:val="22"/>
                <w:lang w:eastAsia="zh-Hans"/>
              </w:rPr>
              <w:t>，</w:t>
            </w:r>
            <w:r>
              <w:rPr>
                <w:rFonts w:hint="eastAsia" w:ascii="宋体" w:eastAsia="宋体"/>
                <w:sz w:val="21"/>
                <w:szCs w:val="22"/>
                <w:lang w:val="en-US" w:eastAsia="zh-Hans"/>
              </w:rPr>
              <w:t>与其他用户对战</w:t>
            </w:r>
            <w:r>
              <w:rPr>
                <w:rFonts w:hint="default" w:ascii="宋体" w:eastAsia="宋体"/>
                <w:sz w:val="21"/>
                <w:szCs w:val="22"/>
                <w:lang w:eastAsia="zh-Hans"/>
              </w:rPr>
              <w:t>、</w:t>
            </w:r>
            <w:r>
              <w:rPr>
                <w:rFonts w:hint="eastAsia" w:ascii="宋体" w:eastAsia="宋体"/>
                <w:sz w:val="21"/>
                <w:szCs w:val="22"/>
                <w:lang w:val="en-US" w:eastAsia="zh-Hans"/>
              </w:rPr>
              <w:t>互动</w:t>
            </w:r>
            <w:r>
              <w:rPr>
                <w:rFonts w:hint="default" w:ascii="宋体" w:eastAsia="宋体"/>
                <w:sz w:val="21"/>
                <w:szCs w:val="22"/>
                <w:lang w:eastAsia="zh-Hans"/>
              </w:rPr>
              <w:t>、</w:t>
            </w:r>
            <w:r>
              <w:rPr>
                <w:rFonts w:hint="eastAsia" w:ascii="宋体" w:eastAsia="宋体"/>
                <w:sz w:val="21"/>
                <w:szCs w:val="22"/>
                <w:lang w:val="en-US" w:eastAsia="zh-Hans"/>
              </w:rPr>
              <w:t>合作等</w:t>
            </w:r>
            <w:r>
              <w:rPr>
                <w:rFonts w:hint="default" w:ascii="宋体" w:eastAsia="宋体"/>
                <w:sz w:val="21"/>
                <w:szCs w:val="22"/>
                <w:lang w:eastAsia="zh-Hans"/>
              </w:rPr>
              <w:t>。</w:t>
            </w:r>
          </w:p>
        </w:tc>
        <w:tc>
          <w:tcPr>
            <w:tcW w:w="3024"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自我代表</w:t>
            </w:r>
          </w:p>
        </w:tc>
      </w:tr>
    </w:tbl>
    <w:p>
      <w:pPr>
        <w:pStyle w:val="14"/>
      </w:pPr>
    </w:p>
    <w:p>
      <w:pPr>
        <w:pStyle w:val="3"/>
        <w:numPr>
          <w:ilvl w:val="1"/>
          <w:numId w:val="1"/>
        </w:numPr>
        <w:ind w:left="720" w:hanging="720"/>
      </w:pPr>
      <w:bookmarkStart w:id="14" w:name="_Toc498919246"/>
      <w:r>
        <w:rPr>
          <w:rFonts w:hint="eastAsia"/>
        </w:rPr>
        <w:t>用户环境</w:t>
      </w:r>
      <w:bookmarkEnd w:id="14"/>
    </w:p>
    <w:p>
      <w:pPr>
        <w:pStyle w:val="44"/>
      </w:pPr>
      <w:r>
        <w:t>[</w:t>
      </w:r>
      <w:r>
        <w:rPr>
          <w:rFonts w:hint="eastAsia"/>
        </w:rPr>
        <w:t>详细说明目标用户的工作环境。以下是几项建议：</w:t>
      </w:r>
    </w:p>
    <w:p>
      <w:pPr>
        <w:pStyle w:val="44"/>
      </w:pPr>
      <w:r>
        <w:rPr>
          <w:rFonts w:hint="eastAsia"/>
        </w:rPr>
        <w:t>该任务由多少人来完成？是否总在变化？</w:t>
      </w:r>
    </w:p>
    <w:p>
      <w:pPr>
        <w:pStyle w:val="44"/>
      </w:pPr>
      <w:r>
        <w:rPr>
          <w:rFonts w:hint="eastAsia"/>
        </w:rPr>
        <w:t>一个任务周期需要多长时间？执行每项活动要用多长时间？是否总在变化？</w:t>
      </w:r>
    </w:p>
    <w:p>
      <w:pPr>
        <w:pStyle w:val="44"/>
      </w:pPr>
      <w:r>
        <w:rPr>
          <w:rFonts w:hint="eastAsia"/>
        </w:rPr>
        <w:t>是否有特殊的环境约束：移动、户外、乘机旅行等？</w:t>
      </w:r>
    </w:p>
    <w:p>
      <w:pPr>
        <w:pStyle w:val="44"/>
      </w:pPr>
      <w:r>
        <w:rPr>
          <w:rFonts w:hint="eastAsia"/>
        </w:rPr>
        <w:t>目前使用的是哪些系统平台？以后会使用哪些平台？</w:t>
      </w:r>
    </w:p>
    <w:p>
      <w:pPr>
        <w:pStyle w:val="44"/>
      </w:pPr>
      <w:r>
        <w:rPr>
          <w:rFonts w:hint="eastAsia"/>
        </w:rPr>
        <w:t>还在使用哪些应用程序？您的应用程序是否需要和这些应用程序集成？</w:t>
      </w:r>
    </w:p>
    <w:p>
      <w:pPr>
        <w:pStyle w:val="44"/>
      </w:pPr>
      <w:r>
        <w:rPr>
          <w:rFonts w:hint="eastAsia"/>
        </w:rPr>
        <w:t>在此处可以从业务模型中摘录一些内容来概述所涉及的任务和角色等等。</w:t>
      </w:r>
      <w:r>
        <w:t>]</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rPr>
          <w:rFonts w:asciiTheme="minorEastAsia"/>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LOGO语言具备多种优秀程序设计语言的优点，更接近自然语言，生动有趣，简单易学，它能用直观的运动来体现编程的结果，让少年儿童在游戏中进行思考，在趣味中学习，深受少年儿童和广大编程初学者的欢迎</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软件用户多位编程初学者和儿童</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编程水平不高</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也未必有较高知识水平</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具有少量计算机知识</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一般拥有个人计算机</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通常情况下在室内使用</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普通情况下</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用户在Windows系统单机模式下使用平台</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也可在联机模式下实现双人互动操作</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使用时长由用户决定</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My</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PCLogo在作为教学项目以外</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项目小组更会向网络应用靠拢</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实现具有竞争力的应用软件</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default"/>
          <w:lang w:eastAsia="zh-Hans"/>
        </w:rPr>
      </w:pPr>
    </w:p>
    <w:p>
      <w:pPr>
        <w:pStyle w:val="44"/>
      </w:pPr>
    </w:p>
    <w:p>
      <w:pPr>
        <w:pStyle w:val="3"/>
        <w:numPr>
          <w:ilvl w:val="1"/>
          <w:numId w:val="1"/>
        </w:numPr>
        <w:ind w:left="720" w:hanging="720"/>
      </w:pPr>
      <w:bookmarkStart w:id="15" w:name="_Toc498919251"/>
      <w:r>
        <w:rPr>
          <w:rFonts w:hint="eastAsia"/>
        </w:rPr>
        <w:t>关键的涉众</w:t>
      </w:r>
      <w:r>
        <w:t>/</w:t>
      </w:r>
      <w:r>
        <w:rPr>
          <w:rFonts w:hint="eastAsia"/>
        </w:rPr>
        <w:t>用户需要</w:t>
      </w:r>
      <w:bookmarkEnd w:id="15"/>
    </w:p>
    <w:p>
      <w:pPr>
        <w:pStyle w:val="44"/>
      </w:pPr>
      <w:r>
        <w:t>[</w:t>
      </w:r>
      <w:r>
        <w:rPr>
          <w:rFonts w:hint="eastAsia"/>
        </w:rPr>
        <w:t>列出涉众认为现有解决方案存在的关键问题。对于列出的每个问题，需澄清以下要点：</w:t>
      </w:r>
    </w:p>
    <w:p>
      <w:pPr>
        <w:pStyle w:val="44"/>
      </w:pPr>
      <w:r>
        <w:t>•</w:t>
      </w:r>
      <w:r>
        <w:tab/>
      </w:r>
      <w:r>
        <w:rPr>
          <w:rFonts w:hint="eastAsia"/>
        </w:rPr>
        <w:t>为什么会出现这一问题？</w:t>
      </w:r>
      <w:r>
        <w:t xml:space="preserve"> </w:t>
      </w:r>
    </w:p>
    <w:p>
      <w:pPr>
        <w:pStyle w:val="44"/>
      </w:pPr>
      <w:r>
        <w:t>•</w:t>
      </w:r>
      <w:r>
        <w:tab/>
      </w:r>
      <w:r>
        <w:rPr>
          <w:rFonts w:hint="eastAsia"/>
        </w:rPr>
        <w:t>目前如何解决该问题？</w:t>
      </w:r>
    </w:p>
    <w:p>
      <w:pPr>
        <w:pStyle w:val="44"/>
      </w:pPr>
      <w:r>
        <w:t>•</w:t>
      </w:r>
      <w:r>
        <w:tab/>
      </w:r>
      <w:r>
        <w:rPr>
          <w:rFonts w:hint="eastAsia"/>
        </w:rPr>
        <w:t>涉众需要什么样的解决方案？</w:t>
      </w:r>
      <w:r>
        <w:rPr>
          <w:rFonts w:ascii="Arial" w:hAnsi="Arial"/>
        </w:rPr>
        <w:t>]</w:t>
      </w:r>
    </w:p>
    <w:p>
      <w:pPr>
        <w:pStyle w:val="44"/>
      </w:pPr>
      <w:r>
        <w:t>[</w:t>
      </w:r>
      <w:r>
        <w:rPr>
          <w:rFonts w:hint="eastAsia"/>
        </w:rPr>
        <w:t>务必要了解涉众或用户对解决各个问题的</w:t>
      </w:r>
      <w:r>
        <w:rPr>
          <w:rFonts w:hint="eastAsia"/>
          <w:b/>
        </w:rPr>
        <w:t>相对</w:t>
      </w:r>
      <w:r>
        <w:rPr>
          <w:rFonts w:hint="eastAsia"/>
        </w:rPr>
        <w:t>重视程度。分级和累积投票方法表明，</w:t>
      </w:r>
      <w:r>
        <w:rPr>
          <w:rFonts w:hint="eastAsia"/>
          <w:b/>
        </w:rPr>
        <w:t>必须</w:t>
      </w:r>
      <w:r>
        <w:rPr>
          <w:rFonts w:hint="eastAsia"/>
        </w:rPr>
        <w:t>解决的问题与涉众或用户希望解决的问题大有不同。</w:t>
      </w:r>
      <w:r>
        <w:t>]</w:t>
      </w:r>
    </w:p>
    <w:tbl>
      <w:tblPr>
        <w:tblStyle w:val="33"/>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shd w:val="solid" w:color="000000" w:fill="FFFFFF"/>
            <w:vAlign w:val="center"/>
          </w:tcPr>
          <w:p>
            <w:pPr>
              <w:pStyle w:val="14"/>
              <w:ind w:left="0"/>
              <w:jc w:val="cente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需要</w:t>
            </w:r>
          </w:p>
        </w:tc>
        <w:tc>
          <w:tcPr>
            <w:tcW w:w="900" w:type="dxa"/>
            <w:shd w:val="solid" w:color="000000" w:fill="FFFFFF"/>
            <w:vAlign w:val="center"/>
          </w:tcPr>
          <w:p>
            <w:pPr>
              <w:pStyle w:val="14"/>
              <w:ind w:left="0"/>
              <w:jc w:val="cente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优先级</w:t>
            </w:r>
          </w:p>
        </w:tc>
        <w:tc>
          <w:tcPr>
            <w:tcW w:w="1350" w:type="dxa"/>
            <w:shd w:val="solid" w:color="000000" w:fill="FFFFFF"/>
            <w:vAlign w:val="center"/>
          </w:tcPr>
          <w:p>
            <w:pPr>
              <w:pStyle w:val="14"/>
              <w:ind w:left="0"/>
              <w:jc w:val="cente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关注的要点</w:t>
            </w:r>
          </w:p>
        </w:tc>
        <w:tc>
          <w:tcPr>
            <w:tcW w:w="1890" w:type="dxa"/>
            <w:shd w:val="solid" w:color="000000" w:fill="FFFFFF"/>
            <w:vAlign w:val="center"/>
          </w:tcPr>
          <w:p>
            <w:pPr>
              <w:pStyle w:val="14"/>
              <w:ind w:left="0"/>
              <w:jc w:val="cente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目前的解决方案</w:t>
            </w:r>
          </w:p>
        </w:tc>
        <w:tc>
          <w:tcPr>
            <w:tcW w:w="2520" w:type="dxa"/>
            <w:gridSpan w:val="2"/>
            <w:shd w:val="solid" w:color="000000" w:fill="FFFFFF"/>
            <w:vAlign w:val="center"/>
          </w:tcPr>
          <w:p>
            <w:pPr>
              <w:pStyle w:val="14"/>
              <w:ind w:left="0"/>
              <w:jc w:val="cente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vAlign w:val="center"/>
          </w:tcPr>
          <w:p>
            <w:pPr>
              <w:keepNext w:val="0"/>
              <w:keepLines w:val="0"/>
              <w:widowControl/>
              <w:suppressLineNumbers w:val="0"/>
              <w:jc w:val="cente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CN" w:bidi="ar-SA"/>
                <w14:textFill>
                  <w14:solidFill>
                    <w14:schemeClr w14:val="tx1"/>
                  </w14:solidFill>
                </w14:textFill>
              </w:rPr>
              <w:t>命令解析并执行的</w:t>
            </w: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方式</w:t>
            </w:r>
          </w:p>
          <w:p>
            <w:pPr>
              <w:pStyle w:val="14"/>
              <w:ind w:left="0"/>
              <w:jc w:val="center"/>
            </w:pPr>
          </w:p>
        </w:tc>
        <w:tc>
          <w:tcPr>
            <w:tcW w:w="900" w:type="dxa"/>
            <w:vAlign w:val="center"/>
          </w:tcPr>
          <w:p>
            <w:pPr>
              <w:pStyle w:val="14"/>
              <w:ind w:left="0"/>
              <w:jc w:val="center"/>
              <w:rPr>
                <w:rFonts w:hint="eastAsia" w:eastAsia="宋体"/>
                <w:lang w:val="en-US" w:eastAsia="zh-Hans"/>
              </w:rPr>
            </w:pPr>
            <w:r>
              <w:rPr>
                <w:rFonts w:hint="eastAsia"/>
                <w:lang w:val="en-US" w:eastAsia="zh-Hans"/>
              </w:rPr>
              <w:t>高</w:t>
            </w:r>
          </w:p>
        </w:tc>
        <w:tc>
          <w:tcPr>
            <w:tcW w:w="1350" w:type="dxa"/>
            <w:vAlign w:val="center"/>
          </w:tcPr>
          <w:p>
            <w:pPr>
              <w:pStyle w:val="14"/>
              <w:ind w:left="0"/>
              <w:jc w:val="center"/>
              <w:rPr>
                <w:rFonts w:hint="eastAsia" w:eastAsia="宋体"/>
                <w:lang w:val="en-US" w:eastAsia="zh-Hans"/>
              </w:rPr>
            </w:pPr>
            <w:r>
              <w:rPr>
                <w:rFonts w:hint="eastAsia"/>
                <w:lang w:val="en-US" w:eastAsia="zh-Hans"/>
              </w:rPr>
              <w:t>项目的主要功能模块</w:t>
            </w:r>
          </w:p>
        </w:tc>
        <w:tc>
          <w:tcPr>
            <w:tcW w:w="1980" w:type="dxa"/>
            <w:gridSpan w:val="2"/>
            <w:vAlign w:val="center"/>
          </w:tcPr>
          <w:p>
            <w:pPr>
              <w:pStyle w:val="14"/>
              <w:ind w:left="0"/>
              <w:jc w:val="center"/>
              <w:rPr>
                <w:rFonts w:hint="eastAsia" w:eastAsia="宋体"/>
                <w:lang w:val="en-US" w:eastAsia="zh-Hans"/>
              </w:rPr>
            </w:pPr>
            <w:r>
              <w:rPr>
                <w:rFonts w:hint="eastAsia"/>
                <w:lang w:val="en-US" w:eastAsia="zh-Hans"/>
              </w:rPr>
              <w:t>逐行解析编译执行</w:t>
            </w:r>
          </w:p>
        </w:tc>
        <w:tc>
          <w:tcPr>
            <w:tcW w:w="2430" w:type="dxa"/>
            <w:vAlign w:val="center"/>
          </w:tcPr>
          <w:p>
            <w:pPr>
              <w:pStyle w:val="14"/>
              <w:ind w:left="0"/>
              <w:jc w:val="center"/>
              <w:rPr>
                <w:rFonts w:hint="eastAsia" w:eastAsia="宋体"/>
                <w:lang w:val="en-US" w:eastAsia="zh-Hans"/>
              </w:rPr>
            </w:pPr>
            <w:r>
              <w:rPr>
                <w:rFonts w:hint="eastAsia"/>
                <w:lang w:val="en-US" w:eastAsia="zh-Hans"/>
              </w:rPr>
              <w:t>尽可能快地逐行解析</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vAlign w:val="center"/>
          </w:tcPr>
          <w:p>
            <w:pPr>
              <w:pStyle w:val="14"/>
              <w:ind w:left="0"/>
              <w:jc w:val="center"/>
              <w:rPr>
                <w:rFonts w:hint="eastAsia" w:eastAsia="宋体"/>
                <w:lang w:val="en-US" w:eastAsia="zh-Hans"/>
              </w:rPr>
            </w:pPr>
            <w:r>
              <w:rPr>
                <w:rFonts w:hint="eastAsia"/>
                <w:lang w:val="en-US" w:eastAsia="zh-Hans"/>
              </w:rPr>
              <w:t>操作指令的多样性</w:t>
            </w:r>
          </w:p>
        </w:tc>
        <w:tc>
          <w:tcPr>
            <w:tcW w:w="900" w:type="dxa"/>
            <w:vAlign w:val="center"/>
          </w:tcPr>
          <w:p>
            <w:pPr>
              <w:pStyle w:val="14"/>
              <w:ind w:left="0"/>
              <w:jc w:val="center"/>
              <w:rPr>
                <w:rFonts w:hint="eastAsia"/>
                <w:lang w:val="en-US" w:eastAsia="zh-Hans"/>
              </w:rPr>
            </w:pPr>
            <w:r>
              <w:rPr>
                <w:rFonts w:hint="eastAsia"/>
                <w:lang w:val="en-US" w:eastAsia="zh-Hans"/>
              </w:rPr>
              <w:t>高</w:t>
            </w:r>
          </w:p>
        </w:tc>
        <w:tc>
          <w:tcPr>
            <w:tcW w:w="1350" w:type="dxa"/>
            <w:vAlign w:val="center"/>
          </w:tcPr>
          <w:p>
            <w:pPr>
              <w:pStyle w:val="14"/>
              <w:ind w:left="0"/>
              <w:jc w:val="center"/>
              <w:rPr>
                <w:rFonts w:hint="eastAsia"/>
                <w:lang w:val="en-US" w:eastAsia="zh-Hans"/>
              </w:rPr>
            </w:pPr>
            <w:r>
              <w:rPr>
                <w:rFonts w:hint="eastAsia"/>
                <w:lang w:val="en-US" w:eastAsia="zh-Hans"/>
              </w:rPr>
              <w:t>项目的主要功能模块</w:t>
            </w:r>
          </w:p>
        </w:tc>
        <w:tc>
          <w:tcPr>
            <w:tcW w:w="1980" w:type="dxa"/>
            <w:gridSpan w:val="2"/>
            <w:vAlign w:val="center"/>
          </w:tcPr>
          <w:p>
            <w:pPr>
              <w:pStyle w:val="14"/>
              <w:ind w:left="0"/>
              <w:jc w:val="center"/>
              <w:rPr>
                <w:rFonts w:hint="eastAsia"/>
                <w:lang w:val="en-US" w:eastAsia="zh-Hans"/>
              </w:rPr>
            </w:pPr>
            <w:r>
              <w:rPr>
                <w:rFonts w:hint="eastAsia"/>
                <w:lang w:val="en-US" w:eastAsia="zh-Hans"/>
              </w:rPr>
              <w:t>先实现基本操作功能</w:t>
            </w:r>
            <w:r>
              <w:rPr>
                <w:rFonts w:hint="default"/>
                <w:lang w:eastAsia="zh-Hans"/>
              </w:rPr>
              <w:t>，</w:t>
            </w:r>
            <w:r>
              <w:rPr>
                <w:rFonts w:hint="eastAsia"/>
                <w:lang w:val="en-US" w:eastAsia="zh-Hans"/>
              </w:rPr>
              <w:t>后续完善功能</w:t>
            </w:r>
          </w:p>
        </w:tc>
        <w:tc>
          <w:tcPr>
            <w:tcW w:w="2430" w:type="dxa"/>
            <w:vAlign w:val="center"/>
          </w:tcPr>
          <w:p>
            <w:pPr>
              <w:pStyle w:val="14"/>
              <w:ind w:left="0"/>
              <w:jc w:val="center"/>
              <w:rPr>
                <w:rFonts w:hint="eastAsia"/>
                <w:lang w:val="en-US" w:eastAsia="zh-Hans"/>
              </w:rPr>
            </w:pPr>
            <w:r>
              <w:rPr>
                <w:rFonts w:hint="eastAsia"/>
                <w:lang w:val="en-US" w:eastAsia="zh-Hans"/>
              </w:rPr>
              <w:t>实现尽可能多的操作指令</w:t>
            </w:r>
            <w:r>
              <w:rPr>
                <w:rFonts w:hint="default"/>
                <w:lang w:eastAsia="zh-Hans"/>
              </w:rPr>
              <w:t>，</w:t>
            </w:r>
            <w:r>
              <w:rPr>
                <w:rFonts w:hint="eastAsia"/>
                <w:lang w:val="en-US" w:eastAsia="zh-Hans"/>
              </w:rPr>
              <w:t>实现自定义指令</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vAlign w:val="center"/>
          </w:tcPr>
          <w:p>
            <w:pPr>
              <w:pStyle w:val="14"/>
              <w:ind w:left="0"/>
              <w:jc w:val="center"/>
              <w:rPr>
                <w:rFonts w:hint="eastAsia" w:eastAsia="宋体"/>
                <w:lang w:val="en-US" w:eastAsia="zh-Hans"/>
              </w:rPr>
            </w:pPr>
            <w:r>
              <w:rPr>
                <w:rFonts w:hint="eastAsia"/>
                <w:lang w:val="en-US" w:eastAsia="zh-Hans"/>
              </w:rPr>
              <w:t>用户界面风格</w:t>
            </w:r>
          </w:p>
        </w:tc>
        <w:tc>
          <w:tcPr>
            <w:tcW w:w="900" w:type="dxa"/>
            <w:vAlign w:val="center"/>
          </w:tcPr>
          <w:p>
            <w:pPr>
              <w:pStyle w:val="14"/>
              <w:ind w:left="0"/>
              <w:jc w:val="center"/>
              <w:rPr>
                <w:rFonts w:hint="eastAsia"/>
                <w:lang w:val="en-US" w:eastAsia="zh-Hans"/>
              </w:rPr>
            </w:pPr>
            <w:r>
              <w:rPr>
                <w:rFonts w:hint="eastAsia"/>
                <w:lang w:val="en-US" w:eastAsia="zh-Hans"/>
              </w:rPr>
              <w:t>较高</w:t>
            </w:r>
          </w:p>
        </w:tc>
        <w:tc>
          <w:tcPr>
            <w:tcW w:w="1350" w:type="dxa"/>
            <w:vAlign w:val="center"/>
          </w:tcPr>
          <w:p>
            <w:pPr>
              <w:pStyle w:val="14"/>
              <w:ind w:left="0"/>
              <w:jc w:val="center"/>
              <w:rPr>
                <w:rFonts w:hint="eastAsia"/>
                <w:lang w:val="en-US" w:eastAsia="zh-Hans"/>
              </w:rPr>
            </w:pPr>
            <w:r>
              <w:rPr>
                <w:rFonts w:hint="eastAsia"/>
                <w:lang w:val="en-US" w:eastAsia="zh-Hans"/>
              </w:rPr>
              <w:t>用户体验</w:t>
            </w:r>
          </w:p>
        </w:tc>
        <w:tc>
          <w:tcPr>
            <w:tcW w:w="1980" w:type="dxa"/>
            <w:gridSpan w:val="2"/>
            <w:vAlign w:val="center"/>
          </w:tcPr>
          <w:p>
            <w:pPr>
              <w:pStyle w:val="14"/>
              <w:ind w:left="0"/>
              <w:jc w:val="center"/>
              <w:rPr>
                <w:rFonts w:hint="eastAsia"/>
                <w:lang w:val="en-US" w:eastAsia="zh-Hans"/>
              </w:rPr>
            </w:pPr>
            <w:r>
              <w:rPr>
                <w:rFonts w:hint="eastAsia"/>
                <w:lang w:val="en-US" w:eastAsia="zh-Hans"/>
              </w:rPr>
              <w:t>采用亲和的界面分隔设计</w:t>
            </w:r>
          </w:p>
        </w:tc>
        <w:tc>
          <w:tcPr>
            <w:tcW w:w="2430" w:type="dxa"/>
            <w:vAlign w:val="center"/>
          </w:tcPr>
          <w:p>
            <w:pPr>
              <w:pStyle w:val="14"/>
              <w:ind w:left="0"/>
              <w:jc w:val="center"/>
              <w:rPr>
                <w:rFonts w:hint="eastAsia"/>
                <w:lang w:val="en-US" w:eastAsia="zh-Hans"/>
              </w:rPr>
            </w:pPr>
            <w:r>
              <w:rPr>
                <w:rFonts w:hint="eastAsia"/>
                <w:lang w:val="en-US" w:eastAsia="zh-Hans"/>
              </w:rPr>
              <w:t>好看</w:t>
            </w:r>
            <w:r>
              <w:rPr>
                <w:rFonts w:hint="default"/>
                <w:lang w:eastAsia="zh-Hans"/>
              </w:rPr>
              <w:t>、</w:t>
            </w:r>
            <w:r>
              <w:rPr>
                <w:rFonts w:hint="eastAsia"/>
                <w:lang w:val="en-US" w:eastAsia="zh-Hans"/>
              </w:rPr>
              <w:t>简单</w:t>
            </w:r>
            <w:r>
              <w:rPr>
                <w:rFonts w:hint="default"/>
                <w:lang w:eastAsia="zh-Hans"/>
              </w:rPr>
              <w:t>、</w:t>
            </w:r>
            <w:r>
              <w:rPr>
                <w:rFonts w:hint="eastAsia"/>
                <w:lang w:val="en-US" w:eastAsia="zh-Hans"/>
              </w:rPr>
              <w:t>有趣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vAlign w:val="center"/>
          </w:tcPr>
          <w:p>
            <w:pPr>
              <w:pStyle w:val="14"/>
              <w:ind w:left="0"/>
              <w:jc w:val="center"/>
              <w:rPr>
                <w:rFonts w:hint="eastAsia" w:eastAsia="宋体"/>
                <w:lang w:val="en-US" w:eastAsia="zh-Hans"/>
              </w:rPr>
            </w:pPr>
            <w:r>
              <w:rPr>
                <w:rFonts w:hint="eastAsia"/>
                <w:lang w:val="en-US" w:eastAsia="zh-Hans"/>
              </w:rPr>
              <w:t>并发能力</w:t>
            </w:r>
          </w:p>
        </w:tc>
        <w:tc>
          <w:tcPr>
            <w:tcW w:w="900" w:type="dxa"/>
            <w:vAlign w:val="center"/>
          </w:tcPr>
          <w:p>
            <w:pPr>
              <w:pStyle w:val="14"/>
              <w:ind w:left="0"/>
              <w:jc w:val="center"/>
              <w:rPr>
                <w:rFonts w:hint="eastAsia"/>
                <w:lang w:val="en-US" w:eastAsia="zh-Hans"/>
              </w:rPr>
            </w:pPr>
            <w:r>
              <w:rPr>
                <w:rFonts w:hint="eastAsia"/>
                <w:lang w:val="en-US" w:eastAsia="zh-Hans"/>
              </w:rPr>
              <w:t>低</w:t>
            </w:r>
          </w:p>
        </w:tc>
        <w:tc>
          <w:tcPr>
            <w:tcW w:w="1350" w:type="dxa"/>
            <w:vAlign w:val="center"/>
          </w:tcPr>
          <w:p>
            <w:pPr>
              <w:pStyle w:val="14"/>
              <w:ind w:left="0"/>
              <w:jc w:val="center"/>
              <w:rPr>
                <w:rFonts w:hint="eastAsia"/>
                <w:lang w:val="en-US" w:eastAsia="zh-Hans"/>
              </w:rPr>
            </w:pPr>
            <w:r>
              <w:rPr>
                <w:rFonts w:hint="eastAsia"/>
                <w:lang w:val="en-US" w:eastAsia="zh-Hans"/>
              </w:rPr>
              <w:t>用户互动相关</w:t>
            </w:r>
          </w:p>
        </w:tc>
        <w:tc>
          <w:tcPr>
            <w:tcW w:w="1980" w:type="dxa"/>
            <w:gridSpan w:val="2"/>
            <w:vAlign w:val="center"/>
          </w:tcPr>
          <w:p>
            <w:pPr>
              <w:pStyle w:val="14"/>
              <w:ind w:left="0"/>
              <w:jc w:val="center"/>
              <w:rPr>
                <w:rFonts w:hint="eastAsia"/>
                <w:lang w:val="en-US" w:eastAsia="zh-Hans"/>
              </w:rPr>
            </w:pPr>
            <w:r>
              <w:rPr>
                <w:rFonts w:hint="eastAsia"/>
                <w:lang w:val="en-US" w:eastAsia="zh-Hans"/>
              </w:rPr>
              <w:t>简单的并发要求</w:t>
            </w:r>
            <w:r>
              <w:rPr>
                <w:rFonts w:hint="default"/>
                <w:lang w:eastAsia="zh-Hans"/>
              </w:rPr>
              <w:t>，</w:t>
            </w:r>
            <w:r>
              <w:rPr>
                <w:rFonts w:hint="eastAsia"/>
                <w:lang w:val="en-US" w:eastAsia="zh-Hans"/>
              </w:rPr>
              <w:t>实现双人互动</w:t>
            </w:r>
          </w:p>
        </w:tc>
        <w:tc>
          <w:tcPr>
            <w:tcW w:w="2430" w:type="dxa"/>
            <w:vAlign w:val="center"/>
          </w:tcPr>
          <w:p>
            <w:pPr>
              <w:pStyle w:val="14"/>
              <w:ind w:left="0"/>
              <w:jc w:val="center"/>
              <w:rPr>
                <w:rFonts w:hint="eastAsia"/>
                <w:lang w:val="en-US" w:eastAsia="zh-Hans"/>
              </w:rPr>
            </w:pPr>
            <w:r>
              <w:rPr>
                <w:rFonts w:hint="eastAsia"/>
                <w:lang w:val="en-US" w:eastAsia="zh-Hans"/>
              </w:rPr>
              <w:t>实现简单互动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vAlign w:val="center"/>
          </w:tcPr>
          <w:p>
            <w:pPr>
              <w:pStyle w:val="14"/>
              <w:ind w:left="0"/>
              <w:jc w:val="center"/>
              <w:rPr>
                <w:rFonts w:hint="eastAsia"/>
                <w:lang w:val="en-US" w:eastAsia="zh-Hans"/>
              </w:rPr>
            </w:pPr>
            <w:r>
              <w:rPr>
                <w:rFonts w:hint="eastAsia"/>
                <w:lang w:val="en-US" w:eastAsia="zh-Hans"/>
              </w:rPr>
              <w:t>用户安全问题</w:t>
            </w:r>
          </w:p>
        </w:tc>
        <w:tc>
          <w:tcPr>
            <w:tcW w:w="900" w:type="dxa"/>
            <w:vAlign w:val="center"/>
          </w:tcPr>
          <w:p>
            <w:pPr>
              <w:pStyle w:val="14"/>
              <w:ind w:left="0"/>
              <w:jc w:val="center"/>
              <w:rPr>
                <w:rFonts w:hint="eastAsia"/>
                <w:lang w:val="en-US" w:eastAsia="zh-Hans"/>
              </w:rPr>
            </w:pPr>
            <w:r>
              <w:rPr>
                <w:rFonts w:hint="eastAsia"/>
                <w:lang w:val="en-US" w:eastAsia="zh-Hans"/>
              </w:rPr>
              <w:t>一般</w:t>
            </w:r>
          </w:p>
        </w:tc>
        <w:tc>
          <w:tcPr>
            <w:tcW w:w="1350" w:type="dxa"/>
            <w:vAlign w:val="center"/>
          </w:tcPr>
          <w:p>
            <w:pPr>
              <w:pStyle w:val="14"/>
              <w:ind w:left="0"/>
              <w:jc w:val="center"/>
              <w:rPr>
                <w:rFonts w:hint="eastAsia"/>
                <w:lang w:val="en-US" w:eastAsia="zh-Hans"/>
              </w:rPr>
            </w:pPr>
            <w:r>
              <w:rPr>
                <w:rFonts w:hint="eastAsia"/>
                <w:lang w:val="en-US" w:eastAsia="zh-Hans"/>
              </w:rPr>
              <w:t>安全相关</w:t>
            </w:r>
          </w:p>
        </w:tc>
        <w:tc>
          <w:tcPr>
            <w:tcW w:w="1980" w:type="dxa"/>
            <w:gridSpan w:val="2"/>
            <w:vAlign w:val="center"/>
          </w:tcPr>
          <w:p>
            <w:pPr>
              <w:pStyle w:val="14"/>
              <w:ind w:left="0"/>
              <w:jc w:val="center"/>
              <w:rPr>
                <w:rFonts w:hint="eastAsia"/>
                <w:lang w:val="en-US" w:eastAsia="zh-Hans"/>
              </w:rPr>
            </w:pPr>
            <w:r>
              <w:rPr>
                <w:rFonts w:hint="eastAsia"/>
                <w:lang w:val="en-US" w:eastAsia="zh-Hans"/>
              </w:rPr>
              <w:t>保护用户注册的隐私安全性</w:t>
            </w:r>
          </w:p>
        </w:tc>
        <w:tc>
          <w:tcPr>
            <w:tcW w:w="2430" w:type="dxa"/>
            <w:vAlign w:val="center"/>
          </w:tcPr>
          <w:p>
            <w:pPr>
              <w:pStyle w:val="14"/>
              <w:ind w:left="0"/>
              <w:jc w:val="center"/>
              <w:rPr>
                <w:rFonts w:hint="eastAsia"/>
                <w:lang w:val="en-US" w:eastAsia="zh-Hans"/>
              </w:rPr>
            </w:pPr>
            <w:r>
              <w:rPr>
                <w:rFonts w:hint="eastAsia"/>
                <w:lang w:val="en-US" w:eastAsia="zh-Hans"/>
              </w:rPr>
              <w:t>保证隐私安全即可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vAlign w:val="center"/>
          </w:tcPr>
          <w:p>
            <w:pPr>
              <w:pStyle w:val="14"/>
              <w:ind w:left="0"/>
              <w:jc w:val="center"/>
              <w:rPr>
                <w:rFonts w:hint="eastAsia"/>
                <w:lang w:val="en-US" w:eastAsia="zh-Hans"/>
              </w:rPr>
            </w:pPr>
            <w:r>
              <w:rPr>
                <w:rFonts w:hint="eastAsia"/>
                <w:lang w:val="en-US" w:eastAsia="zh-Hans"/>
              </w:rPr>
              <w:t>运行环境</w:t>
            </w:r>
          </w:p>
        </w:tc>
        <w:tc>
          <w:tcPr>
            <w:tcW w:w="900" w:type="dxa"/>
            <w:vAlign w:val="center"/>
          </w:tcPr>
          <w:p>
            <w:pPr>
              <w:pStyle w:val="14"/>
              <w:ind w:left="0"/>
              <w:jc w:val="center"/>
              <w:rPr>
                <w:rFonts w:hint="eastAsia"/>
                <w:lang w:val="en-US" w:eastAsia="zh-Hans"/>
              </w:rPr>
            </w:pPr>
            <w:r>
              <w:rPr>
                <w:rFonts w:hint="eastAsia"/>
                <w:lang w:val="en-US" w:eastAsia="zh-Hans"/>
              </w:rPr>
              <w:t>一般</w:t>
            </w:r>
          </w:p>
        </w:tc>
        <w:tc>
          <w:tcPr>
            <w:tcW w:w="1350" w:type="dxa"/>
            <w:vAlign w:val="center"/>
          </w:tcPr>
          <w:p>
            <w:pPr>
              <w:pStyle w:val="14"/>
              <w:ind w:left="0"/>
              <w:jc w:val="center"/>
              <w:rPr>
                <w:rFonts w:hint="eastAsia"/>
                <w:lang w:val="en-US" w:eastAsia="zh-Hans"/>
              </w:rPr>
            </w:pPr>
            <w:r>
              <w:rPr>
                <w:rFonts w:hint="eastAsia"/>
                <w:lang w:val="en-US" w:eastAsia="zh-Hans"/>
              </w:rPr>
              <w:t>软件运行要求</w:t>
            </w:r>
          </w:p>
        </w:tc>
        <w:tc>
          <w:tcPr>
            <w:tcW w:w="1980" w:type="dxa"/>
            <w:gridSpan w:val="2"/>
            <w:vAlign w:val="center"/>
          </w:tcPr>
          <w:p>
            <w:pPr>
              <w:pStyle w:val="14"/>
              <w:ind w:left="0"/>
              <w:jc w:val="center"/>
              <w:rPr>
                <w:rFonts w:hint="eastAsia"/>
                <w:lang w:val="en-US" w:eastAsia="zh-Hans"/>
              </w:rPr>
            </w:pPr>
            <w:r>
              <w:rPr>
                <w:rFonts w:hint="eastAsia"/>
                <w:lang w:val="en-US" w:eastAsia="zh-Hans"/>
              </w:rPr>
              <w:t>可在Windows</w:t>
            </w:r>
            <w:r>
              <w:rPr>
                <w:rFonts w:hint="default"/>
                <w:lang w:eastAsia="zh-Hans"/>
              </w:rPr>
              <w:t>10</w:t>
            </w:r>
            <w:r>
              <w:rPr>
                <w:rFonts w:hint="eastAsia"/>
                <w:lang w:val="en-US" w:eastAsia="zh-Hans"/>
              </w:rPr>
              <w:t>系统运行</w:t>
            </w:r>
          </w:p>
        </w:tc>
        <w:tc>
          <w:tcPr>
            <w:tcW w:w="2430" w:type="dxa"/>
            <w:vAlign w:val="center"/>
          </w:tcPr>
          <w:p>
            <w:pPr>
              <w:pStyle w:val="14"/>
              <w:ind w:left="0"/>
              <w:jc w:val="center"/>
              <w:rPr>
                <w:rFonts w:hint="eastAsia"/>
                <w:lang w:val="en-US" w:eastAsia="zh-Hans"/>
              </w:rPr>
            </w:pPr>
            <w:r>
              <w:rPr>
                <w:rFonts w:hint="eastAsia"/>
                <w:lang w:val="en-US" w:eastAsia="zh-Hans"/>
              </w:rPr>
              <w:t>支持Windows系统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vAlign w:val="center"/>
          </w:tcPr>
          <w:p>
            <w:pPr>
              <w:pStyle w:val="14"/>
              <w:ind w:left="0"/>
              <w:jc w:val="center"/>
              <w:rPr>
                <w:rFonts w:hint="eastAsia"/>
                <w:lang w:val="en-US" w:eastAsia="zh-Hans"/>
              </w:rPr>
            </w:pPr>
            <w:r>
              <w:rPr>
                <w:rFonts w:hint="eastAsia"/>
                <w:lang w:val="en-US" w:eastAsia="zh-Hans"/>
              </w:rPr>
              <w:t>开发小组成员变动</w:t>
            </w:r>
          </w:p>
        </w:tc>
        <w:tc>
          <w:tcPr>
            <w:tcW w:w="900" w:type="dxa"/>
            <w:vAlign w:val="center"/>
          </w:tcPr>
          <w:p>
            <w:pPr>
              <w:pStyle w:val="14"/>
              <w:ind w:left="0"/>
              <w:jc w:val="center"/>
              <w:rPr>
                <w:rFonts w:hint="eastAsia"/>
                <w:lang w:val="en-US" w:eastAsia="zh-Hans"/>
              </w:rPr>
            </w:pPr>
            <w:r>
              <w:rPr>
                <w:rFonts w:hint="eastAsia"/>
                <w:lang w:val="en-US" w:eastAsia="zh-Hans"/>
              </w:rPr>
              <w:t>低</w:t>
            </w:r>
          </w:p>
        </w:tc>
        <w:tc>
          <w:tcPr>
            <w:tcW w:w="1350" w:type="dxa"/>
            <w:vAlign w:val="center"/>
          </w:tcPr>
          <w:p>
            <w:pPr>
              <w:pStyle w:val="14"/>
              <w:ind w:left="0"/>
              <w:jc w:val="center"/>
              <w:rPr>
                <w:rFonts w:hint="eastAsia"/>
                <w:lang w:val="en-US" w:eastAsia="zh-Hans"/>
              </w:rPr>
            </w:pPr>
            <w:r>
              <w:rPr>
                <w:rFonts w:hint="eastAsia"/>
                <w:lang w:val="en-US" w:eastAsia="zh-Hans"/>
              </w:rPr>
              <w:t>开发人员变动</w:t>
            </w:r>
          </w:p>
        </w:tc>
        <w:tc>
          <w:tcPr>
            <w:tcW w:w="1980" w:type="dxa"/>
            <w:gridSpan w:val="2"/>
            <w:vAlign w:val="center"/>
          </w:tcPr>
          <w:p>
            <w:pPr>
              <w:pStyle w:val="14"/>
              <w:ind w:left="0"/>
              <w:jc w:val="center"/>
              <w:rPr>
                <w:rFonts w:hint="eastAsia"/>
                <w:lang w:val="en-US" w:eastAsia="zh-Hans"/>
              </w:rPr>
            </w:pPr>
            <w:r>
              <w:rPr>
                <w:rFonts w:hint="eastAsia"/>
                <w:lang w:val="en-US" w:eastAsia="zh-Hans"/>
              </w:rPr>
              <w:t>由其余开发者完成对应工作</w:t>
            </w:r>
          </w:p>
        </w:tc>
        <w:tc>
          <w:tcPr>
            <w:tcW w:w="2430" w:type="dxa"/>
            <w:vAlign w:val="center"/>
          </w:tcPr>
          <w:p>
            <w:pPr>
              <w:pStyle w:val="14"/>
              <w:ind w:left="0"/>
              <w:jc w:val="center"/>
              <w:rPr>
                <w:rFonts w:hint="eastAsia"/>
                <w:lang w:val="en-US" w:eastAsia="zh-Hans"/>
              </w:rPr>
            </w:pPr>
            <w:r>
              <w:rPr>
                <w:rFonts w:hint="eastAsia"/>
                <w:lang w:val="en-US" w:eastAsia="zh-Hans"/>
              </w:rPr>
              <w:t>由其余开发者完成对应工作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vAlign w:val="center"/>
          </w:tcPr>
          <w:p>
            <w:pPr>
              <w:pStyle w:val="14"/>
              <w:ind w:left="0"/>
              <w:jc w:val="center"/>
              <w:rPr>
                <w:rFonts w:hint="eastAsia"/>
                <w:lang w:val="en-US" w:eastAsia="zh-Hans"/>
              </w:rPr>
            </w:pPr>
            <w:r>
              <w:rPr>
                <w:rFonts w:hint="eastAsia"/>
                <w:lang w:val="en-US" w:eastAsia="zh-Hans"/>
              </w:rPr>
              <w:t>需求变动</w:t>
            </w:r>
          </w:p>
        </w:tc>
        <w:tc>
          <w:tcPr>
            <w:tcW w:w="900" w:type="dxa"/>
            <w:vAlign w:val="center"/>
          </w:tcPr>
          <w:p>
            <w:pPr>
              <w:pStyle w:val="14"/>
              <w:ind w:left="0"/>
              <w:jc w:val="center"/>
              <w:rPr>
                <w:rFonts w:hint="eastAsia"/>
                <w:lang w:val="en-US" w:eastAsia="zh-Hans"/>
              </w:rPr>
            </w:pPr>
            <w:r>
              <w:rPr>
                <w:rFonts w:hint="eastAsia"/>
                <w:lang w:val="en-US" w:eastAsia="zh-Hans"/>
              </w:rPr>
              <w:t>较高</w:t>
            </w:r>
          </w:p>
        </w:tc>
        <w:tc>
          <w:tcPr>
            <w:tcW w:w="1350" w:type="dxa"/>
            <w:vAlign w:val="center"/>
          </w:tcPr>
          <w:p>
            <w:pPr>
              <w:pStyle w:val="14"/>
              <w:ind w:left="0"/>
              <w:jc w:val="center"/>
              <w:rPr>
                <w:rFonts w:hint="eastAsia"/>
                <w:lang w:val="en-US" w:eastAsia="zh-Hans"/>
              </w:rPr>
            </w:pPr>
            <w:r>
              <w:rPr>
                <w:rFonts w:hint="eastAsia"/>
                <w:lang w:val="en-US" w:eastAsia="zh-Hans"/>
              </w:rPr>
              <w:t>用户需要新的需求</w:t>
            </w:r>
          </w:p>
        </w:tc>
        <w:tc>
          <w:tcPr>
            <w:tcW w:w="1980" w:type="dxa"/>
            <w:gridSpan w:val="2"/>
            <w:vAlign w:val="center"/>
          </w:tcPr>
          <w:p>
            <w:pPr>
              <w:pStyle w:val="14"/>
              <w:ind w:left="0"/>
              <w:jc w:val="center"/>
              <w:rPr>
                <w:rFonts w:hint="eastAsia"/>
                <w:lang w:val="en-US" w:eastAsia="zh-Hans"/>
              </w:rPr>
            </w:pPr>
            <w:r>
              <w:rPr>
                <w:rFonts w:hint="eastAsia"/>
                <w:lang w:val="en-US" w:eastAsia="zh-Hans"/>
              </w:rPr>
              <w:t>加班</w:t>
            </w:r>
          </w:p>
        </w:tc>
        <w:tc>
          <w:tcPr>
            <w:tcW w:w="2430" w:type="dxa"/>
            <w:vAlign w:val="center"/>
          </w:tcPr>
          <w:p>
            <w:pPr>
              <w:pStyle w:val="14"/>
              <w:ind w:left="0"/>
              <w:jc w:val="center"/>
              <w:rPr>
                <w:rFonts w:hint="eastAsia"/>
                <w:lang w:val="en-US" w:eastAsia="zh-Hans"/>
              </w:rPr>
            </w:pPr>
            <w:r>
              <w:rPr>
                <w:rFonts w:hint="eastAsia"/>
                <w:lang w:val="en-US" w:eastAsia="zh-Hans"/>
              </w:rPr>
              <w:t>在基础功能下添加新需求</w:t>
            </w:r>
          </w:p>
        </w:tc>
      </w:tr>
    </w:tbl>
    <w:p>
      <w:pPr>
        <w:pStyle w:val="14"/>
      </w:pPr>
    </w:p>
    <w:p>
      <w:pPr>
        <w:pStyle w:val="3"/>
        <w:numPr>
          <w:ilvl w:val="1"/>
          <w:numId w:val="1"/>
        </w:numPr>
        <w:ind w:left="720" w:hanging="720"/>
      </w:pPr>
      <w:bookmarkStart w:id="16" w:name="_Toc498919252"/>
      <w:r>
        <w:rPr>
          <w:rFonts w:hint="eastAsia"/>
        </w:rPr>
        <w:t>备选方案和竞争</w:t>
      </w:r>
      <w:bookmarkEnd w:id="16"/>
    </w:p>
    <w:p>
      <w:pPr>
        <w:pStyle w:val="44"/>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pPr>
        <w:pStyle w:val="4"/>
        <w:numPr>
          <w:ilvl w:val="2"/>
          <w:numId w:val="1"/>
        </w:numPr>
        <w:ind w:left="720" w:hanging="72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CX-LOGO具备多种优秀程序设计语言的优点，更接近自然语言，生动有趣，简单易学</w:t>
      </w:r>
    </w:p>
    <w:p>
      <w:pPr>
        <w:pStyle w:val="4"/>
        <w:numPr>
          <w:numId w:val="0"/>
        </w:numPr>
        <w:ind w:leftChars="0"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其特点如下：</w:t>
      </w:r>
    </w:p>
    <w:p>
      <w:pPr>
        <w:pStyle w:val="4"/>
        <w:numPr>
          <w:numId w:val="0"/>
        </w:numPr>
        <w:ind w:leftChars="0"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交互式，为少年儿童提供了良好的编程环境</w:t>
      </w:r>
    </w:p>
    <w:p>
      <w:pPr>
        <w:pStyle w:val="4"/>
        <w:numPr>
          <w:numId w:val="0"/>
        </w:numPr>
        <w:ind w:leftChars="0"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模块化，便于程序的修改与扩充</w:t>
      </w:r>
    </w:p>
    <w:p>
      <w:pPr>
        <w:pStyle w:val="4"/>
        <w:numPr>
          <w:numId w:val="0"/>
        </w:numPr>
        <w:ind w:leftChars="0"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过程化，包含过程、参数、变量等重要概念，并允许递归调用</w:t>
      </w:r>
    </w:p>
    <w:p>
      <w:pPr>
        <w:pStyle w:val="4"/>
        <w:numPr>
          <w:numId w:val="0"/>
        </w:numPr>
        <w:ind w:leftChars="0"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有丰富的数据结构类型和生动的图形处理功能</w:t>
      </w:r>
    </w:p>
    <w:p>
      <w:pPr>
        <w:ind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p>
    <w:p>
      <w:pPr>
        <w:ind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缺点是采用了旧式的窗口设计风格</w:t>
      </w:r>
      <w:r>
        <w:rPr>
          <w:rFonts w:hint="default" w:asciiTheme="minorEastAsia" w:hAnsiTheme="minorEastAsia" w:eastAsiaTheme="minorEastAsia" w:cstheme="minorEastAsia"/>
          <w:b w:val="0"/>
          <w:bCs w:val="0"/>
          <w:i w:val="0"/>
          <w:iCs/>
          <w:snapToGrid w:val="0"/>
          <w:color w:val="000000" w:themeColor="text1"/>
          <w:sz w:val="21"/>
          <w:szCs w:val="22"/>
          <w:lang w:eastAsia="zh-Hans" w:bidi="ar-SA"/>
          <w14:textFill>
            <w14:solidFill>
              <w14:schemeClr w14:val="tx1"/>
            </w14:solidFill>
          </w14:textFill>
        </w:rPr>
        <w:t>，</w:t>
      </w: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以学习功能为主</w:t>
      </w:r>
      <w:r>
        <w:rPr>
          <w:rFonts w:hint="default" w:asciiTheme="minorEastAsia" w:hAnsiTheme="minorEastAsia" w:eastAsiaTheme="minorEastAsia" w:cstheme="minorEastAsia"/>
          <w:b w:val="0"/>
          <w:bCs w:val="0"/>
          <w:i w:val="0"/>
          <w:iCs/>
          <w:snapToGrid w:val="0"/>
          <w:color w:val="000000" w:themeColor="text1"/>
          <w:sz w:val="21"/>
          <w:szCs w:val="22"/>
          <w:lang w:eastAsia="zh-Hans" w:bidi="ar-SA"/>
          <w14:textFill>
            <w14:solidFill>
              <w14:schemeClr w14:val="tx1"/>
            </w14:solidFill>
          </w14:textFill>
        </w:rPr>
        <w:t>，</w:t>
      </w: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设计较为复杂单调</w:t>
      </w:r>
      <w:r>
        <w:rPr>
          <w:rFonts w:hint="default" w:asciiTheme="minorEastAsia" w:hAnsiTheme="minorEastAsia" w:eastAsiaTheme="minorEastAsia" w:cstheme="minorEastAsia"/>
          <w:b w:val="0"/>
          <w:bCs w:val="0"/>
          <w:i w:val="0"/>
          <w:iCs/>
          <w:snapToGrid w:val="0"/>
          <w:color w:val="000000" w:themeColor="text1"/>
          <w:sz w:val="21"/>
          <w:szCs w:val="22"/>
          <w:lang w:eastAsia="zh-Hans" w:bidi="ar-SA"/>
          <w14:textFill>
            <w14:solidFill>
              <w14:schemeClr w14:val="tx1"/>
            </w14:solidFill>
          </w14:textFill>
        </w:rPr>
        <w:t>。</w:t>
      </w:r>
    </w:p>
    <w:p>
      <w:pPr>
        <w:pStyle w:val="4"/>
        <w:numPr>
          <w:ilvl w:val="2"/>
          <w:numId w:val="1"/>
        </w:numPr>
        <w:ind w:left="720" w:hanging="720"/>
      </w:pPr>
      <w:r>
        <w:rPr>
          <w:rFonts w:hint="default"/>
        </w:rPr>
        <w:t xml:space="preserve">    </w:t>
      </w:r>
      <w:r>
        <w:rPr>
          <w:rFonts w:hint="eastAsia"/>
          <w:lang w:val="en-US" w:eastAsia="zh-Hans"/>
        </w:rPr>
        <w:t>易乐谷</w:t>
      </w:r>
      <w:r>
        <w:rPr>
          <w:rFonts w:hint="default"/>
          <w:lang w:eastAsia="zh-Hans"/>
        </w:rPr>
        <w:t xml:space="preserve"> </w:t>
      </w:r>
      <w:r>
        <w:rPr>
          <w:rFonts w:hint="default"/>
          <w:lang w:eastAsia="zh-Hans"/>
        </w:rPr>
        <w:tab/>
      </w:r>
      <w:r>
        <w:rPr>
          <w:rFonts w:hint="eastAsia"/>
          <w:lang w:val="en-US" w:eastAsia="zh-Hans"/>
        </w:rPr>
        <w:t>E</w:t>
      </w:r>
      <w:r>
        <w:rPr>
          <w:rFonts w:hint="default"/>
          <w:lang w:eastAsia="zh-Hans"/>
        </w:rPr>
        <w:t>—</w:t>
      </w:r>
      <w:r>
        <w:rPr>
          <w:rFonts w:hint="eastAsia"/>
          <w:lang w:val="en-US" w:eastAsia="zh-Hans"/>
        </w:rPr>
        <w:t>LOGO</w:t>
      </w:r>
    </w:p>
    <w:p>
      <w:pPr>
        <w:pStyle w:val="4"/>
        <w:numPr>
          <w:numId w:val="0"/>
        </w:numPr>
        <w:ind w:left="720" w:leftChars="0" w:firstLine="720" w:firstLineChars="0"/>
        <w:rPr>
          <w:rFonts w:hint="eastAsia"/>
        </w:rPr>
      </w:pPr>
      <w:r>
        <w:rPr>
          <w:rFonts w:hint="eastAsia"/>
        </w:rPr>
        <w:t>软件界面形式上有所突破，没有采用传统死板的窗口菜单形式，而是采用了完全图形化卡通的界面设计，命令分类直接放在一个画盘上,让学生有充分的可接受度，易学易用是开发ELOGO的中心思想。软件是真正纯中文的LOGO语言，所有命令延用易语言的中文命名方式，都为标准中文格式，所有的英文在输入后都会立即转换为中文，解决了小学生不懂英语的问题。</w:t>
      </w:r>
    </w:p>
    <w:p>
      <w:pPr>
        <w:ind w:left="720" w:leftChars="0" w:firstLine="720" w:firstLineChars="0"/>
        <w:rPr>
          <w:rFonts w:hint="eastAsia" w:eastAsia="宋体"/>
          <w:lang w:val="en-US" w:eastAsia="zh-Hans"/>
        </w:rPr>
      </w:pPr>
      <w:r>
        <w:rPr>
          <w:rFonts w:hint="eastAsia"/>
          <w:lang w:val="en-US" w:eastAsia="zh-Hans"/>
        </w:rPr>
        <w:t>不足之处是没有实现用户互动</w:t>
      </w:r>
      <w:r>
        <w:rPr>
          <w:rFonts w:hint="default"/>
          <w:lang w:eastAsia="zh-Hans"/>
        </w:rPr>
        <w:t>。</w:t>
      </w:r>
    </w:p>
    <w:p>
      <w:pPr>
        <w:pStyle w:val="2"/>
        <w:numPr>
          <w:ilvl w:val="0"/>
          <w:numId w:val="1"/>
        </w:numPr>
        <w:ind w:left="720" w:hanging="720"/>
      </w:pPr>
      <w:bookmarkStart w:id="17" w:name="_Toc498919255"/>
      <w:r>
        <w:rPr>
          <w:rFonts w:hint="eastAsia"/>
        </w:rPr>
        <w:t>产品概述</w:t>
      </w:r>
      <w:bookmarkEnd w:id="17"/>
    </w:p>
    <w:p>
      <w:pPr>
        <w:pStyle w:val="44"/>
      </w:pPr>
      <w:r>
        <w:t>[</w:t>
      </w:r>
      <w:r>
        <w:rPr>
          <w:rFonts w:hint="eastAsia"/>
        </w:rPr>
        <w:t>此节高度概括产品的功能、与其他应用程序的接口以及系统配置。此节通常要包括以下三个小节：</w:t>
      </w:r>
    </w:p>
    <w:p>
      <w:pPr>
        <w:pStyle w:val="44"/>
      </w:pPr>
      <w:r>
        <w:t>•</w:t>
      </w:r>
      <w:r>
        <w:tab/>
      </w:r>
      <w:r>
        <w:rPr>
          <w:rFonts w:hint="eastAsia"/>
        </w:rPr>
        <w:t>产品总体效果</w:t>
      </w:r>
    </w:p>
    <w:p>
      <w:pPr>
        <w:pStyle w:val="44"/>
      </w:pPr>
      <w:r>
        <w:t>•</w:t>
      </w:r>
      <w:r>
        <w:tab/>
      </w:r>
      <w:r>
        <w:rPr>
          <w:rFonts w:hint="eastAsia"/>
        </w:rPr>
        <w:t>产品功能</w:t>
      </w:r>
    </w:p>
    <w:p>
      <w:pPr>
        <w:pStyle w:val="44"/>
      </w:pPr>
      <w:r>
        <w:t>•</w:t>
      </w:r>
      <w:r>
        <w:tab/>
      </w:r>
      <w:r>
        <w:rPr>
          <w:rFonts w:hint="eastAsia"/>
        </w:rPr>
        <w:t>假设与依赖关系</w:t>
      </w:r>
      <w:r>
        <w:rPr>
          <w:rFonts w:ascii="Arial" w:hAnsi="Arial"/>
        </w:rPr>
        <w:t>]</w:t>
      </w:r>
    </w:p>
    <w:p>
      <w:pPr>
        <w:pStyle w:val="3"/>
        <w:numPr>
          <w:ilvl w:val="1"/>
          <w:numId w:val="1"/>
        </w:numPr>
        <w:ind w:left="720" w:hanging="720"/>
      </w:pPr>
      <w:bookmarkStart w:id="18" w:name="_Toc498919256"/>
      <w:r>
        <w:rPr>
          <w:rFonts w:hint="eastAsia"/>
        </w:rPr>
        <w:t>产品总体效果</w:t>
      </w:r>
      <w:bookmarkEnd w:id="18"/>
    </w:p>
    <w:p>
      <w:pPr>
        <w:pStyle w:val="44"/>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pPr>
        <w:pStyle w:val="44"/>
        <w:rPr>
          <w:rFonts w:hint="default" w:ascii="宋体" w:hAnsi="Times New Roman" w:eastAsia="宋体" w:cs="Times New Roman"/>
          <w:b w:val="0"/>
          <w:i/>
          <w:snapToGrid w:val="0"/>
          <w:sz w:val="20"/>
          <w:szCs w:val="22"/>
          <w:lang w:eastAsia="zh-Hans" w:bidi="ar-SA"/>
        </w:rPr>
      </w:pPr>
      <w:r>
        <w:rPr>
          <w:rFonts w:hint="default"/>
          <w:lang w:eastAsia="zh-Hans"/>
        </w:rPr>
        <w:tab/>
      </w:r>
      <w:r>
        <w:rPr>
          <w:rFonts w:hint="eastAsia" w:ascii="宋体" w:hAnsi="Times New Roman" w:eastAsia="宋体" w:cs="Times New Roman"/>
          <w:b w:val="0"/>
          <w:i/>
          <w:snapToGrid w:val="0"/>
          <w:sz w:val="20"/>
          <w:szCs w:val="22"/>
          <w:lang w:val="en-US" w:eastAsia="zh-Hans" w:bidi="ar-SA"/>
        </w:rPr>
        <w:t>My</w:t>
      </w:r>
      <w:r>
        <w:rPr>
          <w:rFonts w:hint="default" w:ascii="宋体" w:hAnsi="Times New Roman" w:eastAsia="宋体" w:cs="Times New Roman"/>
          <w:b w:val="0"/>
          <w:i/>
          <w:snapToGrid w:val="0"/>
          <w:sz w:val="20"/>
          <w:szCs w:val="22"/>
          <w:lang w:eastAsia="zh-Hans" w:bidi="ar-SA"/>
        </w:rPr>
        <w:t xml:space="preserve"> </w:t>
      </w:r>
      <w:r>
        <w:rPr>
          <w:rFonts w:hint="eastAsia" w:ascii="宋体" w:hAnsi="Times New Roman" w:eastAsia="宋体" w:cs="Times New Roman"/>
          <w:b w:val="0"/>
          <w:i/>
          <w:snapToGrid w:val="0"/>
          <w:sz w:val="20"/>
          <w:szCs w:val="22"/>
          <w:lang w:val="en-US" w:eastAsia="zh-Hans" w:bidi="ar-SA"/>
        </w:rPr>
        <w:t>PCLogo</w:t>
      </w:r>
      <w:r>
        <w:rPr>
          <w:rFonts w:hint="default" w:ascii="宋体" w:hAnsi="Times New Roman" w:eastAsia="宋体" w:cs="Times New Roman"/>
          <w:b w:val="0"/>
          <w:i/>
          <w:snapToGrid w:val="0"/>
          <w:sz w:val="20"/>
          <w:szCs w:val="22"/>
          <w:lang w:eastAsia="zh-Hans" w:bidi="ar-SA"/>
        </w:rPr>
        <w:t xml:space="preserve"> </w:t>
      </w:r>
      <w:r>
        <w:rPr>
          <w:rFonts w:hint="eastAsia" w:ascii="宋体" w:hAnsi="Times New Roman" w:eastAsia="宋体" w:cs="Times New Roman"/>
          <w:b w:val="0"/>
          <w:i/>
          <w:snapToGrid w:val="0"/>
          <w:sz w:val="20"/>
          <w:szCs w:val="22"/>
          <w:lang w:val="en-US" w:eastAsia="zh-Hans" w:bidi="ar-SA"/>
        </w:rPr>
        <w:t>采用应用软件形式</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将媲美市面LOGO语言软件主要功能并实现用户互动等趣味功能</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接下来阐述My</w:t>
      </w:r>
      <w:r>
        <w:rPr>
          <w:rFonts w:hint="default" w:ascii="宋体" w:hAnsi="Times New Roman" w:eastAsia="宋体" w:cs="Times New Roman"/>
          <w:b w:val="0"/>
          <w:i/>
          <w:snapToGrid w:val="0"/>
          <w:sz w:val="20"/>
          <w:szCs w:val="22"/>
          <w:lang w:eastAsia="zh-Hans" w:bidi="ar-SA"/>
        </w:rPr>
        <w:t xml:space="preserve"> </w:t>
      </w:r>
      <w:r>
        <w:rPr>
          <w:rFonts w:hint="eastAsia" w:ascii="宋体" w:hAnsi="Times New Roman" w:eastAsia="宋体" w:cs="Times New Roman"/>
          <w:b w:val="0"/>
          <w:i/>
          <w:snapToGrid w:val="0"/>
          <w:sz w:val="20"/>
          <w:szCs w:val="22"/>
          <w:lang w:val="en-US" w:eastAsia="zh-Hans" w:bidi="ar-SA"/>
        </w:rPr>
        <w:t>PCLogo项目的具体组成和架构</w:t>
      </w:r>
      <w:r>
        <w:rPr>
          <w:rFonts w:hint="default" w:ascii="宋体" w:hAnsi="Times New Roman" w:eastAsia="宋体" w:cs="Times New Roman"/>
          <w:b w:val="0"/>
          <w:i/>
          <w:snapToGrid w:val="0"/>
          <w:sz w:val="20"/>
          <w:szCs w:val="22"/>
          <w:lang w:eastAsia="zh-Hans" w:bidi="ar-SA"/>
        </w:rPr>
        <w:t>。</w:t>
      </w:r>
    </w:p>
    <w:p>
      <w:pPr>
        <w:pStyle w:val="44"/>
        <w:rPr>
          <w:rFonts w:hint="default" w:ascii="宋体" w:hAnsi="Times New Roman" w:eastAsia="宋体" w:cs="Times New Roman"/>
          <w:b w:val="0"/>
          <w:i/>
          <w:snapToGrid w:val="0"/>
          <w:sz w:val="20"/>
          <w:szCs w:val="22"/>
          <w:lang w:eastAsia="zh-Hans" w:bidi="ar-SA"/>
        </w:rPr>
      </w:pPr>
      <w:r>
        <w:rPr>
          <w:rFonts w:hint="default" w:ascii="宋体" w:hAnsi="Times New Roman" w:eastAsia="宋体" w:cs="Times New Roman"/>
          <w:b w:val="0"/>
          <w:i/>
          <w:snapToGrid w:val="0"/>
          <w:sz w:val="20"/>
          <w:szCs w:val="22"/>
          <w:lang w:eastAsia="zh-Hans" w:bidi="ar-SA"/>
        </w:rPr>
        <w:tab/>
      </w:r>
      <w:r>
        <w:rPr>
          <w:rFonts w:hint="eastAsia" w:ascii="宋体" w:hAnsi="Times New Roman" w:eastAsia="宋体" w:cs="Times New Roman"/>
          <w:b w:val="0"/>
          <w:i/>
          <w:snapToGrid w:val="0"/>
          <w:sz w:val="20"/>
          <w:szCs w:val="22"/>
          <w:lang w:val="en-US" w:eastAsia="zh-Hans" w:bidi="ar-SA"/>
        </w:rPr>
        <w:t>My</w:t>
      </w:r>
      <w:r>
        <w:rPr>
          <w:rFonts w:hint="default" w:ascii="宋体" w:hAnsi="Times New Roman" w:eastAsia="宋体" w:cs="Times New Roman"/>
          <w:b w:val="0"/>
          <w:i/>
          <w:snapToGrid w:val="0"/>
          <w:sz w:val="20"/>
          <w:szCs w:val="22"/>
          <w:lang w:eastAsia="zh-Hans" w:bidi="ar-SA"/>
        </w:rPr>
        <w:t xml:space="preserve"> </w:t>
      </w:r>
      <w:r>
        <w:rPr>
          <w:rFonts w:hint="eastAsia" w:ascii="宋体" w:hAnsi="Times New Roman" w:eastAsia="宋体" w:cs="Times New Roman"/>
          <w:b w:val="0"/>
          <w:i/>
          <w:snapToGrid w:val="0"/>
          <w:sz w:val="20"/>
          <w:szCs w:val="22"/>
          <w:lang w:val="en-US" w:eastAsia="zh-Hans" w:bidi="ar-SA"/>
        </w:rPr>
        <w:t>PCLogo由客户端和服务器组成</w:t>
      </w:r>
      <w:r>
        <w:rPr>
          <w:rFonts w:hint="default" w:ascii="宋体" w:hAnsi="Times New Roman" w:eastAsia="宋体" w:cs="Times New Roman"/>
          <w:b w:val="0"/>
          <w:i/>
          <w:snapToGrid w:val="0"/>
          <w:sz w:val="20"/>
          <w:szCs w:val="22"/>
          <w:lang w:eastAsia="zh-Hans" w:bidi="ar-SA"/>
        </w:rPr>
        <w:t>。</w:t>
      </w:r>
    </w:p>
    <w:p>
      <w:pPr>
        <w:pStyle w:val="44"/>
        <w:rPr>
          <w:rFonts w:hint="default" w:ascii="宋体" w:hAnsi="Times New Roman" w:eastAsia="宋体" w:cs="Times New Roman"/>
          <w:b w:val="0"/>
          <w:i/>
          <w:snapToGrid w:val="0"/>
          <w:sz w:val="20"/>
          <w:szCs w:val="22"/>
          <w:lang w:eastAsia="zh-Hans" w:bidi="ar-SA"/>
        </w:rPr>
      </w:pPr>
      <w:r>
        <w:rPr>
          <w:rFonts w:hint="default" w:ascii="宋体" w:hAnsi="Times New Roman" w:eastAsia="宋体" w:cs="Times New Roman"/>
          <w:b w:val="0"/>
          <w:i/>
          <w:snapToGrid w:val="0"/>
          <w:sz w:val="20"/>
          <w:szCs w:val="22"/>
          <w:lang w:eastAsia="zh-Hans" w:bidi="ar-SA"/>
        </w:rPr>
        <w:tab/>
      </w:r>
      <w:r>
        <w:rPr>
          <w:rFonts w:hint="eastAsia" w:ascii="宋体" w:hAnsi="Times New Roman" w:eastAsia="宋体" w:cs="Times New Roman"/>
          <w:b w:val="0"/>
          <w:i/>
          <w:snapToGrid w:val="0"/>
          <w:sz w:val="20"/>
          <w:szCs w:val="22"/>
          <w:lang w:val="en-US" w:eastAsia="zh-Hans" w:bidi="ar-SA"/>
        </w:rPr>
        <w:t>服务器部分</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暂定将服务器部署在亚马逊WSL平台</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实现响应用户登陆</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匹配等请求</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后端打包docker镜像部署</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数据库部分有Mysql数据库支持</w:t>
      </w:r>
      <w:r>
        <w:rPr>
          <w:rFonts w:hint="default" w:ascii="宋体" w:hAnsi="Times New Roman" w:eastAsia="宋体" w:cs="Times New Roman"/>
          <w:b w:val="0"/>
          <w:i/>
          <w:snapToGrid w:val="0"/>
          <w:sz w:val="20"/>
          <w:szCs w:val="22"/>
          <w:lang w:eastAsia="zh-Hans" w:bidi="ar-SA"/>
        </w:rPr>
        <w:t>。</w:t>
      </w:r>
    </w:p>
    <w:p>
      <w:pPr>
        <w:pStyle w:val="44"/>
        <w:rPr>
          <w:rFonts w:hint="eastAsia" w:ascii="宋体" w:hAnsi="Times New Roman" w:eastAsia="宋体" w:cs="Times New Roman"/>
          <w:b w:val="0"/>
          <w:i/>
          <w:snapToGrid w:val="0"/>
          <w:sz w:val="20"/>
          <w:szCs w:val="22"/>
          <w:lang w:val="en-US" w:eastAsia="zh-CN" w:bidi="ar-SA"/>
        </w:rPr>
      </w:pPr>
      <w:r>
        <w:rPr>
          <w:rFonts w:hint="default" w:ascii="宋体" w:hAnsi="Times New Roman" w:eastAsia="宋体" w:cs="Times New Roman"/>
          <w:b w:val="0"/>
          <w:i/>
          <w:snapToGrid w:val="0"/>
          <w:sz w:val="20"/>
          <w:szCs w:val="22"/>
          <w:lang w:eastAsia="zh-Hans" w:bidi="ar-SA"/>
        </w:rPr>
        <w:tab/>
      </w:r>
      <w:r>
        <w:rPr>
          <w:rFonts w:hint="eastAsia" w:ascii="宋体" w:hAnsi="Times New Roman" w:eastAsia="宋体" w:cs="Times New Roman"/>
          <w:b w:val="0"/>
          <w:i/>
          <w:snapToGrid w:val="0"/>
          <w:sz w:val="20"/>
          <w:szCs w:val="22"/>
          <w:lang w:val="en-US" w:eastAsia="zh-Hans" w:bidi="ar-SA"/>
        </w:rPr>
        <w:t>客户端部分</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客户端下载安装在用户个人计算机上</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计划支持Windows系统</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一旦客户端安装在PC机上</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用户可以通过注册来获得ID与密码并登陆服务器</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在不登陆的情况下</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用户也可以进行单机模式</w:t>
      </w:r>
      <w:r>
        <w:rPr>
          <w:rFonts w:hint="default" w:ascii="宋体" w:hAnsi="Times New Roman" w:eastAsia="宋体" w:cs="Times New Roman"/>
          <w:b w:val="0"/>
          <w:i/>
          <w:snapToGrid w:val="0"/>
          <w:sz w:val="20"/>
          <w:szCs w:val="22"/>
          <w:lang w:eastAsia="zh-Hans" w:bidi="ar-SA"/>
        </w:rPr>
        <w:t>。</w:t>
      </w:r>
    </w:p>
    <w:p>
      <w:pPr>
        <w:pStyle w:val="3"/>
        <w:numPr>
          <w:ilvl w:val="1"/>
          <w:numId w:val="1"/>
        </w:numPr>
        <w:ind w:left="720" w:hanging="720"/>
      </w:pPr>
      <w:bookmarkStart w:id="19" w:name="_Toc498919257"/>
      <w:r>
        <w:rPr>
          <w:rFonts w:hint="eastAsia"/>
        </w:rPr>
        <w:t>功能摘要</w:t>
      </w:r>
      <w:bookmarkEnd w:id="19"/>
    </w:p>
    <w:p>
      <w:pPr>
        <w:pStyle w:val="44"/>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pPr>
        <w:pStyle w:val="44"/>
      </w:pPr>
      <w:r>
        <w:rPr>
          <w:rFonts w:hint="eastAsia"/>
        </w:rPr>
        <w:t>对功能加以组织，使客户或初次阅读该文档的其他人能够理解此功能列表。下面的简表列出了主要优点及支持的特性，该示例应足以说明问题。例如：</w:t>
      </w:r>
      <w:r>
        <w:t>]</w:t>
      </w:r>
    </w:p>
    <w:p>
      <w:pPr>
        <w:keepNext/>
        <w:ind w:left="2880" w:right="72" w:firstLine="720"/>
      </w:pPr>
      <w:r>
        <w:rPr>
          <w:rFonts w:hint="eastAsia"/>
          <w:b/>
        </w:rPr>
        <w:t>客户支持系统</w:t>
      </w:r>
    </w:p>
    <w:p>
      <w:pPr>
        <w:keepNext/>
        <w:ind w:left="2880" w:right="72"/>
      </w:pPr>
    </w:p>
    <w:p>
      <w:pPr>
        <w:keepNext/>
        <w:ind w:left="2880" w:right="72"/>
        <w:rPr>
          <w:b/>
        </w:rPr>
      </w:pPr>
    </w:p>
    <w:tbl>
      <w:tblPr>
        <w:tblStyle w:val="33"/>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rPr>
          <w:cantSplit/>
        </w:trPr>
        <w:tc>
          <w:tcPr>
            <w:tcW w:w="3240" w:type="dxa"/>
          </w:tcPr>
          <w:p>
            <w:pPr>
              <w:keepNext/>
              <w:ind w:right="-14"/>
              <w:rPr>
                <w:rFonts w:hint="eastAsia" w:eastAsia="宋体"/>
                <w:color w:val="000000"/>
                <w:lang w:eastAsia="zh-Hans"/>
              </w:rPr>
            </w:pPr>
            <w:r>
              <w:rPr>
                <w:rFonts w:hint="eastAsia"/>
                <w:color w:val="000000"/>
                <w:lang w:val="en-US" w:eastAsia="zh-Hans"/>
              </w:rPr>
              <w:t>优秀的用户界面</w:t>
            </w:r>
          </w:p>
        </w:tc>
        <w:tc>
          <w:tcPr>
            <w:tcW w:w="3780" w:type="dxa"/>
          </w:tcPr>
          <w:p>
            <w:pPr>
              <w:ind w:right="144"/>
              <w:rPr>
                <w:rFonts w:hint="eastAsia" w:eastAsia="宋体"/>
                <w:color w:val="000000"/>
                <w:lang w:val="en-US" w:eastAsia="zh-Hans"/>
              </w:rPr>
            </w:pPr>
            <w:r>
              <w:rPr>
                <w:rFonts w:hint="eastAsia"/>
                <w:color w:val="000000"/>
                <w:lang w:val="en-US" w:eastAsia="zh-Hans"/>
              </w:rPr>
              <w:t>精心设计的用户界面</w:t>
            </w:r>
            <w:r>
              <w:rPr>
                <w:rFonts w:hint="default"/>
                <w:color w:val="000000"/>
                <w:lang w:eastAsia="zh-Hans"/>
              </w:rPr>
              <w:t>，</w:t>
            </w:r>
            <w:r>
              <w:rPr>
                <w:rFonts w:hint="eastAsia"/>
                <w:color w:val="000000"/>
                <w:lang w:val="en-US" w:eastAsia="zh-Hans"/>
              </w:rPr>
              <w:t>满足用户审美风格</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eastAsia="宋体"/>
                <w:color w:val="000000"/>
                <w:lang w:val="en-US" w:eastAsia="zh-Hans"/>
              </w:rPr>
            </w:pPr>
            <w:r>
              <w:rPr>
                <w:rFonts w:hint="eastAsia"/>
                <w:color w:val="000000"/>
                <w:lang w:val="en-US" w:eastAsia="zh-Hans"/>
              </w:rPr>
              <w:t>多样指令控制绘图</w:t>
            </w:r>
          </w:p>
        </w:tc>
        <w:tc>
          <w:tcPr>
            <w:tcW w:w="3780" w:type="dxa"/>
          </w:tcPr>
          <w:p>
            <w:pPr>
              <w:ind w:right="144"/>
              <w:rPr>
                <w:rFonts w:hint="eastAsia" w:eastAsia="宋体"/>
                <w:color w:val="000000"/>
                <w:lang w:eastAsia="zh-Hans"/>
              </w:rPr>
            </w:pPr>
            <w:r>
              <w:rPr>
                <w:rFonts w:hint="eastAsia"/>
                <w:color w:val="000000"/>
                <w:lang w:val="en-US" w:eastAsia="zh-Hans"/>
              </w:rPr>
              <w:t>尽可能多的实现用户指令及自定义指令</w:t>
            </w:r>
            <w:r>
              <w:rPr>
                <w:rFonts w:hint="default"/>
                <w:color w:val="000000"/>
                <w:lang w:eastAsia="zh-Hans"/>
              </w:rPr>
              <w:t>，</w:t>
            </w:r>
            <w:r>
              <w:rPr>
                <w:rFonts w:hint="eastAsia"/>
                <w:color w:val="000000"/>
                <w:lang w:val="en-US" w:eastAsia="zh-Hans"/>
              </w:rPr>
              <w:t>尽可能简单搭配指令</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eastAsia="宋体"/>
                <w:color w:val="000000"/>
                <w:lang w:val="en-US" w:eastAsia="zh-Hans"/>
              </w:rPr>
            </w:pPr>
            <w:r>
              <w:rPr>
                <w:rFonts w:hint="eastAsia"/>
                <w:color w:val="000000"/>
                <w:lang w:val="en-US" w:eastAsia="zh-Hans"/>
              </w:rPr>
              <w:t>双人单龟互动游戏</w:t>
            </w:r>
          </w:p>
        </w:tc>
        <w:tc>
          <w:tcPr>
            <w:tcW w:w="3780" w:type="dxa"/>
          </w:tcPr>
          <w:p>
            <w:pPr>
              <w:ind w:right="144"/>
              <w:rPr>
                <w:rFonts w:hint="eastAsia" w:eastAsia="宋体"/>
                <w:color w:val="000000"/>
                <w:lang w:eastAsia="zh-Hans"/>
              </w:rPr>
            </w:pPr>
            <w:r>
              <w:rPr>
                <w:rFonts w:hint="eastAsia"/>
                <w:color w:val="000000"/>
                <w:lang w:val="en-US" w:eastAsia="zh-Hans"/>
              </w:rPr>
              <w:t>游戏匹配机制满足联机用户之间两两配对</w:t>
            </w:r>
            <w:r>
              <w:rPr>
                <w:rFonts w:hint="default"/>
                <w:color w:val="000000"/>
                <w:lang w:eastAsia="zh-Hans"/>
              </w:rPr>
              <w:t>，</w:t>
            </w:r>
            <w:r>
              <w:rPr>
                <w:rFonts w:hint="eastAsia"/>
                <w:color w:val="000000"/>
                <w:lang w:val="en-US" w:eastAsia="zh-Hans"/>
              </w:rPr>
              <w:t>通过游戏规则交替控制绘图</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eastAsia="宋体"/>
                <w:color w:val="000000"/>
                <w:lang w:eastAsia="zh-Hans"/>
              </w:rPr>
            </w:pPr>
            <w:r>
              <w:rPr>
                <w:rFonts w:hint="eastAsia"/>
                <w:color w:val="000000"/>
                <w:lang w:val="en-US" w:eastAsia="zh-Hans"/>
              </w:rPr>
              <w:t>个人账户</w:t>
            </w:r>
            <w:r>
              <w:rPr>
                <w:rFonts w:hint="default"/>
                <w:color w:val="000000"/>
                <w:lang w:eastAsia="zh-Hans"/>
              </w:rPr>
              <w:t>，</w:t>
            </w:r>
            <w:r>
              <w:rPr>
                <w:rFonts w:hint="eastAsia"/>
                <w:color w:val="000000"/>
                <w:lang w:val="en-US" w:eastAsia="zh-Hans"/>
              </w:rPr>
              <w:t>精彩记录</w:t>
            </w:r>
          </w:p>
        </w:tc>
        <w:tc>
          <w:tcPr>
            <w:tcW w:w="3780" w:type="dxa"/>
          </w:tcPr>
          <w:p>
            <w:pPr>
              <w:ind w:right="144"/>
              <w:rPr>
                <w:rFonts w:hint="eastAsia" w:eastAsia="宋体"/>
                <w:color w:val="000000"/>
                <w:lang w:eastAsia="zh-Hans"/>
              </w:rPr>
            </w:pPr>
            <w:r>
              <w:rPr>
                <w:rFonts w:hint="eastAsia"/>
                <w:color w:val="000000"/>
                <w:lang w:val="en-US" w:eastAsia="zh-Hans"/>
              </w:rPr>
              <w:t>用户可以注册自己的ID来养成属于自己的账号</w:t>
            </w:r>
            <w:r>
              <w:rPr>
                <w:rFonts w:hint="default"/>
                <w:color w:val="000000"/>
                <w:lang w:eastAsia="zh-Hans"/>
              </w:rPr>
              <w:t>，</w:t>
            </w:r>
            <w:r>
              <w:rPr>
                <w:rFonts w:hint="eastAsia"/>
                <w:color w:val="000000"/>
                <w:lang w:val="en-US" w:eastAsia="zh-Hans"/>
              </w:rPr>
              <w:t>数据库将记录用户的各种数据</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eastAsia="宋体"/>
                <w:color w:val="000000"/>
                <w:lang w:eastAsia="zh-Hans"/>
              </w:rPr>
            </w:pPr>
            <w:r>
              <w:rPr>
                <w:rFonts w:hint="eastAsia"/>
                <w:color w:val="000000"/>
                <w:lang w:eastAsia="zh-Hans"/>
              </w:rPr>
              <w:t>安全</w:t>
            </w:r>
            <w:r>
              <w:rPr>
                <w:rFonts w:hint="eastAsia"/>
                <w:color w:val="000000"/>
                <w:lang w:val="en-US" w:eastAsia="zh-Hans"/>
              </w:rPr>
              <w:t>保密</w:t>
            </w:r>
          </w:p>
        </w:tc>
        <w:tc>
          <w:tcPr>
            <w:tcW w:w="3780" w:type="dxa"/>
          </w:tcPr>
          <w:p>
            <w:pPr>
              <w:ind w:right="144"/>
              <w:rPr>
                <w:rFonts w:hint="eastAsia" w:eastAsia="宋体"/>
                <w:color w:val="000000"/>
                <w:lang w:val="en-US" w:eastAsia="zh-Hans"/>
              </w:rPr>
            </w:pPr>
            <w:r>
              <w:rPr>
                <w:rFonts w:hint="eastAsia"/>
                <w:color w:val="000000"/>
                <w:lang w:val="en-US" w:eastAsia="zh-Hans"/>
              </w:rPr>
              <w:t>有效的ID和密码才能登陆用户账户</w:t>
            </w:r>
            <w:r>
              <w:rPr>
                <w:rFonts w:hint="default"/>
                <w:color w:val="000000"/>
                <w:lang w:eastAsia="zh-Hans"/>
              </w:rPr>
              <w:t>，</w:t>
            </w:r>
            <w:r>
              <w:rPr>
                <w:rFonts w:hint="eastAsia"/>
                <w:color w:val="000000"/>
                <w:lang w:val="en-US" w:eastAsia="zh-Hans"/>
              </w:rPr>
              <w:t>不用担心自己的账丢失等问题</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color w:val="000000"/>
                <w:lang w:val="en-US" w:eastAsia="zh-Hans"/>
              </w:rPr>
            </w:pPr>
            <w:r>
              <w:rPr>
                <w:rFonts w:hint="eastAsia"/>
                <w:color w:val="000000"/>
                <w:lang w:val="en-US" w:eastAsia="zh-Hans"/>
              </w:rPr>
              <w:t>命令文件读取</w:t>
            </w:r>
          </w:p>
        </w:tc>
        <w:tc>
          <w:tcPr>
            <w:tcW w:w="3780" w:type="dxa"/>
          </w:tcPr>
          <w:p>
            <w:pPr>
              <w:ind w:right="144"/>
              <w:rPr>
                <w:rFonts w:hint="eastAsia"/>
                <w:color w:val="000000"/>
                <w:lang w:val="en-US" w:eastAsia="zh-Hans"/>
              </w:rPr>
            </w:pPr>
            <w:r>
              <w:rPr>
                <w:rFonts w:hint="eastAsia"/>
                <w:color w:val="000000"/>
                <w:lang w:val="en-US" w:eastAsia="zh-Hans"/>
              </w:rPr>
              <w:t>可以读取命令文件</w:t>
            </w:r>
            <w:r>
              <w:rPr>
                <w:rFonts w:hint="default"/>
                <w:color w:val="000000"/>
                <w:lang w:eastAsia="zh-Hans"/>
              </w:rPr>
              <w:t>，</w:t>
            </w:r>
            <w:r>
              <w:rPr>
                <w:rFonts w:hint="eastAsia"/>
                <w:color w:val="000000"/>
                <w:lang w:val="en-US" w:eastAsia="zh-Hans"/>
              </w:rPr>
              <w:t>自动执行文件中的命令控制绘图</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color w:val="000000"/>
                <w:lang w:val="en-US" w:eastAsia="zh-Hans"/>
              </w:rPr>
            </w:pPr>
            <w:r>
              <w:rPr>
                <w:rFonts w:hint="eastAsia"/>
                <w:color w:val="000000"/>
                <w:lang w:val="en-US" w:eastAsia="zh-Hans"/>
              </w:rPr>
              <w:t>Debug模式运行文件</w:t>
            </w:r>
          </w:p>
        </w:tc>
        <w:tc>
          <w:tcPr>
            <w:tcW w:w="3780" w:type="dxa"/>
          </w:tcPr>
          <w:p>
            <w:pPr>
              <w:ind w:right="144"/>
              <w:rPr>
                <w:rFonts w:hint="eastAsia"/>
                <w:color w:val="000000"/>
                <w:lang w:val="en-US" w:eastAsia="zh-Hans"/>
              </w:rPr>
            </w:pPr>
            <w:r>
              <w:rPr>
                <w:rFonts w:hint="eastAsia"/>
                <w:color w:val="000000"/>
                <w:lang w:val="en-US" w:eastAsia="zh-Hans"/>
              </w:rPr>
              <w:t>可在文件执行时设置断点</w:t>
            </w:r>
            <w:r>
              <w:rPr>
                <w:rFonts w:hint="default"/>
                <w:color w:val="000000"/>
                <w:lang w:eastAsia="zh-Hans"/>
              </w:rPr>
              <w:t>，</w:t>
            </w:r>
            <w:r>
              <w:rPr>
                <w:rFonts w:hint="eastAsia"/>
                <w:color w:val="000000"/>
                <w:lang w:val="en-US" w:eastAsia="zh-Hans"/>
              </w:rPr>
              <w:t>检查文件正确性</w:t>
            </w:r>
            <w:r>
              <w:rPr>
                <w:rFonts w:hint="default"/>
                <w:color w:val="000000"/>
                <w:lang w:eastAsia="zh-Hans"/>
              </w:rPr>
              <w:t>。</w:t>
            </w:r>
          </w:p>
        </w:tc>
      </w:tr>
    </w:tbl>
    <w:p>
      <w:pPr>
        <w:pStyle w:val="3"/>
        <w:numPr>
          <w:ilvl w:val="1"/>
          <w:numId w:val="1"/>
        </w:numPr>
        <w:ind w:left="720" w:hanging="720"/>
      </w:pPr>
      <w:bookmarkStart w:id="20" w:name="_Toc498919258"/>
      <w:r>
        <w:rPr>
          <w:rFonts w:hint="eastAsia"/>
        </w:rPr>
        <w:t>假设与依赖关系</w:t>
      </w:r>
      <w:bookmarkEnd w:id="20"/>
    </w:p>
    <w:p>
      <w:pPr>
        <w:pStyle w:val="44"/>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pPr>
        <w:pStyle w:val="44"/>
        <w:rPr>
          <w:rFonts w:hint="eastAsia" w:ascii="宋体" w:hAnsi="Times New Roman" w:eastAsia="宋体" w:cs="Times New Roman"/>
          <w:i w:val="0"/>
          <w:snapToGrid w:val="0"/>
          <w:color w:val="000000"/>
          <w:lang w:val="en-US" w:eastAsia="zh-Hans" w:bidi="ar-SA"/>
        </w:rPr>
      </w:pPr>
      <w:r>
        <w:tab/>
      </w:r>
      <w:r>
        <w:rPr>
          <w:rFonts w:hint="eastAsia" w:ascii="宋体" w:hAnsi="Times New Roman" w:eastAsia="宋体" w:cs="Times New Roman"/>
          <w:i w:val="0"/>
          <w:snapToGrid w:val="0"/>
          <w:color w:val="000000"/>
          <w:lang w:val="en-US" w:eastAsia="zh-Hans" w:bidi="ar-SA"/>
        </w:rPr>
        <w:t>以下假设和依赖性与本愿景文档中概述的项目功能有关：</w:t>
      </w:r>
    </w:p>
    <w:p>
      <w:pPr>
        <w:pStyle w:val="44"/>
        <w:rPr>
          <w:rFonts w:hint="eastAsia" w:ascii="宋体" w:hAnsi="Times New Roman" w:eastAsia="宋体" w:cs="Times New Roman"/>
          <w:i w:val="0"/>
          <w:snapToGrid w:val="0"/>
          <w:color w:val="000000"/>
          <w:lang w:val="en-US" w:eastAsia="zh-Hans" w:bidi="ar-SA"/>
        </w:rPr>
      </w:pPr>
      <w:r>
        <w:rPr>
          <w:rFonts w:hint="default" w:ascii="宋体" w:hAnsi="Times New Roman" w:eastAsia="宋体" w:cs="Times New Roman"/>
          <w:i w:val="0"/>
          <w:snapToGrid w:val="0"/>
          <w:color w:val="000000"/>
          <w:lang w:eastAsia="zh-Hans" w:bidi="ar-SA"/>
        </w:rPr>
        <w:tab/>
        <w:t>1、</w:t>
      </w:r>
      <w:r>
        <w:rPr>
          <w:rFonts w:hint="eastAsia" w:ascii="宋体" w:hAnsi="Times New Roman" w:eastAsia="宋体" w:cs="Times New Roman"/>
          <w:i w:val="0"/>
          <w:snapToGrid w:val="0"/>
          <w:color w:val="000000"/>
          <w:lang w:val="en-US" w:eastAsia="zh-Hans" w:bidi="ar-SA"/>
        </w:rPr>
        <w:t>假设本学期答辩之前能够完成本项目所有功能</w:t>
      </w:r>
    </w:p>
    <w:p>
      <w:pPr>
        <w:pStyle w:val="44"/>
        <w:rPr>
          <w:rFonts w:hint="eastAsia" w:ascii="宋体" w:hAnsi="Times New Roman" w:eastAsia="宋体" w:cs="Times New Roman"/>
          <w:i w:val="0"/>
          <w:snapToGrid w:val="0"/>
          <w:color w:val="000000"/>
          <w:lang w:val="en-US" w:eastAsia="zh-Hans" w:bidi="ar-SA"/>
        </w:rPr>
      </w:pPr>
      <w:r>
        <w:rPr>
          <w:rFonts w:hint="default" w:ascii="宋体" w:hAnsi="Times New Roman" w:eastAsia="宋体" w:cs="Times New Roman"/>
          <w:i w:val="0"/>
          <w:snapToGrid w:val="0"/>
          <w:color w:val="000000"/>
          <w:lang w:eastAsia="zh-Hans" w:bidi="ar-SA"/>
        </w:rPr>
        <w:tab/>
        <w:t>2、</w:t>
      </w:r>
      <w:r>
        <w:rPr>
          <w:rFonts w:hint="eastAsia" w:ascii="宋体" w:hAnsi="Times New Roman" w:eastAsia="宋体" w:cs="Times New Roman"/>
          <w:i w:val="0"/>
          <w:snapToGrid w:val="0"/>
          <w:color w:val="000000"/>
          <w:lang w:val="en-US" w:eastAsia="zh-Hans" w:bidi="ar-SA"/>
        </w:rPr>
        <w:t>假定所有用户使用的都是Win</w:t>
      </w:r>
      <w:r>
        <w:rPr>
          <w:rFonts w:hint="default" w:ascii="宋体" w:hAnsi="Times New Roman" w:eastAsia="宋体" w:cs="Times New Roman"/>
          <w:i w:val="0"/>
          <w:snapToGrid w:val="0"/>
          <w:color w:val="000000"/>
          <w:lang w:eastAsia="zh-Hans" w:bidi="ar-SA"/>
        </w:rPr>
        <w:t>10</w:t>
      </w:r>
      <w:r>
        <w:rPr>
          <w:rFonts w:hint="eastAsia" w:ascii="宋体" w:hAnsi="Times New Roman" w:eastAsia="宋体" w:cs="Times New Roman"/>
          <w:i w:val="0"/>
          <w:snapToGrid w:val="0"/>
          <w:color w:val="000000"/>
          <w:lang w:val="en-US" w:eastAsia="zh-Hans" w:bidi="ar-SA"/>
        </w:rPr>
        <w:t>系统</w:t>
      </w:r>
    </w:p>
    <w:p>
      <w:pPr>
        <w:pStyle w:val="3"/>
        <w:numPr>
          <w:ilvl w:val="1"/>
          <w:numId w:val="1"/>
        </w:numPr>
        <w:ind w:left="720" w:hanging="720"/>
      </w:pPr>
      <w:bookmarkStart w:id="21" w:name="_Toc498919259"/>
      <w:r>
        <w:rPr>
          <w:rFonts w:hint="eastAsia"/>
        </w:rPr>
        <w:t>成本与定价</w:t>
      </w:r>
      <w:bookmarkEnd w:id="21"/>
    </w:p>
    <w:p>
      <w:pPr>
        <w:pStyle w:val="44"/>
      </w:pPr>
      <w:r>
        <w:t>[</w:t>
      </w:r>
      <w:r>
        <w:rPr>
          <w:rFonts w:hint="eastAsia"/>
        </w:rPr>
        <w:t>对于向外部客户发售的产品和许多内部的应用程序，成本和定价问题会直接影响到应用程序的定义和施。在此节中，应记录任何相关的成本或定价约束。例如，分销成本（软盘的数量、光盘的数量、</w:t>
      </w:r>
      <w:r>
        <w:t xml:space="preserve">CD </w:t>
      </w:r>
      <w:r>
        <w:rPr>
          <w:rFonts w:hint="eastAsia"/>
        </w:rPr>
        <w:t>制作）或其他商品销售的成本约束（手册、包装）可能对于项目的成功非常重要，也可能无关紧要，这取决于应用程序的性质。</w:t>
      </w:r>
      <w:r>
        <w:t>]</w:t>
      </w:r>
    </w:p>
    <w:p>
      <w:pPr>
        <w:pStyle w:val="44"/>
        <w:rPr>
          <w:rFonts w:hint="default" w:ascii="宋体" w:hAnsi="Times New Roman" w:eastAsia="宋体" w:cs="Times New Roman"/>
          <w:i w:val="0"/>
          <w:snapToGrid w:val="0"/>
          <w:color w:val="000000"/>
          <w:sz w:val="21"/>
          <w:szCs w:val="22"/>
          <w:lang w:eastAsia="zh-Hans" w:bidi="ar-SA"/>
        </w:rPr>
      </w:pPr>
      <w:r>
        <w:tab/>
      </w:r>
      <w:r>
        <w:rPr>
          <w:rFonts w:hint="eastAsia" w:ascii="宋体" w:hAnsi="Times New Roman" w:eastAsia="宋体" w:cs="Times New Roman"/>
          <w:i w:val="0"/>
          <w:snapToGrid w:val="0"/>
          <w:color w:val="000000"/>
          <w:sz w:val="21"/>
          <w:szCs w:val="22"/>
          <w:lang w:eastAsia="zh-Hans" w:bidi="ar-SA"/>
        </w:rPr>
        <w:t>1、</w:t>
      </w:r>
      <w:r>
        <w:rPr>
          <w:rFonts w:hint="eastAsia" w:ascii="宋体" w:hAnsi="Times New Roman" w:eastAsia="宋体" w:cs="Times New Roman"/>
          <w:i w:val="0"/>
          <w:snapToGrid w:val="0"/>
          <w:color w:val="000000"/>
          <w:sz w:val="21"/>
          <w:szCs w:val="22"/>
          <w:lang w:val="en-US" w:eastAsia="zh-Hans" w:bidi="ar-SA"/>
        </w:rPr>
        <w:t>由于资金限制</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本项目从立项至答辩发布所使用资金不得超过</w:t>
      </w:r>
      <w:r>
        <w:rPr>
          <w:rFonts w:hint="default" w:ascii="宋体" w:hAnsi="Times New Roman" w:eastAsia="宋体" w:cs="Times New Roman"/>
          <w:i w:val="0"/>
          <w:snapToGrid w:val="0"/>
          <w:color w:val="000000"/>
          <w:sz w:val="21"/>
          <w:szCs w:val="22"/>
          <w:lang w:eastAsia="zh-Hans" w:bidi="ar-SA"/>
        </w:rPr>
        <w:t>¥10。</w:t>
      </w:r>
    </w:p>
    <w:p>
      <w:pPr>
        <w:pStyle w:val="44"/>
        <w:rPr>
          <w:rFonts w:hint="eastAsia" w:ascii="宋体" w:hAnsi="Times New Roman" w:eastAsia="宋体" w:cs="Times New Roman"/>
          <w:i w:val="0"/>
          <w:snapToGrid w:val="0"/>
          <w:color w:val="000000"/>
          <w:sz w:val="21"/>
          <w:szCs w:val="22"/>
          <w:lang w:val="en-US" w:eastAsia="zh-Hans" w:bidi="ar-SA"/>
        </w:rPr>
      </w:pPr>
      <w:r>
        <w:rPr>
          <w:rFonts w:hint="default" w:ascii="宋体" w:hAnsi="Times New Roman" w:eastAsia="宋体" w:cs="Times New Roman"/>
          <w:i w:val="0"/>
          <w:snapToGrid w:val="0"/>
          <w:color w:val="000000"/>
          <w:sz w:val="21"/>
          <w:szCs w:val="22"/>
          <w:lang w:eastAsia="zh-Hans" w:bidi="ar-SA"/>
        </w:rPr>
        <w:tab/>
        <w:t>2、</w:t>
      </w:r>
      <w:r>
        <w:rPr>
          <w:rFonts w:hint="eastAsia" w:ascii="宋体" w:hAnsi="Times New Roman" w:eastAsia="宋体" w:cs="Times New Roman"/>
          <w:i w:val="0"/>
          <w:snapToGrid w:val="0"/>
          <w:color w:val="000000"/>
          <w:sz w:val="21"/>
          <w:szCs w:val="22"/>
          <w:lang w:val="en-US" w:eastAsia="zh-Hans" w:bidi="ar-SA"/>
        </w:rPr>
        <w:t>软件开发均使用开发人员已有的个人计算机</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因此无需其他硬件开销</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只需要服务器部署平台的资费</w:t>
      </w:r>
      <w:r>
        <w:rPr>
          <w:rFonts w:hint="default" w:ascii="宋体" w:hAnsi="Times New Roman" w:eastAsia="宋体" w:cs="Times New Roman"/>
          <w:i w:val="0"/>
          <w:snapToGrid w:val="0"/>
          <w:color w:val="000000"/>
          <w:sz w:val="21"/>
          <w:szCs w:val="22"/>
          <w:lang w:eastAsia="zh-Hans" w:bidi="ar-SA"/>
        </w:rPr>
        <w:t>。</w:t>
      </w:r>
    </w:p>
    <w:p>
      <w:pPr>
        <w:pStyle w:val="3"/>
        <w:numPr>
          <w:ilvl w:val="1"/>
          <w:numId w:val="1"/>
        </w:numPr>
        <w:ind w:left="720" w:hanging="720"/>
      </w:pPr>
      <w:bookmarkStart w:id="22" w:name="_Toc498919260"/>
      <w:r>
        <w:rPr>
          <w:rFonts w:hint="eastAsia"/>
        </w:rPr>
        <w:t>许可与安装</w:t>
      </w:r>
      <w:bookmarkEnd w:id="22"/>
    </w:p>
    <w:p>
      <w:pPr>
        <w:pStyle w:val="44"/>
      </w:pPr>
      <w:r>
        <w:t>[</w:t>
      </w:r>
      <w:r>
        <w:rPr>
          <w:rFonts w:hint="eastAsia"/>
        </w:rPr>
        <w:t>许可和安装问题也可能直接影响到开发工作。例如，如果需要支持串行化、口令安全或网络许可，则会增加在开发工作中必须予以考虑的系统需求。</w:t>
      </w:r>
    </w:p>
    <w:p>
      <w:pPr>
        <w:pStyle w:val="44"/>
      </w:pPr>
      <w:r>
        <w:rPr>
          <w:rFonts w:hint="eastAsia"/>
        </w:rPr>
        <w:t>安装需求还可能会影响到编码，或需要单独安装的软件。</w:t>
      </w:r>
      <w:r>
        <w:t>]</w:t>
      </w:r>
    </w:p>
    <w:p>
      <w:pPr>
        <w:pStyle w:val="44"/>
        <w:rPr>
          <w:rFonts w:hint="eastAsia" w:ascii="宋体" w:hAnsi="Times New Roman" w:eastAsia="宋体" w:cs="Times New Roman"/>
          <w:i w:val="0"/>
          <w:snapToGrid w:val="0"/>
          <w:color w:val="000000"/>
          <w:sz w:val="21"/>
          <w:szCs w:val="22"/>
          <w:lang w:val="en-US" w:eastAsia="zh-Hans" w:bidi="ar-SA"/>
        </w:rPr>
      </w:pPr>
      <w:r>
        <w:rPr>
          <w:rFonts w:hint="default"/>
          <w:lang w:eastAsia="zh-Hans"/>
        </w:rPr>
        <w:tab/>
      </w:r>
      <w:r>
        <w:rPr>
          <w:rFonts w:hint="eastAsia" w:ascii="宋体" w:hAnsi="Times New Roman" w:eastAsia="宋体" w:cs="Times New Roman"/>
          <w:i w:val="0"/>
          <w:snapToGrid w:val="0"/>
          <w:color w:val="000000"/>
          <w:sz w:val="21"/>
          <w:szCs w:val="22"/>
          <w:lang w:val="en-US" w:eastAsia="zh-Hans" w:bidi="ar-SA"/>
        </w:rPr>
        <w:t>My</w:t>
      </w:r>
      <w:r>
        <w:rPr>
          <w:rFonts w:hint="default" w:ascii="宋体" w:hAnsi="Times New Roman" w:eastAsia="宋体" w:cs="Times New Roman"/>
          <w:i w:val="0"/>
          <w:snapToGrid w:val="0"/>
          <w:color w:val="000000"/>
          <w:sz w:val="21"/>
          <w:szCs w:val="22"/>
          <w:lang w:eastAsia="zh-Hans" w:bidi="ar-SA"/>
        </w:rPr>
        <w:t xml:space="preserve"> </w:t>
      </w:r>
      <w:r>
        <w:rPr>
          <w:rFonts w:hint="eastAsia" w:ascii="宋体" w:hAnsi="Times New Roman" w:eastAsia="宋体" w:cs="Times New Roman"/>
          <w:i w:val="0"/>
          <w:snapToGrid w:val="0"/>
          <w:color w:val="000000"/>
          <w:sz w:val="21"/>
          <w:szCs w:val="22"/>
          <w:lang w:val="en-US" w:eastAsia="zh-Hans" w:bidi="ar-SA"/>
        </w:rPr>
        <w:t>PCLogo</w:t>
      </w:r>
      <w:r>
        <w:rPr>
          <w:rFonts w:hint="default" w:ascii="宋体" w:hAnsi="Times New Roman" w:eastAsia="宋体" w:cs="Times New Roman"/>
          <w:i w:val="0"/>
          <w:snapToGrid w:val="0"/>
          <w:color w:val="000000"/>
          <w:sz w:val="21"/>
          <w:szCs w:val="22"/>
          <w:lang w:eastAsia="zh-Hans" w:bidi="ar-SA"/>
        </w:rPr>
        <w:t xml:space="preserve"> </w:t>
      </w:r>
      <w:r>
        <w:rPr>
          <w:rFonts w:hint="eastAsia" w:ascii="宋体" w:hAnsi="Times New Roman" w:eastAsia="宋体" w:cs="Times New Roman"/>
          <w:i w:val="0"/>
          <w:snapToGrid w:val="0"/>
          <w:color w:val="000000"/>
          <w:sz w:val="21"/>
          <w:szCs w:val="22"/>
          <w:lang w:val="en-US" w:eastAsia="zh-Hans" w:bidi="ar-SA"/>
        </w:rPr>
        <w:t>在version</w:t>
      </w:r>
      <w:r>
        <w:rPr>
          <w:rFonts w:hint="default" w:ascii="宋体" w:hAnsi="Times New Roman" w:eastAsia="宋体" w:cs="Times New Roman"/>
          <w:i w:val="0"/>
          <w:snapToGrid w:val="0"/>
          <w:color w:val="000000"/>
          <w:sz w:val="21"/>
          <w:szCs w:val="22"/>
          <w:lang w:eastAsia="zh-Hans" w:bidi="ar-SA"/>
        </w:rPr>
        <w:t xml:space="preserve"> 1</w:t>
      </w:r>
      <w:r>
        <w:rPr>
          <w:rFonts w:hint="eastAsia" w:ascii="宋体" w:hAnsi="Times New Roman" w:eastAsia="宋体" w:cs="Times New Roman"/>
          <w:i w:val="0"/>
          <w:snapToGrid w:val="0"/>
          <w:color w:val="000000"/>
          <w:sz w:val="21"/>
          <w:szCs w:val="22"/>
          <w:lang w:val="en-US" w:eastAsia="zh-Hans" w:bidi="ar-SA"/>
        </w:rPr>
        <w:t>.</w:t>
      </w:r>
      <w:r>
        <w:rPr>
          <w:rFonts w:hint="default" w:ascii="宋体" w:hAnsi="Times New Roman" w:eastAsia="宋体" w:cs="Times New Roman"/>
          <w:i w:val="0"/>
          <w:snapToGrid w:val="0"/>
          <w:color w:val="000000"/>
          <w:sz w:val="21"/>
          <w:szCs w:val="22"/>
          <w:lang w:eastAsia="zh-Hans" w:bidi="ar-SA"/>
        </w:rPr>
        <w:t>0</w:t>
      </w:r>
      <w:r>
        <w:rPr>
          <w:rFonts w:hint="eastAsia" w:ascii="宋体" w:hAnsi="Times New Roman" w:eastAsia="宋体" w:cs="Times New Roman"/>
          <w:i w:val="0"/>
          <w:snapToGrid w:val="0"/>
          <w:color w:val="000000"/>
          <w:sz w:val="21"/>
          <w:szCs w:val="22"/>
          <w:lang w:val="en-US" w:eastAsia="zh-Hans" w:bidi="ar-SA"/>
        </w:rPr>
        <w:t>版本没有安装许可方面要求</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除测试人员外</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用户使用移动硬件安装使用</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在安装方面出现的问题将在后续版本讨论</w:t>
      </w:r>
      <w:r>
        <w:rPr>
          <w:rFonts w:hint="default" w:ascii="宋体" w:hAnsi="Times New Roman" w:eastAsia="宋体" w:cs="Times New Roman"/>
          <w:i w:val="0"/>
          <w:snapToGrid w:val="0"/>
          <w:color w:val="000000"/>
          <w:sz w:val="21"/>
          <w:szCs w:val="22"/>
          <w:lang w:eastAsia="zh-Hans" w:bidi="ar-SA"/>
        </w:rPr>
        <w:t>。</w:t>
      </w:r>
    </w:p>
    <w:p>
      <w:pPr>
        <w:pStyle w:val="2"/>
        <w:numPr>
          <w:ilvl w:val="0"/>
          <w:numId w:val="1"/>
        </w:numPr>
        <w:ind w:left="720" w:hanging="720"/>
      </w:pPr>
      <w:bookmarkStart w:id="23" w:name="_Toc498919261"/>
      <w:r>
        <w:rPr>
          <w:rFonts w:hint="eastAsia"/>
        </w:rPr>
        <w:t>产品特性</w:t>
      </w:r>
      <w:bookmarkEnd w:id="23"/>
    </w:p>
    <w:p>
      <w:pPr>
        <w:pStyle w:val="44"/>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pPr>
        <w:pStyle w:val="44"/>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pPr>
        <w:pStyle w:val="44"/>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pPr>
        <w:pStyle w:val="44"/>
      </w:pPr>
      <w:r>
        <w:rPr>
          <w:rFonts w:hint="eastAsia"/>
        </w:rPr>
        <w:t>贯穿此节的始终，都应能让用户、操作人员或其他外部系统从外部觉察到每项特性。这些特性应包括功能性的说明以及必须考虑的任何相关的可用性问题。以下原则将会适用：</w:t>
      </w:r>
    </w:p>
    <w:p>
      <w:pPr>
        <w:pStyle w:val="44"/>
      </w:pPr>
      <w:r>
        <w:t>•</w:t>
      </w:r>
      <w:r>
        <w:tab/>
      </w:r>
      <w:r>
        <w:rPr>
          <w:rFonts w:hint="eastAsia"/>
        </w:rPr>
        <w:t>避免设计。使特性说明保持一定的概括程度。侧重于说明所需的功能以及为什么要（而不是如何）</w:t>
      </w:r>
      <w:r>
        <w:tab/>
      </w:r>
      <w:r>
        <w:t xml:space="preserve"> </w:t>
      </w:r>
      <w:r>
        <w:rPr>
          <w:rFonts w:hint="eastAsia"/>
        </w:rPr>
        <w:t>实现这些功能。</w:t>
      </w:r>
    </w:p>
    <w:p>
      <w:pPr>
        <w:pStyle w:val="44"/>
      </w:pPr>
      <w:r>
        <w:t>•</w:t>
      </w:r>
      <w:r>
        <w:tab/>
      </w:r>
      <w:r>
        <w:rPr>
          <w:rFonts w:hint="eastAsia"/>
        </w:rPr>
        <w:t>如果您使用的是</w:t>
      </w:r>
      <w:r>
        <w:t xml:space="preserve"> Requisite </w:t>
      </w:r>
      <w:r>
        <w:rPr>
          <w:rFonts w:hint="eastAsia"/>
        </w:rPr>
        <w:t>工具包，应将需求类型选择为“所有”，以便于引用和跟踪。</w:t>
      </w:r>
      <w:r>
        <w:rPr>
          <w:rFonts w:ascii="Arial" w:hAnsi="Arial"/>
        </w:rPr>
        <w:t>]</w:t>
      </w:r>
    </w:p>
    <w:p>
      <w:pPr>
        <w:pStyle w:val="3"/>
        <w:numPr>
          <w:ilvl w:val="1"/>
          <w:numId w:val="1"/>
        </w:numPr>
        <w:ind w:left="720" w:hanging="720"/>
      </w:pPr>
      <w:r>
        <w:rPr>
          <w:rFonts w:hint="eastAsia"/>
          <w:lang w:val="en-US" w:eastAsia="zh-Hans"/>
        </w:rPr>
        <w:t>界面</w:t>
      </w:r>
    </w:p>
    <w:p>
      <w:pPr>
        <w:ind w:firstLine="720" w:firstLineChars="0"/>
        <w:rPr>
          <w:lang w:val="en-US"/>
        </w:rPr>
      </w:pPr>
      <w:r>
        <w:rPr>
          <w:rFonts w:hint="eastAsia"/>
          <w:lang w:val="en-US" w:eastAsia="zh-Hans"/>
        </w:rPr>
        <w:t>界面设计要尽可能简洁</w:t>
      </w:r>
      <w:r>
        <w:rPr>
          <w:rFonts w:hint="default"/>
          <w:lang w:eastAsia="zh-Hans"/>
        </w:rPr>
        <w:t>、</w:t>
      </w:r>
      <w:r>
        <w:rPr>
          <w:rFonts w:hint="eastAsia"/>
          <w:lang w:val="en-US" w:eastAsia="zh-Hans"/>
        </w:rPr>
        <w:t>简单</w:t>
      </w:r>
      <w:r>
        <w:rPr>
          <w:rFonts w:hint="default"/>
          <w:lang w:eastAsia="zh-Hans"/>
        </w:rPr>
        <w:t>、</w:t>
      </w:r>
      <w:r>
        <w:rPr>
          <w:rFonts w:hint="eastAsia"/>
          <w:lang w:val="en-US" w:eastAsia="zh-Hans"/>
        </w:rPr>
        <w:t>引导性强</w:t>
      </w:r>
      <w:r>
        <w:rPr>
          <w:rFonts w:hint="default"/>
          <w:lang w:eastAsia="zh-Hans"/>
        </w:rPr>
        <w:t>，</w:t>
      </w:r>
      <w:r>
        <w:rPr>
          <w:rFonts w:hint="eastAsia"/>
          <w:lang w:val="en-US" w:eastAsia="zh-Hans"/>
        </w:rPr>
        <w:t>考虑到用户多为儿童</w:t>
      </w:r>
      <w:r>
        <w:rPr>
          <w:rFonts w:hint="default"/>
          <w:lang w:eastAsia="zh-Hans"/>
        </w:rPr>
        <w:t>，</w:t>
      </w:r>
      <w:r>
        <w:rPr>
          <w:rFonts w:hint="eastAsia"/>
          <w:lang w:val="en-US" w:eastAsia="zh-Hans"/>
        </w:rPr>
        <w:t>不应使用过多的英文文字</w:t>
      </w:r>
      <w:r>
        <w:rPr>
          <w:rFonts w:hint="default"/>
          <w:lang w:eastAsia="zh-Hans"/>
        </w:rPr>
        <w:t>。</w:t>
      </w:r>
    </w:p>
    <w:p>
      <w:pPr>
        <w:pStyle w:val="34"/>
        <w:widowControl/>
      </w:pPr>
    </w:p>
    <w:p>
      <w:pPr>
        <w:pStyle w:val="3"/>
        <w:numPr>
          <w:ilvl w:val="1"/>
          <w:numId w:val="1"/>
        </w:numPr>
        <w:ind w:left="720" w:hanging="720"/>
      </w:pPr>
      <w:r>
        <w:rPr>
          <w:rFonts w:hint="eastAsia"/>
          <w:lang w:val="en-US" w:eastAsia="zh-Hans"/>
        </w:rPr>
        <w:t>注册</w:t>
      </w:r>
      <w:r>
        <w:rPr>
          <w:rFonts w:hint="default"/>
          <w:lang w:eastAsia="zh-Hans"/>
        </w:rPr>
        <w:t>/</w:t>
      </w:r>
      <w:r>
        <w:rPr>
          <w:rFonts w:hint="eastAsia"/>
          <w:lang w:val="en-US" w:eastAsia="zh-Hans"/>
        </w:rPr>
        <w:t>登陆</w:t>
      </w:r>
    </w:p>
    <w:p>
      <w:pPr>
        <w:ind w:firstLine="720" w:firstLineChars="0"/>
        <w:rPr>
          <w:rFonts w:hint="default"/>
          <w:lang w:eastAsia="zh-Hans"/>
        </w:rPr>
      </w:pPr>
      <w:r>
        <w:rPr>
          <w:rFonts w:hint="eastAsia"/>
          <w:lang w:val="en-US" w:eastAsia="zh-Hans"/>
        </w:rPr>
        <w:t>用户可以在不登陆的情况下使用单机模式</w:t>
      </w:r>
      <w:r>
        <w:rPr>
          <w:rFonts w:hint="default"/>
          <w:lang w:eastAsia="zh-Hans"/>
        </w:rPr>
        <w:t>，</w:t>
      </w:r>
      <w:r>
        <w:rPr>
          <w:rFonts w:hint="eastAsia"/>
          <w:lang w:val="en-US" w:eastAsia="zh-Hans"/>
        </w:rPr>
        <w:t>也可以通过注册来获得自己的专属ID用于登陆自己的账号</w:t>
      </w:r>
      <w:r>
        <w:rPr>
          <w:rFonts w:hint="default"/>
          <w:lang w:eastAsia="zh-Hans"/>
        </w:rPr>
        <w:t>。</w:t>
      </w:r>
    </w:p>
    <w:p>
      <w:pPr>
        <w:rPr>
          <w:rFonts w:hint="default"/>
          <w:lang w:eastAsia="zh-Hans"/>
        </w:rPr>
      </w:pPr>
    </w:p>
    <w:p>
      <w:pPr>
        <w:pStyle w:val="3"/>
        <w:numPr>
          <w:ilvl w:val="1"/>
          <w:numId w:val="1"/>
        </w:numPr>
        <w:ind w:left="720" w:hanging="720"/>
        <w:rPr>
          <w:rFonts w:hint="default" w:ascii="宋体" w:eastAsia="宋体"/>
          <w:szCs w:val="22"/>
          <w:lang w:eastAsia="zh-Hans"/>
        </w:rPr>
      </w:pPr>
      <w:r>
        <w:rPr>
          <w:rFonts w:hint="eastAsia" w:ascii="宋体" w:eastAsia="宋体"/>
          <w:szCs w:val="22"/>
          <w:lang w:val="en-US" w:eastAsia="zh-Hans"/>
        </w:rPr>
        <w:t>控制小海龟</w:t>
      </w:r>
    </w:p>
    <w:p>
      <w:pPr>
        <w:ind w:firstLine="720" w:firstLineChars="0"/>
        <w:rPr>
          <w:rFonts w:hint="default"/>
          <w:lang w:eastAsia="zh-Hans"/>
        </w:rPr>
      </w:pPr>
      <w:r>
        <w:rPr>
          <w:rFonts w:hint="eastAsia"/>
          <w:lang w:val="en-US" w:eastAsia="zh-Hans"/>
        </w:rPr>
        <w:t>允许用户通过键入命令行以一定的语法控制小海龟移动画图</w:t>
      </w:r>
      <w:r>
        <w:rPr>
          <w:rFonts w:hint="default"/>
          <w:lang w:eastAsia="zh-Hans"/>
        </w:rPr>
        <w:t>，</w:t>
      </w:r>
      <w:r>
        <w:rPr>
          <w:rFonts w:hint="eastAsia"/>
          <w:lang w:val="en-US" w:eastAsia="zh-Hans"/>
        </w:rPr>
        <w:t>这过程中要实现命令勘误</w:t>
      </w:r>
      <w:r>
        <w:rPr>
          <w:rFonts w:hint="default"/>
          <w:lang w:eastAsia="zh-Hans"/>
        </w:rPr>
        <w:t>、</w:t>
      </w:r>
      <w:r>
        <w:rPr>
          <w:rFonts w:hint="eastAsia"/>
          <w:lang w:val="en-US" w:eastAsia="zh-Hans"/>
        </w:rPr>
        <w:t>解释</w:t>
      </w:r>
      <w:r>
        <w:rPr>
          <w:rFonts w:hint="default"/>
          <w:lang w:eastAsia="zh-Hans"/>
        </w:rPr>
        <w:t>、</w:t>
      </w:r>
      <w:r>
        <w:rPr>
          <w:rFonts w:hint="eastAsia"/>
          <w:lang w:val="en-US" w:eastAsia="zh-Hans"/>
        </w:rPr>
        <w:t>执行</w:t>
      </w:r>
      <w:r>
        <w:rPr>
          <w:rFonts w:hint="default"/>
          <w:lang w:eastAsia="zh-Hans"/>
        </w:rPr>
        <w:t>、</w:t>
      </w:r>
      <w:r>
        <w:rPr>
          <w:rFonts w:hint="eastAsia"/>
          <w:lang w:val="en-US" w:eastAsia="zh-Hans"/>
        </w:rPr>
        <w:t>反馈过程</w:t>
      </w:r>
      <w:r>
        <w:rPr>
          <w:rFonts w:hint="default"/>
          <w:lang w:eastAsia="zh-Hans"/>
        </w:rPr>
        <w:t>。</w:t>
      </w:r>
      <w:r>
        <w:rPr>
          <w:rFonts w:hint="eastAsia"/>
          <w:lang w:val="en-US" w:eastAsia="zh-Hans"/>
        </w:rPr>
        <w:t>错误命令要提示用户并回退正确状态</w:t>
      </w:r>
      <w:r>
        <w:rPr>
          <w:rFonts w:hint="default"/>
          <w:lang w:eastAsia="zh-Hans"/>
        </w:rPr>
        <w:t>。</w:t>
      </w:r>
    </w:p>
    <w:p>
      <w:pPr>
        <w:ind w:firstLine="720" w:firstLineChars="0"/>
        <w:rPr>
          <w:rFonts w:hint="default"/>
          <w:lang w:eastAsia="zh-Hans"/>
        </w:rPr>
      </w:pPr>
    </w:p>
    <w:p>
      <w:pPr>
        <w:pStyle w:val="3"/>
        <w:numPr>
          <w:ilvl w:val="1"/>
          <w:numId w:val="1"/>
        </w:numPr>
        <w:ind w:left="720" w:hanging="720"/>
        <w:rPr>
          <w:rFonts w:hint="default" w:ascii="宋体" w:eastAsia="宋体"/>
          <w:szCs w:val="22"/>
          <w:lang w:eastAsia="zh-Hans"/>
        </w:rPr>
      </w:pPr>
      <w:r>
        <w:rPr>
          <w:rFonts w:hint="eastAsia" w:ascii="宋体" w:eastAsia="宋体"/>
          <w:szCs w:val="22"/>
          <w:lang w:val="en-US" w:eastAsia="zh-Hans"/>
        </w:rPr>
        <w:t>基于命令文件的绘图</w:t>
      </w:r>
    </w:p>
    <w:p>
      <w:pPr>
        <w:ind w:firstLine="720" w:firstLineChars="0"/>
        <w:rPr>
          <w:rFonts w:hint="default"/>
          <w:lang w:val="en-US" w:eastAsia="zh-Hans"/>
        </w:rPr>
      </w:pPr>
      <w:r>
        <w:rPr>
          <w:rFonts w:hint="eastAsia" w:ascii="宋体" w:eastAsia="宋体"/>
          <w:szCs w:val="22"/>
          <w:lang w:val="en-US" w:eastAsia="zh-Hans"/>
        </w:rPr>
        <w:t>要实现读取外部命令文件</w:t>
      </w:r>
      <w:r>
        <w:rPr>
          <w:rFonts w:hint="default" w:ascii="宋体" w:eastAsia="宋体"/>
          <w:szCs w:val="22"/>
          <w:lang w:eastAsia="zh-Hans"/>
        </w:rPr>
        <w:t>，</w:t>
      </w:r>
      <w:r>
        <w:rPr>
          <w:rFonts w:hint="eastAsia" w:ascii="宋体" w:eastAsia="宋体"/>
          <w:szCs w:val="22"/>
          <w:lang w:val="en-US" w:eastAsia="zh-Hans"/>
        </w:rPr>
        <w:t>解释执行文件中的命令</w:t>
      </w:r>
      <w:r>
        <w:rPr>
          <w:rFonts w:hint="default" w:ascii="宋体" w:eastAsia="宋体"/>
          <w:szCs w:val="22"/>
          <w:lang w:eastAsia="zh-Hans"/>
        </w:rPr>
        <w:t>，</w:t>
      </w:r>
      <w:r>
        <w:rPr>
          <w:rFonts w:hint="eastAsia" w:ascii="宋体" w:eastAsia="宋体"/>
          <w:szCs w:val="22"/>
          <w:lang w:val="en-US" w:eastAsia="zh-Hans"/>
        </w:rPr>
        <w:t>并且需要主持对命令文件的新建</w:t>
      </w:r>
      <w:r>
        <w:rPr>
          <w:rFonts w:hint="default" w:ascii="宋体" w:eastAsia="宋体"/>
          <w:szCs w:val="22"/>
          <w:lang w:eastAsia="zh-Hans"/>
        </w:rPr>
        <w:t>、</w:t>
      </w:r>
      <w:r>
        <w:rPr>
          <w:rFonts w:hint="eastAsia" w:ascii="宋体" w:eastAsia="宋体"/>
          <w:szCs w:val="22"/>
          <w:lang w:val="en-US" w:eastAsia="zh-Hans"/>
        </w:rPr>
        <w:t>编辑</w:t>
      </w:r>
      <w:r>
        <w:rPr>
          <w:rFonts w:hint="default" w:ascii="宋体" w:eastAsia="宋体"/>
          <w:szCs w:val="22"/>
          <w:lang w:eastAsia="zh-Hans"/>
        </w:rPr>
        <w:t>、</w:t>
      </w:r>
      <w:r>
        <w:rPr>
          <w:rFonts w:hint="eastAsia" w:ascii="宋体" w:eastAsia="宋体"/>
          <w:szCs w:val="22"/>
          <w:lang w:val="en-US" w:eastAsia="zh-Hans"/>
        </w:rPr>
        <w:t>保存</w:t>
      </w:r>
      <w:r>
        <w:rPr>
          <w:rFonts w:hint="default" w:ascii="宋体" w:eastAsia="宋体"/>
          <w:szCs w:val="22"/>
          <w:lang w:eastAsia="zh-Hans"/>
        </w:rPr>
        <w:t>、</w:t>
      </w:r>
      <w:r>
        <w:rPr>
          <w:rFonts w:hint="eastAsia" w:ascii="宋体" w:eastAsia="宋体"/>
          <w:szCs w:val="22"/>
          <w:lang w:val="en-US" w:eastAsia="zh-Hans"/>
        </w:rPr>
        <w:t>读取</w:t>
      </w:r>
      <w:r>
        <w:rPr>
          <w:rFonts w:hint="default" w:ascii="宋体" w:eastAsia="宋体"/>
          <w:szCs w:val="22"/>
          <w:lang w:eastAsia="zh-Hans"/>
        </w:rPr>
        <w:t>、</w:t>
      </w:r>
      <w:r>
        <w:rPr>
          <w:rFonts w:hint="eastAsia" w:ascii="宋体" w:eastAsia="宋体"/>
          <w:szCs w:val="22"/>
          <w:lang w:val="en-US" w:eastAsia="zh-Hans"/>
        </w:rPr>
        <w:t>运行等操作</w:t>
      </w:r>
      <w:r>
        <w:rPr>
          <w:rFonts w:hint="default" w:ascii="宋体" w:eastAsia="宋体"/>
          <w:szCs w:val="22"/>
          <w:lang w:eastAsia="zh-Hans"/>
        </w:rPr>
        <w:t>。</w:t>
      </w:r>
    </w:p>
    <w:p>
      <w:pPr>
        <w:rPr>
          <w:rFonts w:hint="default"/>
          <w:lang w:eastAsia="zh-Hans"/>
        </w:rPr>
      </w:pPr>
    </w:p>
    <w:p>
      <w:pPr>
        <w:pStyle w:val="3"/>
        <w:numPr>
          <w:ilvl w:val="1"/>
          <w:numId w:val="1"/>
        </w:numPr>
        <w:ind w:left="720" w:hanging="720"/>
      </w:pPr>
      <w:r>
        <w:rPr>
          <w:rFonts w:hint="eastAsia"/>
          <w:lang w:val="en-US" w:eastAsia="zh-Hans"/>
        </w:rPr>
        <w:t>双人单龟协同绘图</w:t>
      </w:r>
    </w:p>
    <w:p>
      <w:pPr>
        <w:ind w:firstLine="720" w:firstLineChars="0"/>
        <w:rPr>
          <w:rFonts w:hint="eastAsia"/>
          <w:lang w:val="en-US" w:eastAsia="zh-Hans"/>
        </w:rPr>
      </w:pPr>
      <w:r>
        <w:rPr>
          <w:rFonts w:hint="eastAsia"/>
          <w:lang w:val="en-US" w:eastAsia="zh-Hans"/>
        </w:rPr>
        <w:t>实现双人单龟游戏</w:t>
      </w:r>
      <w:r>
        <w:rPr>
          <w:rFonts w:hint="default"/>
          <w:lang w:eastAsia="zh-Hans"/>
        </w:rPr>
        <w:t>。</w:t>
      </w:r>
    </w:p>
    <w:p>
      <w:pPr>
        <w:ind w:firstLine="720" w:firstLineChars="0"/>
        <w:rPr>
          <w:rFonts w:hint="eastAsia"/>
          <w:lang w:val="en-US" w:eastAsia="zh-Hans"/>
        </w:rPr>
      </w:pPr>
    </w:p>
    <w:p>
      <w:pPr>
        <w:pStyle w:val="3"/>
        <w:numPr>
          <w:ilvl w:val="1"/>
          <w:numId w:val="1"/>
        </w:numPr>
        <w:ind w:left="720" w:hanging="720"/>
        <w:rPr>
          <w:rFonts w:hint="eastAsia"/>
          <w:lang w:val="en-US" w:eastAsia="zh-Hans"/>
        </w:rPr>
      </w:pPr>
      <w:r>
        <w:rPr>
          <w:rFonts w:hint="eastAsia"/>
          <w:lang w:val="en-US" w:eastAsia="zh-Hans"/>
        </w:rPr>
        <w:t>其余进阶功能</w:t>
      </w:r>
    </w:p>
    <w:p>
      <w:pPr>
        <w:ind w:firstLine="720" w:firstLineChars="0"/>
        <w:rPr>
          <w:rFonts w:hint="eastAsia"/>
          <w:lang w:val="en-US" w:eastAsia="zh-Hans"/>
        </w:rPr>
      </w:pPr>
      <w:r>
        <w:rPr>
          <w:rFonts w:hint="eastAsia"/>
          <w:lang w:val="en-US" w:eastAsia="zh-Hans"/>
        </w:rPr>
        <w:t>实现双人双龟</w:t>
      </w:r>
      <w:r>
        <w:rPr>
          <w:rFonts w:hint="default"/>
          <w:lang w:eastAsia="zh-Hans"/>
        </w:rPr>
        <w:t>、</w:t>
      </w:r>
      <w:r>
        <w:rPr>
          <w:rFonts w:hint="eastAsia"/>
          <w:lang w:val="en-US" w:eastAsia="zh-Hans"/>
        </w:rPr>
        <w:t>子命令</w:t>
      </w:r>
      <w:r>
        <w:rPr>
          <w:rFonts w:hint="default"/>
          <w:lang w:eastAsia="zh-Hans"/>
        </w:rPr>
        <w:t>、</w:t>
      </w:r>
      <w:r>
        <w:rPr>
          <w:rFonts w:hint="eastAsia"/>
          <w:lang w:val="en-US" w:eastAsia="zh-Hans"/>
        </w:rPr>
        <w:t>自然语言编程等操作</w:t>
      </w:r>
      <w:r>
        <w:rPr>
          <w:rFonts w:hint="default"/>
          <w:lang w:eastAsia="zh-Hans"/>
        </w:rPr>
        <w:t>，</w:t>
      </w:r>
      <w:r>
        <w:rPr>
          <w:rFonts w:hint="eastAsia"/>
          <w:lang w:val="en-US" w:eastAsia="zh-Hans"/>
        </w:rPr>
        <w:t>此部分功能属于进阶功能</w:t>
      </w:r>
      <w:r>
        <w:rPr>
          <w:rFonts w:hint="default"/>
          <w:lang w:eastAsia="zh-Hans"/>
        </w:rPr>
        <w:t>，</w:t>
      </w:r>
      <w:r>
        <w:rPr>
          <w:rFonts w:hint="eastAsia"/>
          <w:lang w:val="en-US" w:eastAsia="zh-Hans"/>
        </w:rPr>
        <w:t>未必全部实现</w:t>
      </w:r>
      <w:r>
        <w:rPr>
          <w:rFonts w:hint="default"/>
          <w:lang w:eastAsia="zh-Hans"/>
        </w:rPr>
        <w:t>。</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2"/>
        <w:numPr>
          <w:ilvl w:val="0"/>
          <w:numId w:val="1"/>
        </w:numPr>
        <w:ind w:left="720" w:hanging="720"/>
      </w:pPr>
      <w:bookmarkStart w:id="24" w:name="_Toc498919264"/>
      <w:r>
        <w:rPr>
          <w:rFonts w:hint="eastAsia"/>
        </w:rPr>
        <w:t>约束</w:t>
      </w:r>
      <w:bookmarkEnd w:id="24"/>
    </w:p>
    <w:p>
      <w:pPr>
        <w:pStyle w:val="44"/>
      </w:pPr>
      <w:r>
        <w:t>[</w:t>
      </w:r>
      <w:r>
        <w:rPr>
          <w:rFonts w:hint="eastAsia"/>
        </w:rPr>
        <w:t>记录所有设计约束、外部约束或其他依赖关系。</w:t>
      </w:r>
      <w:r>
        <w:t>]</w:t>
      </w:r>
    </w:p>
    <w:p>
      <w:pPr>
        <w:pStyle w:val="44"/>
        <w:rPr>
          <w:rFonts w:hint="eastAsia" w:ascii="宋体" w:hAnsi="Times New Roman" w:eastAsia="宋体" w:cs="Times New Roman"/>
          <w:i w:val="0"/>
          <w:snapToGrid w:val="0"/>
          <w:lang w:val="en-US" w:eastAsia="zh-Hans" w:bidi="ar-SA"/>
        </w:rPr>
      </w:pPr>
      <w:r>
        <w:tab/>
      </w:r>
      <w:r>
        <w:rPr>
          <w:rFonts w:hint="default" w:ascii="宋体" w:hAnsi="Times New Roman" w:eastAsia="宋体" w:cs="Times New Roman"/>
          <w:i w:val="0"/>
          <w:snapToGrid w:val="0"/>
          <w:lang w:eastAsia="zh-Hans" w:bidi="ar-SA"/>
        </w:rPr>
        <w:t>1、</w:t>
      </w:r>
      <w:r>
        <w:rPr>
          <w:rFonts w:hint="eastAsia" w:ascii="宋体" w:hAnsi="Times New Roman" w:eastAsia="宋体" w:cs="Times New Roman"/>
          <w:i w:val="0"/>
          <w:snapToGrid w:val="0"/>
          <w:lang w:val="en-US" w:eastAsia="zh-Hans" w:bidi="ar-SA"/>
        </w:rPr>
        <w:t>可用的命令行当前版本只支持基本操作</w:t>
      </w:r>
      <w:r>
        <w:rPr>
          <w:rFonts w:hint="default" w:ascii="宋体" w:hAnsi="Times New Roman" w:eastAsia="宋体" w:cs="Times New Roman"/>
          <w:i w:val="0"/>
          <w:snapToGrid w:val="0"/>
          <w:lang w:eastAsia="zh-Hans" w:bidi="ar-SA"/>
        </w:rPr>
        <w:t>。</w:t>
      </w:r>
    </w:p>
    <w:p>
      <w:pPr>
        <w:pStyle w:val="44"/>
        <w:rPr>
          <w:rFonts w:hint="eastAsia" w:ascii="宋体" w:hAnsi="Times New Roman" w:eastAsia="宋体" w:cs="Times New Roman"/>
          <w:i w:val="0"/>
          <w:snapToGrid w:val="0"/>
          <w:lang w:val="en-US" w:eastAsia="zh-Hans" w:bidi="ar-SA"/>
        </w:rPr>
      </w:pPr>
      <w:r>
        <w:rPr>
          <w:rFonts w:hint="default" w:ascii="宋体" w:hAnsi="Times New Roman" w:eastAsia="宋体" w:cs="Times New Roman"/>
          <w:i w:val="0"/>
          <w:snapToGrid w:val="0"/>
          <w:lang w:eastAsia="zh-Hans" w:bidi="ar-SA"/>
        </w:rPr>
        <w:tab/>
        <w:t>2、</w:t>
      </w:r>
      <w:r>
        <w:rPr>
          <w:rFonts w:hint="eastAsia" w:ascii="宋体" w:hAnsi="Times New Roman" w:eastAsia="宋体" w:cs="Times New Roman"/>
          <w:i w:val="0"/>
          <w:snapToGrid w:val="0"/>
          <w:lang w:val="en-US" w:eastAsia="zh-Hans" w:bidi="ar-SA"/>
        </w:rPr>
        <w:t>软件可能只支持Windows安装运行</w:t>
      </w:r>
      <w:r>
        <w:rPr>
          <w:rFonts w:hint="default" w:ascii="宋体" w:hAnsi="Times New Roman" w:eastAsia="宋体" w:cs="Times New Roman"/>
          <w:i w:val="0"/>
          <w:snapToGrid w:val="0"/>
          <w:lang w:eastAsia="zh-Hans" w:bidi="ar-SA"/>
        </w:rPr>
        <w:t>。</w:t>
      </w:r>
    </w:p>
    <w:p>
      <w:pPr>
        <w:pStyle w:val="44"/>
        <w:rPr>
          <w:rFonts w:hint="default" w:ascii="宋体" w:hAnsi="Times New Roman" w:eastAsia="宋体" w:cs="Times New Roman"/>
          <w:i w:val="0"/>
          <w:snapToGrid w:val="0"/>
          <w:lang w:eastAsia="zh-Hans" w:bidi="ar-SA"/>
        </w:rPr>
      </w:pPr>
      <w:r>
        <w:rPr>
          <w:rFonts w:hint="default" w:ascii="宋体" w:hAnsi="Times New Roman" w:eastAsia="宋体" w:cs="Times New Roman"/>
          <w:i w:val="0"/>
          <w:snapToGrid w:val="0"/>
          <w:lang w:eastAsia="zh-Hans" w:bidi="ar-SA"/>
        </w:rPr>
        <w:tab/>
        <w:t>3、</w:t>
      </w:r>
      <w:r>
        <w:rPr>
          <w:rFonts w:hint="eastAsia" w:ascii="宋体" w:hAnsi="Times New Roman" w:eastAsia="宋体" w:cs="Times New Roman"/>
          <w:i w:val="0"/>
          <w:snapToGrid w:val="0"/>
          <w:lang w:val="en-US" w:eastAsia="zh-Hans" w:bidi="ar-SA"/>
        </w:rPr>
        <w:t>项目不需要其他特殊硬件支持及额外开销</w:t>
      </w:r>
      <w:r>
        <w:rPr>
          <w:rFonts w:hint="default" w:ascii="宋体" w:hAnsi="Times New Roman" w:eastAsia="宋体" w:cs="Times New Roman"/>
          <w:i w:val="0"/>
          <w:snapToGrid w:val="0"/>
          <w:lang w:eastAsia="zh-Hans" w:bidi="ar-SA"/>
        </w:rPr>
        <w:t>。</w:t>
      </w:r>
    </w:p>
    <w:p>
      <w:pPr>
        <w:pStyle w:val="2"/>
        <w:numPr>
          <w:ilvl w:val="0"/>
          <w:numId w:val="1"/>
        </w:numPr>
        <w:ind w:left="720" w:hanging="720"/>
      </w:pPr>
      <w:bookmarkStart w:id="25" w:name="_Toc498919265"/>
      <w:r>
        <w:rPr>
          <w:rFonts w:hint="eastAsia"/>
        </w:rPr>
        <w:t>质量范围</w:t>
      </w:r>
      <w:bookmarkEnd w:id="25"/>
    </w:p>
    <w:p>
      <w:pPr>
        <w:pStyle w:val="44"/>
      </w:pPr>
      <w:r>
        <w:t>[</w:t>
      </w:r>
      <w:r>
        <w:rPr>
          <w:rFonts w:hint="eastAsia"/>
        </w:rPr>
        <w:t>定义性能、强壮性、容错、可用性以及特性集内没有记录的类似特征的质量范围。</w:t>
      </w:r>
      <w:r>
        <w:t>]</w:t>
      </w:r>
    </w:p>
    <w:p>
      <w:pPr>
        <w:pStyle w:val="44"/>
        <w:rPr>
          <w:rFonts w:hint="eastAsia" w:ascii="宋体" w:hAnsi="Times New Roman" w:eastAsia="宋体" w:cs="Times New Roman"/>
          <w:i w:val="0"/>
          <w:snapToGrid w:val="0"/>
          <w:color w:val="auto"/>
          <w:sz w:val="21"/>
          <w:szCs w:val="22"/>
          <w:lang w:val="en-US" w:eastAsia="zh-Hans" w:bidi="ar-SA"/>
        </w:rPr>
      </w:pPr>
      <w:r>
        <w:rPr>
          <w:rFonts w:hint="default"/>
        </w:rPr>
        <w:tab/>
      </w:r>
      <w:r>
        <w:rPr>
          <w:rFonts w:hint="eastAsia" w:ascii="宋体" w:hAnsi="Times New Roman" w:eastAsia="宋体" w:cs="Times New Roman"/>
          <w:i w:val="0"/>
          <w:snapToGrid w:val="0"/>
          <w:color w:val="auto"/>
          <w:sz w:val="21"/>
          <w:szCs w:val="22"/>
          <w:lang w:val="en-US" w:eastAsia="zh-Hans" w:bidi="ar-SA"/>
        </w:rPr>
        <w:t>本节定义了My</w:t>
      </w:r>
      <w:r>
        <w:rPr>
          <w:rFonts w:hint="default" w:ascii="宋体" w:hAnsi="Times New Roman" w:eastAsia="宋体" w:cs="Times New Roman"/>
          <w:i w:val="0"/>
          <w:snapToGrid w:val="0"/>
          <w:color w:val="auto"/>
          <w:sz w:val="21"/>
          <w:szCs w:val="22"/>
          <w:lang w:eastAsia="zh-Hans" w:bidi="ar-SA"/>
        </w:rPr>
        <w:t xml:space="preserve"> </w:t>
      </w:r>
      <w:r>
        <w:rPr>
          <w:rFonts w:hint="eastAsia" w:ascii="宋体" w:hAnsi="Times New Roman" w:eastAsia="宋体" w:cs="Times New Roman"/>
          <w:i w:val="0"/>
          <w:snapToGrid w:val="0"/>
          <w:color w:val="auto"/>
          <w:sz w:val="21"/>
          <w:szCs w:val="22"/>
          <w:lang w:val="en-US" w:eastAsia="zh-Hans" w:bidi="ar-SA"/>
        </w:rPr>
        <w:t>PCLogo的性能，健壮性，容错性，可用性和类似特征的质量范围</w:t>
      </w:r>
    </w:p>
    <w:p>
      <w:pPr>
        <w:pStyle w:val="44"/>
        <w:rPr>
          <w:rFonts w:hint="eastAsia" w:ascii="宋体" w:hAnsi="Times New Roman" w:eastAsia="宋体" w:cs="Times New Roman"/>
          <w:i w:val="0"/>
          <w:snapToGrid w:val="0"/>
          <w:color w:val="auto"/>
          <w:sz w:val="21"/>
          <w:szCs w:val="22"/>
          <w:lang w:val="en-US" w:eastAsia="zh-Hans" w:bidi="ar-S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b/>
          <w:bCs/>
          <w:i w:val="0"/>
          <w:snapToGrid w:val="0"/>
          <w:color w:val="auto"/>
          <w:sz w:val="21"/>
          <w:szCs w:val="22"/>
          <w:lang w:val="en-US" w:eastAsia="zh-Hans" w:bidi="ar-SA"/>
        </w:rPr>
        <w:t>可用性</w:t>
      </w:r>
      <w:r>
        <w:rPr>
          <w:rFonts w:hint="eastAsia" w:ascii="宋体" w:hAnsi="Times New Roman" w:eastAsia="宋体" w:cs="Times New Roman"/>
          <w:i w:val="0"/>
          <w:snapToGrid w:val="0"/>
          <w:color w:val="auto"/>
          <w:sz w:val="21"/>
          <w:szCs w:val="22"/>
          <w:lang w:val="en-US" w:eastAsia="zh-Hans" w:bidi="ar-SA"/>
        </w:rPr>
        <w:t>：</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系统应每周7天，每天24小时可用。</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该系统应易于使用，并且适合编程初学者和儿童的目标市场。</w:t>
      </w:r>
    </w:p>
    <w:p>
      <w:pPr>
        <w:pStyle w:val="44"/>
        <w:rPr>
          <w:rFonts w:hint="eastAsia" w:ascii="宋体" w:hAnsi="Times New Roman" w:eastAsia="宋体" w:cs="Times New Roman"/>
          <w:i w:val="0"/>
          <w:snapToGrid w:val="0"/>
          <w:color w:val="auto"/>
          <w:sz w:val="21"/>
          <w:szCs w:val="22"/>
          <w:lang w:eastAsia="zh-Hans" w:bidi="ar-SA"/>
        </w:rPr>
      </w:pP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b/>
          <w:bCs/>
          <w:i w:val="0"/>
          <w:snapToGrid w:val="0"/>
          <w:color w:val="auto"/>
          <w:sz w:val="21"/>
          <w:szCs w:val="22"/>
          <w:lang w:val="en-US" w:eastAsia="zh-Hans" w:bidi="ar-SA"/>
        </w:rPr>
        <w:t>健壮性</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系统应尽可能地减少bug和报错率</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应考虑可能发生的因运行环境</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打开方式等问题</w:t>
      </w:r>
      <w:r>
        <w:rPr>
          <w:rFonts w:hint="default" w:ascii="宋体" w:eastAsia="宋体" w:cs="Times New Roman"/>
          <w:i w:val="0"/>
          <w:snapToGrid w:val="0"/>
          <w:color w:val="auto"/>
          <w:sz w:val="21"/>
          <w:szCs w:val="22"/>
          <w:lang w:eastAsia="zh-Hans" w:bidi="ar-SA"/>
        </w:rPr>
        <w:tab/>
      </w: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default" w:ascii="宋体" w:eastAsia="宋体" w:cs="Times New Roman"/>
          <w:i w:val="0"/>
          <w:snapToGrid w:val="0"/>
          <w:color w:val="auto"/>
          <w:sz w:val="21"/>
          <w:szCs w:val="22"/>
          <w:lang w:eastAsia="zh-Hans" w:bidi="ar-SA"/>
        </w:rPr>
        <w:tab/>
      </w:r>
      <w:r>
        <w:rPr>
          <w:rFonts w:hint="eastAsia" w:ascii="宋体" w:eastAsia="宋体" w:cs="Times New Roman"/>
          <w:i w:val="0"/>
          <w:snapToGrid w:val="0"/>
          <w:color w:val="auto"/>
          <w:sz w:val="21"/>
          <w:szCs w:val="22"/>
          <w:lang w:val="en-US" w:eastAsia="zh-Hans" w:bidi="ar-SA"/>
        </w:rPr>
        <w:t>产生</w:t>
      </w:r>
      <w:r>
        <w:rPr>
          <w:rFonts w:hint="eastAsia" w:ascii="宋体" w:hAnsi="Times New Roman" w:eastAsia="宋体" w:cs="Times New Roman"/>
          <w:i w:val="0"/>
          <w:snapToGrid w:val="0"/>
          <w:color w:val="auto"/>
          <w:sz w:val="21"/>
          <w:szCs w:val="22"/>
          <w:lang w:val="en-US" w:eastAsia="zh-Hans" w:bidi="ar-SA"/>
        </w:rPr>
        <w:t>的错误</w:t>
      </w:r>
      <w:r>
        <w:rPr>
          <w:rFonts w:hint="default" w:ascii="宋体" w:eastAsia="宋体" w:cs="Times New Roman"/>
          <w:i w:val="0"/>
          <w:snapToGrid w:val="0"/>
          <w:color w:val="auto"/>
          <w:sz w:val="21"/>
          <w:szCs w:val="22"/>
          <w:lang w:eastAsia="zh-Hans" w:bidi="ar-SA"/>
        </w:rPr>
        <w:t>。</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b/>
          <w:bCs/>
          <w:i w:val="0"/>
          <w:snapToGrid w:val="0"/>
          <w:color w:val="auto"/>
          <w:sz w:val="21"/>
          <w:szCs w:val="22"/>
          <w:lang w:val="en-US" w:eastAsia="zh-Hans" w:bidi="ar-SA"/>
        </w:rPr>
        <w:t>可维护性</w:t>
      </w:r>
      <w:r>
        <w:rPr>
          <w:rFonts w:hint="eastAsia" w:ascii="宋体" w:hAnsi="Times New Roman" w:eastAsia="宋体" w:cs="Times New Roman"/>
          <w:i w:val="0"/>
          <w:snapToGrid w:val="0"/>
          <w:color w:val="auto"/>
          <w:sz w:val="21"/>
          <w:szCs w:val="22"/>
          <w:lang w:val="en-US" w:eastAsia="zh-Hans" w:bidi="ar-SA"/>
        </w:rPr>
        <w:t>：系统的设计应易于维护。所有用户特定的数据都应该是表驱动的，并且可以在不重</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新编译系统的情况下进行修改。</w:t>
      </w:r>
    </w:p>
    <w:p>
      <w:pPr>
        <w:pStyle w:val="2"/>
        <w:numPr>
          <w:ilvl w:val="0"/>
          <w:numId w:val="1"/>
        </w:numPr>
        <w:ind w:left="720" w:hanging="720"/>
      </w:pPr>
      <w:bookmarkStart w:id="26" w:name="_Toc498919266"/>
      <w:r>
        <w:rPr>
          <w:rFonts w:hint="eastAsia"/>
        </w:rPr>
        <w:t>优先级</w:t>
      </w:r>
      <w:bookmarkEnd w:id="26"/>
    </w:p>
    <w:p>
      <w:pPr>
        <w:pStyle w:val="44"/>
      </w:pPr>
      <w:r>
        <w:t>[</w:t>
      </w:r>
      <w:r>
        <w:rPr>
          <w:rFonts w:hint="eastAsia"/>
        </w:rPr>
        <w:t>定义不同系统特性的优先级。</w:t>
      </w:r>
      <w:r>
        <w:t>]</w:t>
      </w:r>
    </w:p>
    <w:p>
      <w:pPr>
        <w:pStyle w:val="44"/>
        <w:rPr>
          <w:rFonts w:hint="eastAsia" w:ascii="宋体" w:hAnsi="Times New Roman" w:eastAsia="宋体" w:cs="Times New Roman"/>
          <w:i w:val="0"/>
          <w:snapToGrid w:val="0"/>
          <w:color w:val="auto"/>
          <w:sz w:val="21"/>
          <w:szCs w:val="22"/>
          <w:lang w:val="en-US" w:eastAsia="zh-Hans" w:bidi="ar-SA"/>
        </w:rPr>
      </w:pPr>
      <w:r>
        <w:tab/>
      </w:r>
      <w:r>
        <w:rPr>
          <w:rFonts w:hint="eastAsia" w:ascii="宋体" w:hAnsi="Times New Roman" w:eastAsia="宋体" w:cs="Times New Roman"/>
          <w:i w:val="0"/>
          <w:snapToGrid w:val="0"/>
          <w:color w:val="auto"/>
          <w:sz w:val="21"/>
          <w:szCs w:val="22"/>
          <w:lang w:val="en-US" w:eastAsia="zh-Hans" w:bidi="ar-SA"/>
        </w:rPr>
        <w:t>本节提供有关系统功能的相对重要性的一些说明。该Vision文档中定义的功能应包含在系统的前两个版本中。所有对用户注册</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使用至关重要的功能都计划在</w:t>
      </w:r>
      <w:r>
        <w:rPr>
          <w:rFonts w:hint="default" w:ascii="宋体" w:hAnsi="Times New Roman" w:eastAsia="宋体" w:cs="Times New Roman"/>
          <w:i w:val="0"/>
          <w:snapToGrid w:val="0"/>
          <w:color w:val="auto"/>
          <w:sz w:val="21"/>
          <w:szCs w:val="22"/>
          <w:lang w:eastAsia="zh-Hans" w:bidi="ar-SA"/>
        </w:rPr>
        <w:t>1</w:t>
      </w:r>
      <w:r>
        <w:rPr>
          <w:rFonts w:hint="eastAsia" w:ascii="宋体" w:hAnsi="Times New Roman" w:eastAsia="宋体" w:cs="Times New Roman"/>
          <w:i w:val="0"/>
          <w:snapToGrid w:val="0"/>
          <w:color w:val="auto"/>
          <w:sz w:val="21"/>
          <w:szCs w:val="22"/>
          <w:lang w:val="en-US" w:eastAsia="zh-Hans" w:bidi="ar-SA"/>
        </w:rPr>
        <w:t>.</w:t>
      </w:r>
      <w:r>
        <w:rPr>
          <w:rFonts w:hint="default" w:ascii="宋体" w:hAnsi="Times New Roman" w:eastAsia="宋体" w:cs="Times New Roman"/>
          <w:i w:val="0"/>
          <w:snapToGrid w:val="0"/>
          <w:color w:val="auto"/>
          <w:sz w:val="21"/>
          <w:szCs w:val="22"/>
          <w:lang w:eastAsia="zh-Hans" w:bidi="ar-SA"/>
        </w:rPr>
        <w:t>0</w:t>
      </w:r>
      <w:r>
        <w:rPr>
          <w:rFonts w:hint="eastAsia" w:ascii="宋体" w:hAnsi="Times New Roman" w:eastAsia="宋体" w:cs="Times New Roman"/>
          <w:i w:val="0"/>
          <w:snapToGrid w:val="0"/>
          <w:color w:val="auto"/>
          <w:sz w:val="21"/>
          <w:szCs w:val="22"/>
          <w:lang w:val="en-US" w:eastAsia="zh-Hans" w:bidi="ar-SA"/>
        </w:rPr>
        <w:t>版本中发布。</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预计My</w:t>
      </w:r>
      <w:r>
        <w:rPr>
          <w:rFonts w:hint="default" w:ascii="宋体" w:hAnsi="Times New Roman" w:eastAsia="宋体" w:cs="Times New Roman"/>
          <w:i w:val="0"/>
          <w:snapToGrid w:val="0"/>
          <w:color w:val="auto"/>
          <w:sz w:val="21"/>
          <w:szCs w:val="22"/>
          <w:lang w:eastAsia="zh-Hans" w:bidi="ar-SA"/>
        </w:rPr>
        <w:t xml:space="preserve"> </w:t>
      </w:r>
      <w:r>
        <w:rPr>
          <w:rFonts w:hint="eastAsia" w:ascii="宋体" w:hAnsi="Times New Roman" w:eastAsia="宋体" w:cs="Times New Roman"/>
          <w:i w:val="0"/>
          <w:snapToGrid w:val="0"/>
          <w:color w:val="auto"/>
          <w:sz w:val="21"/>
          <w:szCs w:val="22"/>
          <w:lang w:val="en-US" w:eastAsia="zh-Hans" w:bidi="ar-SA"/>
        </w:rPr>
        <w:t>PCLogo绘图软件将通过2-4个主要版本发布，以供用户普遍使用。</w:t>
      </w:r>
    </w:p>
    <w:p>
      <w:pPr>
        <w:pStyle w:val="44"/>
        <w:rPr>
          <w:rFonts w:hint="eastAsia" w:ascii="宋体" w:hAnsi="Times New Roman" w:eastAsia="宋体" w:cs="Times New Roman"/>
          <w:i w:val="0"/>
          <w:snapToGrid w:val="0"/>
          <w:color w:val="auto"/>
          <w:sz w:val="21"/>
          <w:szCs w:val="22"/>
          <w:lang w:val="en-US" w:eastAsia="zh-Hans" w:bidi="ar-S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版本1必须至少包含以下基本功能：</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1. 基于命令行的绘图</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小海龟的</w:t>
      </w:r>
      <w:r>
        <w:rPr>
          <w:rFonts w:hint="eastAsia" w:ascii="宋体" w:eastAsia="宋体" w:cs="Times New Roman"/>
          <w:i w:val="0"/>
          <w:snapToGrid w:val="0"/>
          <w:color w:val="auto"/>
          <w:sz w:val="21"/>
          <w:szCs w:val="22"/>
          <w:lang w:val="en-US" w:eastAsia="zh-Hans" w:bidi="ar-SA"/>
        </w:rPr>
        <w:t>前后</w:t>
      </w:r>
      <w:r>
        <w:rPr>
          <w:rFonts w:hint="default" w:ascii="宋体" w:eastAsia="宋体" w:cs="Times New Roman"/>
          <w:i w:val="0"/>
          <w:snapToGrid w:val="0"/>
          <w:color w:val="auto"/>
          <w:sz w:val="21"/>
          <w:szCs w:val="22"/>
          <w:lang w:eastAsia="zh-Hans" w:bidi="ar-SA"/>
        </w:rPr>
        <w:t>、</w:t>
      </w:r>
      <w:r>
        <w:rPr>
          <w:rFonts w:hint="eastAsia" w:ascii="宋体" w:eastAsia="宋体" w:cs="Times New Roman"/>
          <w:i w:val="0"/>
          <w:snapToGrid w:val="0"/>
          <w:color w:val="auto"/>
          <w:sz w:val="21"/>
          <w:szCs w:val="22"/>
          <w:lang w:val="en-US" w:eastAsia="zh-Hans" w:bidi="ar-SA"/>
        </w:rPr>
        <w:t>转向</w:t>
      </w:r>
      <w:r>
        <w:rPr>
          <w:rFonts w:hint="eastAsia" w:ascii="宋体" w:hAnsi="Times New Roman" w:eastAsia="宋体" w:cs="Times New Roman"/>
          <w:i w:val="0"/>
          <w:snapToGrid w:val="0"/>
          <w:color w:val="auto"/>
          <w:sz w:val="21"/>
          <w:szCs w:val="22"/>
          <w:lang w:val="en-US" w:eastAsia="zh-Hans" w:bidi="ar-SA"/>
        </w:rPr>
        <w:t>：</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FD, BK, RT, LT</w:t>
      </w:r>
      <w:r>
        <w:rPr>
          <w:rFonts w:hint="default" w:ascii="宋体" w:eastAsia="宋体" w:cs="Times New Roman"/>
          <w:i w:val="0"/>
          <w:snapToGrid w:val="0"/>
          <w:color w:val="auto"/>
          <w:sz w:val="21"/>
          <w:szCs w:val="22"/>
          <w:lang w:eastAsia="zh-Hans" w:bidi="ar-SA"/>
        </w:rPr>
        <w:t xml:space="preserve">  </w:t>
      </w:r>
      <w:r>
        <w:rPr>
          <w:rFonts w:hint="eastAsia" w:ascii="宋体" w:eastAsia="宋体" w:cs="Times New Roman"/>
          <w:i w:val="0"/>
          <w:snapToGrid w:val="0"/>
          <w:color w:val="auto"/>
          <w:sz w:val="21"/>
          <w:szCs w:val="22"/>
          <w:lang w:val="en-US" w:eastAsia="zh-Hans" w:bidi="ar-SA"/>
        </w:rPr>
        <w:t>n</w:t>
      </w:r>
      <w:r>
        <w:rPr>
          <w:rFonts w:hint="eastAsia" w:ascii="宋体" w:hAnsi="Times New Roman" w:eastAsia="宋体" w:cs="Times New Roman"/>
          <w:i w:val="0"/>
          <w:snapToGrid w:val="0"/>
          <w:color w:val="auto"/>
          <w:sz w:val="21"/>
          <w:szCs w:val="22"/>
          <w:lang w:val="en-US" w:eastAsia="zh-Hans" w:bidi="ar-SA"/>
        </w:rPr>
        <w:t>，</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清屏复位：</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LT</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 xml:space="preserve">提笔: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PU，落笔：PD</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坐标定位:</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SETXT[x y]</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设置笔的颜色：</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SETPC n, n为颜色号</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设置背景的颜色：</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SETBG n, n为颜色号</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画圆：</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STAMPOVAL x y, x 表示横向半径，y表示纵向半径</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重复命令：</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Repeat n [ ], 即[]内的命令重复n次</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命令的编辑窗口的功能</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移到行首：</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Home, 移到行尾：End</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命令的编辑功能：</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copy (Ctrl + C), Cut(Ctrl+X), Paste(Ctrl+V) 等</w:t>
      </w:r>
    </w:p>
    <w:p>
      <w:pPr>
        <w:pStyle w:val="44"/>
        <w:rPr>
          <w:rFonts w:hint="eastAsia" w:ascii="宋体" w:hAnsi="Times New Roman" w:eastAsia="宋体" w:cs="Times New Roman"/>
          <w:i w:val="0"/>
          <w:snapToGrid w:val="0"/>
          <w:color w:val="auto"/>
          <w:sz w:val="21"/>
          <w:szCs w:val="22"/>
          <w:lang w:val="en-US" w:eastAsia="zh-Hans" w:bidi="ar-SA"/>
        </w:rPr>
      </w:pPr>
      <w:r>
        <w:rPr>
          <w:rFonts w:hint="eastAsia" w:ascii="宋体" w:hAnsi="Times New Roman" w:eastAsia="宋体" w:cs="Times New Roman"/>
          <w:i w:val="0"/>
          <w:snapToGrid w:val="0"/>
          <w:color w:val="auto"/>
          <w:sz w:val="21"/>
          <w:szCs w:val="22"/>
          <w:lang w:val="en-US" w:eastAsia="zh-Hans" w:bidi="ar-SA"/>
        </w:rPr>
        <w:t>2. 基于命令文件的绘图</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一个命令文件中包括多条命令</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支持命令文件的新建、编辑、保存、打开和运行</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命令文件的编辑功能包括copy, cut, paste, undo, redo等</w:t>
      </w:r>
    </w:p>
    <w:p>
      <w:pPr>
        <w:pStyle w:val="44"/>
        <w:numPr>
          <w:ilvl w:val="0"/>
          <w:numId w:val="2"/>
        </w:numPr>
        <w:rPr>
          <w:rFonts w:hint="eastAsia" w:ascii="宋体" w:hAnsi="Times New Roman" w:eastAsia="宋体" w:cs="Times New Roman"/>
          <w:i w:val="0"/>
          <w:snapToGrid w:val="0"/>
          <w:color w:val="auto"/>
          <w:sz w:val="21"/>
          <w:szCs w:val="22"/>
          <w:lang w:val="en-US" w:eastAsia="zh-Hans" w:bidi="ar-SA"/>
        </w:rPr>
      </w:pPr>
      <w:r>
        <w:rPr>
          <w:rFonts w:hint="eastAsia" w:ascii="宋体" w:hAnsi="Times New Roman" w:eastAsia="宋体" w:cs="Times New Roman"/>
          <w:i w:val="0"/>
          <w:snapToGrid w:val="0"/>
          <w:color w:val="auto"/>
          <w:sz w:val="21"/>
          <w:szCs w:val="22"/>
          <w:lang w:val="en-US" w:eastAsia="zh-Hans" w:bidi="ar-SA"/>
        </w:rPr>
        <w:t>网上双人单海龟协同绘图（基于命令行）</w:t>
      </w:r>
    </w:p>
    <w:p>
      <w:pPr>
        <w:pStyle w:val="44"/>
        <w:numPr>
          <w:numId w:val="0"/>
        </w:numPr>
        <w:ind w:left="420" w:leftChars="0"/>
        <w:rPr>
          <w:rFonts w:hint="eastAsia" w:ascii="宋体" w:eastAsia="宋体" w:cs="Times New Roman"/>
          <w:i w:val="0"/>
          <w:snapToGrid w:val="0"/>
          <w:color w:val="auto"/>
          <w:sz w:val="21"/>
          <w:szCs w:val="22"/>
          <w:lang w:val="en-US" w:eastAsia="zh-Hans" w:bidi="ar-SA"/>
        </w:rPr>
      </w:pPr>
    </w:p>
    <w:p>
      <w:pPr>
        <w:pStyle w:val="44"/>
        <w:numPr>
          <w:numId w:val="0"/>
        </w:numPr>
        <w:ind w:left="420" w:leftChars="0"/>
        <w:rPr>
          <w:rFonts w:hint="eastAsia" w:ascii="宋体" w:eastAsia="宋体" w:cs="Times New Roman"/>
          <w:i w:val="0"/>
          <w:snapToGrid w:val="0"/>
          <w:color w:val="auto"/>
          <w:sz w:val="21"/>
          <w:szCs w:val="22"/>
          <w:lang w:val="en-US" w:eastAsia="zh-Hans" w:bidi="ar-SA"/>
        </w:rPr>
      </w:pPr>
    </w:p>
    <w:p>
      <w:pPr>
        <w:pStyle w:val="44"/>
        <w:numPr>
          <w:numId w:val="0"/>
        </w:numPr>
        <w:ind w:left="420" w:leftChars="0"/>
        <w:rPr>
          <w:rFonts w:hint="eastAsia" w:ascii="宋体" w:hAnsi="Times New Roman" w:eastAsia="宋体" w:cs="Times New Roman"/>
          <w:i w:val="0"/>
          <w:snapToGrid w:val="0"/>
          <w:color w:val="auto"/>
          <w:sz w:val="21"/>
          <w:szCs w:val="22"/>
          <w:lang w:val="en-US" w:eastAsia="zh-Hans" w:bidi="ar-SA"/>
        </w:rPr>
      </w:pPr>
      <w:r>
        <w:rPr>
          <w:rFonts w:hint="eastAsia" w:ascii="宋体" w:eastAsia="宋体" w:cs="Times New Roman"/>
          <w:i w:val="0"/>
          <w:snapToGrid w:val="0"/>
          <w:color w:val="auto"/>
          <w:sz w:val="21"/>
          <w:szCs w:val="22"/>
          <w:lang w:val="en-US" w:eastAsia="zh-Hans" w:bidi="ar-SA"/>
        </w:rPr>
        <w:t>其余功能将在后续版本中详细说明</w:t>
      </w:r>
      <w:r>
        <w:rPr>
          <w:rFonts w:hint="default" w:ascii="宋体" w:eastAsia="宋体" w:cs="Times New Roman"/>
          <w:i w:val="0"/>
          <w:snapToGrid w:val="0"/>
          <w:color w:val="auto"/>
          <w:sz w:val="21"/>
          <w:szCs w:val="22"/>
          <w:lang w:eastAsia="zh-Hans" w:bidi="ar-SA"/>
        </w:rPr>
        <w:t>，</w:t>
      </w:r>
      <w:r>
        <w:rPr>
          <w:rFonts w:hint="eastAsia" w:ascii="宋体" w:eastAsia="宋体" w:cs="Times New Roman"/>
          <w:i w:val="0"/>
          <w:snapToGrid w:val="0"/>
          <w:color w:val="auto"/>
          <w:sz w:val="21"/>
          <w:szCs w:val="22"/>
          <w:lang w:val="en-US" w:eastAsia="zh-Hans" w:bidi="ar-SA"/>
        </w:rPr>
        <w:t>不在</w:t>
      </w:r>
      <w:r>
        <w:rPr>
          <w:rFonts w:hint="default" w:ascii="宋体" w:eastAsia="宋体" w:cs="Times New Roman"/>
          <w:i w:val="0"/>
          <w:snapToGrid w:val="0"/>
          <w:color w:val="auto"/>
          <w:sz w:val="21"/>
          <w:szCs w:val="22"/>
          <w:lang w:eastAsia="zh-Hans" w:bidi="ar-SA"/>
        </w:rPr>
        <w:t>1</w:t>
      </w:r>
      <w:r>
        <w:rPr>
          <w:rFonts w:hint="eastAsia" w:ascii="宋体" w:eastAsia="宋体" w:cs="Times New Roman"/>
          <w:i w:val="0"/>
          <w:snapToGrid w:val="0"/>
          <w:color w:val="auto"/>
          <w:sz w:val="21"/>
          <w:szCs w:val="22"/>
          <w:lang w:val="en-US" w:eastAsia="zh-Hans" w:bidi="ar-SA"/>
        </w:rPr>
        <w:t>.</w:t>
      </w:r>
      <w:r>
        <w:rPr>
          <w:rFonts w:hint="default" w:ascii="宋体" w:eastAsia="宋体" w:cs="Times New Roman"/>
          <w:i w:val="0"/>
          <w:snapToGrid w:val="0"/>
          <w:color w:val="auto"/>
          <w:sz w:val="21"/>
          <w:szCs w:val="22"/>
          <w:lang w:eastAsia="zh-Hans" w:bidi="ar-SA"/>
        </w:rPr>
        <w:t>0</w:t>
      </w:r>
      <w:r>
        <w:rPr>
          <w:rFonts w:hint="eastAsia" w:ascii="宋体" w:eastAsia="宋体" w:cs="Times New Roman"/>
          <w:i w:val="0"/>
          <w:snapToGrid w:val="0"/>
          <w:color w:val="auto"/>
          <w:sz w:val="21"/>
          <w:szCs w:val="22"/>
          <w:lang w:val="en-US" w:eastAsia="zh-Hans" w:bidi="ar-SA"/>
        </w:rPr>
        <w:t>版本中考虑</w:t>
      </w:r>
      <w:r>
        <w:rPr>
          <w:rFonts w:hint="default" w:ascii="宋体" w:eastAsia="宋体" w:cs="Times New Roman"/>
          <w:i w:val="0"/>
          <w:snapToGrid w:val="0"/>
          <w:color w:val="auto"/>
          <w:sz w:val="21"/>
          <w:szCs w:val="22"/>
          <w:lang w:eastAsia="zh-Hans" w:bidi="ar-SA"/>
        </w:rPr>
        <w:t>。</w:t>
      </w:r>
    </w:p>
    <w:p>
      <w:pPr>
        <w:pStyle w:val="14"/>
      </w:pPr>
    </w:p>
    <w:p>
      <w:pPr>
        <w:pStyle w:val="2"/>
        <w:numPr>
          <w:ilvl w:val="0"/>
          <w:numId w:val="1"/>
        </w:numPr>
        <w:ind w:left="720" w:hanging="720"/>
      </w:pPr>
      <w:bookmarkStart w:id="27" w:name="_Toc498919267"/>
      <w:r>
        <w:rPr>
          <w:rFonts w:hint="eastAsia"/>
        </w:rPr>
        <w:t>其他产品需求</w:t>
      </w:r>
      <w:bookmarkEnd w:id="27"/>
    </w:p>
    <w:p>
      <w:pPr>
        <w:pStyle w:val="44"/>
      </w:pPr>
      <w:r>
        <w:t>[</w:t>
      </w:r>
      <w:r>
        <w:rPr>
          <w:rFonts w:hint="eastAsia"/>
        </w:rPr>
        <w:t>在较高层次上列出适用的标准、硬件或平台需求、性能需求以及环境需求。</w:t>
      </w:r>
      <w:r>
        <w:t>]</w:t>
      </w:r>
    </w:p>
    <w:p>
      <w:pPr>
        <w:pStyle w:val="3"/>
        <w:numPr>
          <w:ilvl w:val="1"/>
          <w:numId w:val="1"/>
        </w:numPr>
        <w:ind w:left="720" w:hanging="720"/>
      </w:pPr>
      <w:bookmarkStart w:id="28" w:name="_Toc498919268"/>
      <w:r>
        <w:rPr>
          <w:rFonts w:hint="eastAsia"/>
        </w:rPr>
        <w:t>适用的标准</w:t>
      </w:r>
      <w:bookmarkEnd w:id="28"/>
    </w:p>
    <w:p>
      <w:pPr>
        <w:pStyle w:val="44"/>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pPr>
        <w:pStyle w:val="44"/>
        <w:rPr>
          <w:rFonts w:hint="eastAsia" w:ascii="宋体" w:hAnsi="Times New Roman" w:eastAsia="宋体" w:cs="Times New Roman"/>
          <w:i w:val="0"/>
          <w:snapToGrid w:val="0"/>
          <w:color w:val="auto"/>
          <w:sz w:val="21"/>
          <w:szCs w:val="22"/>
          <w:lang w:val="en-US" w:eastAsia="zh-Hans" w:bidi="ar-SA"/>
        </w:rPr>
      </w:pPr>
      <w:r>
        <w:tab/>
      </w:r>
      <w:r>
        <w:rPr>
          <w:rFonts w:hint="eastAsia" w:ascii="宋体" w:hAnsi="Times New Roman" w:eastAsia="宋体" w:cs="Times New Roman"/>
          <w:i w:val="0"/>
          <w:snapToGrid w:val="0"/>
          <w:color w:val="auto"/>
          <w:sz w:val="21"/>
          <w:szCs w:val="22"/>
          <w:lang w:val="en-US" w:eastAsia="zh-Hans" w:bidi="ar-SA"/>
        </w:rPr>
        <w:t>用户系统版本</w:t>
      </w:r>
      <w:r>
        <w:rPr>
          <w:rFonts w:hint="eastAsia" w:ascii="宋体" w:eastAsia="宋体" w:cs="Times New Roman"/>
          <w:i w:val="0"/>
          <w:snapToGrid w:val="0"/>
          <w:color w:val="auto"/>
          <w:sz w:val="21"/>
          <w:szCs w:val="22"/>
          <w:lang w:val="en-US" w:eastAsia="zh-Hans" w:bidi="ar-SA"/>
        </w:rPr>
        <w:t>应</w:t>
      </w:r>
      <w:r>
        <w:rPr>
          <w:rFonts w:hint="eastAsia" w:ascii="宋体" w:hAnsi="Times New Roman" w:eastAsia="宋体" w:cs="Times New Roman"/>
          <w:i w:val="0"/>
          <w:snapToGrid w:val="0"/>
          <w:color w:val="auto"/>
          <w:sz w:val="21"/>
          <w:szCs w:val="22"/>
          <w:lang w:val="en-US" w:eastAsia="zh-Hans" w:bidi="ar-SA"/>
        </w:rPr>
        <w:t>为Win</w:t>
      </w:r>
      <w:r>
        <w:rPr>
          <w:rFonts w:hint="default" w:ascii="宋体" w:hAnsi="Times New Roman" w:eastAsia="宋体" w:cs="Times New Roman"/>
          <w:i w:val="0"/>
          <w:snapToGrid w:val="0"/>
          <w:color w:val="auto"/>
          <w:sz w:val="21"/>
          <w:szCs w:val="22"/>
          <w:lang w:eastAsia="zh-Hans" w:bidi="ar-SA"/>
        </w:rPr>
        <w:t>10</w:t>
      </w:r>
      <w:r>
        <w:rPr>
          <w:rFonts w:hint="eastAsia" w:ascii="宋体" w:hAnsi="Times New Roman" w:eastAsia="宋体" w:cs="Times New Roman"/>
          <w:i w:val="0"/>
          <w:snapToGrid w:val="0"/>
          <w:color w:val="auto"/>
          <w:sz w:val="21"/>
          <w:szCs w:val="22"/>
          <w:lang w:val="en-US" w:eastAsia="zh-Hans" w:bidi="ar-SA"/>
        </w:rPr>
        <w:t>以上</w:t>
      </w:r>
      <w:r>
        <w:rPr>
          <w:rFonts w:hint="default" w:ascii="宋体" w:hAnsi="Times New Roman" w:eastAsia="宋体" w:cs="Times New Roman"/>
          <w:i w:val="0"/>
          <w:snapToGrid w:val="0"/>
          <w:color w:val="auto"/>
          <w:sz w:val="21"/>
          <w:szCs w:val="22"/>
          <w:lang w:eastAsia="zh-Hans" w:bidi="ar-SA"/>
        </w:rPr>
        <w:t>。</w:t>
      </w:r>
    </w:p>
    <w:p>
      <w:pPr>
        <w:pStyle w:val="3"/>
        <w:numPr>
          <w:ilvl w:val="1"/>
          <w:numId w:val="1"/>
        </w:numPr>
        <w:ind w:left="720" w:hanging="720"/>
      </w:pPr>
      <w:bookmarkStart w:id="29" w:name="_Toc498919269"/>
      <w:r>
        <w:rPr>
          <w:rFonts w:hint="eastAsia"/>
        </w:rPr>
        <w:t>系统需求</w:t>
      </w:r>
      <w:bookmarkEnd w:id="29"/>
    </w:p>
    <w:p>
      <w:pPr>
        <w:pStyle w:val="44"/>
        <w:rPr>
          <w:rFonts w:hint="eastAsia"/>
        </w:rPr>
      </w:pPr>
      <w:r>
        <w:t>[</w:t>
      </w:r>
      <w:r>
        <w:rPr>
          <w:rFonts w:hint="eastAsia"/>
        </w:rPr>
        <w:t>确定支持该应用程序所必需的任何系统需求。其中可能包括所支持的主机操作系统及网络平台、配置、内存、外围设备和配套软件。</w:t>
      </w:r>
      <w:r>
        <w:t>]</w:t>
      </w:r>
    </w:p>
    <w:p>
      <w:pPr>
        <w:pStyle w:val="44"/>
        <w:rPr>
          <w:rFonts w:hint="eastAsi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rPr>
        <w:tab/>
      </w:r>
      <w:r>
        <w:rPr>
          <w:rFonts w:hint="eastAsia" w:ascii="宋体" w:hAnsi="Times New Roman" w:eastAsia="宋体" w:cs="Times New Roman"/>
          <w:i w:val="0"/>
          <w:snapToGrid w:val="0"/>
          <w:color w:val="auto"/>
          <w:sz w:val="21"/>
          <w:szCs w:val="22"/>
          <w:lang w:val="en-US" w:eastAsia="zh-Hans" w:bidi="ar-SA"/>
        </w:rPr>
        <w:t>系统的服务器组件应打包docker镜像在WSL上运行，并应在LINUX操作系统下运行。</w:t>
      </w:r>
    </w:p>
    <w:p>
      <w:pPr>
        <w:pStyle w:val="44"/>
        <w:rPr>
          <w:rFonts w:hint="eastAsia" w:ascii="宋体" w:hAnsi="Times New Roman" w:eastAsia="宋体" w:cs="Times New Roman"/>
          <w:i w:val="0"/>
          <w:snapToGrid w:val="0"/>
          <w:color w:val="auto"/>
          <w:sz w:val="21"/>
          <w:szCs w:val="22"/>
          <w:lang w:val="en-US" w:eastAsia="zh-Hans" w:bidi="ar-S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系统的客户端组件应在性能一般的任何个人计算机上运行。</w:t>
      </w:r>
    </w:p>
    <w:p>
      <w:pPr>
        <w:pStyle w:val="44"/>
        <w:rPr>
          <w:rFonts w:hint="eastAsia" w:ascii="宋体" w:hAnsi="Times New Roman" w:eastAsia="宋体" w:cs="Times New Roman"/>
          <w:i w:val="0"/>
          <w:snapToGrid w:val="0"/>
          <w:color w:val="auto"/>
          <w:sz w:val="21"/>
          <w:szCs w:val="22"/>
          <w:lang w:val="en-US" w:eastAsia="zh-Hans" w:bidi="ar-S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系统的客户端组件不得要求超过</w:t>
      </w:r>
      <w:r>
        <w:rPr>
          <w:rFonts w:hint="default" w:ascii="宋体" w:hAnsi="Times New Roman" w:eastAsia="宋体" w:cs="Times New Roman"/>
          <w:i w:val="0"/>
          <w:snapToGrid w:val="0"/>
          <w:color w:val="auto"/>
          <w:sz w:val="21"/>
          <w:szCs w:val="22"/>
          <w:lang w:eastAsia="zh-Hans" w:bidi="ar-SA"/>
        </w:rPr>
        <w:t>500</w:t>
      </w:r>
      <w:r>
        <w:rPr>
          <w:rFonts w:hint="eastAsia" w:ascii="宋体" w:hAnsi="Times New Roman" w:eastAsia="宋体" w:cs="Times New Roman"/>
          <w:i w:val="0"/>
          <w:snapToGrid w:val="0"/>
          <w:color w:val="auto"/>
          <w:sz w:val="21"/>
          <w:szCs w:val="22"/>
          <w:lang w:val="en-US" w:eastAsia="zh-Hans" w:bidi="ar-SA"/>
        </w:rPr>
        <w:t>M的磁盘空间。</w:t>
      </w:r>
    </w:p>
    <w:p>
      <w:pPr>
        <w:pStyle w:val="44"/>
        <w:rPr>
          <w:rFonts w:hint="eastAsia" w:ascii="宋体" w:hAnsi="Times New Roman" w:eastAsia="宋体" w:cs="Times New Roman"/>
          <w:i w:val="0"/>
          <w:snapToGrid w:val="0"/>
          <w:color w:val="auto"/>
          <w:sz w:val="21"/>
          <w:szCs w:val="22"/>
          <w:lang w:val="en-US" w:eastAsia="zh-Hans" w:bidi="ar-S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系统的客户端组件应在Win</w:t>
      </w:r>
      <w:r>
        <w:rPr>
          <w:rFonts w:hint="default" w:ascii="宋体" w:hAnsi="Times New Roman" w:eastAsia="宋体" w:cs="Times New Roman"/>
          <w:i w:val="0"/>
          <w:snapToGrid w:val="0"/>
          <w:color w:val="auto"/>
          <w:sz w:val="21"/>
          <w:szCs w:val="22"/>
          <w:lang w:eastAsia="zh-Hans" w:bidi="ar-SA"/>
        </w:rPr>
        <w:t>10</w:t>
      </w:r>
      <w:r>
        <w:rPr>
          <w:rFonts w:hint="eastAsia" w:ascii="宋体" w:hAnsi="Times New Roman" w:eastAsia="宋体" w:cs="Times New Roman"/>
          <w:i w:val="0"/>
          <w:snapToGrid w:val="0"/>
          <w:color w:val="auto"/>
          <w:sz w:val="21"/>
          <w:szCs w:val="22"/>
          <w:lang w:val="en-US" w:eastAsia="zh-Hans" w:bidi="ar-SA"/>
        </w:rPr>
        <w:t>上运行。</w:t>
      </w:r>
    </w:p>
    <w:p>
      <w:pPr>
        <w:pStyle w:val="3"/>
        <w:numPr>
          <w:ilvl w:val="1"/>
          <w:numId w:val="1"/>
        </w:numPr>
        <w:ind w:left="720" w:hanging="720"/>
      </w:pPr>
      <w:bookmarkStart w:id="30" w:name="_Toc498919270"/>
      <w:r>
        <w:rPr>
          <w:rFonts w:hint="eastAsia"/>
        </w:rPr>
        <w:t>性能需求</w:t>
      </w:r>
      <w:bookmarkEnd w:id="30"/>
    </w:p>
    <w:p>
      <w:pPr>
        <w:pStyle w:val="44"/>
      </w:pPr>
      <w:r>
        <w:t>[</w:t>
      </w:r>
      <w:r>
        <w:rPr>
          <w:rFonts w:hint="eastAsia"/>
        </w:rPr>
        <w:t>本节用于详细说明性能需求。性能问题可能包括在各种负载条件下的用户负载因素、带宽或通信容量、吞吐量、精确度以及可靠性或响应时间。</w:t>
      </w:r>
      <w:r>
        <w:t>]</w:t>
      </w:r>
    </w:p>
    <w:p>
      <w:pPr>
        <w:pStyle w:val="44"/>
        <w:rPr>
          <w:rFonts w:hint="eastAsia" w:ascii="宋体" w:hAnsi="Times New Roman" w:eastAsia="宋体" w:cs="Times New Roman"/>
          <w:i w:val="0"/>
          <w:snapToGrid w:val="0"/>
          <w:color w:val="auto"/>
          <w:sz w:val="21"/>
          <w:szCs w:val="22"/>
          <w:lang w:val="en-US" w:eastAsia="zh-Hans" w:bidi="ar-SA"/>
        </w:rPr>
      </w:pPr>
      <w:r>
        <w:tab/>
      </w:r>
      <w:r>
        <w:rPr>
          <w:rFonts w:hint="eastAsia" w:ascii="宋体" w:hAnsi="Times New Roman" w:eastAsia="宋体" w:cs="Times New Roman"/>
          <w:i w:val="0"/>
          <w:snapToGrid w:val="0"/>
          <w:color w:val="auto"/>
          <w:sz w:val="21"/>
          <w:szCs w:val="22"/>
          <w:lang w:val="en-US" w:eastAsia="zh-Hans" w:bidi="ar-SA"/>
        </w:rPr>
        <w:t>考虑到用户并不多</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暂定要求并发量</w:t>
      </w:r>
      <w:r>
        <w:rPr>
          <w:rFonts w:hint="default" w:ascii="宋体" w:hAnsi="Times New Roman" w:eastAsia="宋体" w:cs="Times New Roman"/>
          <w:i w:val="0"/>
          <w:snapToGrid w:val="0"/>
          <w:color w:val="auto"/>
          <w:sz w:val="21"/>
          <w:szCs w:val="22"/>
          <w:lang w:eastAsia="zh-Hans" w:bidi="ar-SA"/>
        </w:rPr>
        <w:t>100</w:t>
      </w:r>
      <w:r>
        <w:rPr>
          <w:rFonts w:hint="eastAsia" w:ascii="宋体" w:hAnsi="Times New Roman" w:eastAsia="宋体" w:cs="Times New Roman"/>
          <w:i w:val="0"/>
          <w:snapToGrid w:val="0"/>
          <w:color w:val="auto"/>
          <w:sz w:val="21"/>
          <w:szCs w:val="22"/>
          <w:lang w:val="en-US" w:eastAsia="zh-Hans" w:bidi="ar-SA"/>
        </w:rPr>
        <w:t>时</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用户互动相应时间不超过</w:t>
      </w:r>
      <w:r>
        <w:rPr>
          <w:rFonts w:hint="default" w:ascii="宋体" w:hAnsi="Times New Roman" w:eastAsia="宋体" w:cs="Times New Roman"/>
          <w:i w:val="0"/>
          <w:snapToGrid w:val="0"/>
          <w:color w:val="auto"/>
          <w:sz w:val="21"/>
          <w:szCs w:val="22"/>
          <w:lang w:eastAsia="zh-Hans" w:bidi="ar-SA"/>
        </w:rPr>
        <w:t>1</w:t>
      </w:r>
      <w:r>
        <w:rPr>
          <w:rFonts w:hint="eastAsia" w:ascii="宋体" w:hAnsi="Times New Roman" w:eastAsia="宋体" w:cs="Times New Roman"/>
          <w:i w:val="0"/>
          <w:snapToGrid w:val="0"/>
          <w:color w:val="auto"/>
          <w:sz w:val="21"/>
          <w:szCs w:val="22"/>
          <w:lang w:val="en-US" w:eastAsia="zh-Hans" w:bidi="ar-SA"/>
        </w:rPr>
        <w:t>s</w:t>
      </w:r>
      <w:r>
        <w:rPr>
          <w:rFonts w:hint="default" w:ascii="宋体" w:eastAsia="宋体" w:cs="Times New Roman"/>
          <w:i w:val="0"/>
          <w:snapToGrid w:val="0"/>
          <w:color w:val="auto"/>
          <w:sz w:val="21"/>
          <w:szCs w:val="22"/>
          <w:lang w:eastAsia="zh-Hans" w:bidi="ar-SA"/>
        </w:rPr>
        <w:t>。</w:t>
      </w:r>
    </w:p>
    <w:p>
      <w:pPr>
        <w:pStyle w:val="3"/>
        <w:numPr>
          <w:ilvl w:val="1"/>
          <w:numId w:val="1"/>
        </w:numPr>
        <w:ind w:left="720" w:hanging="720"/>
      </w:pPr>
      <w:bookmarkStart w:id="31" w:name="_Toc498919271"/>
      <w:r>
        <w:rPr>
          <w:rFonts w:hint="eastAsia"/>
        </w:rPr>
        <w:t>环境需求</w:t>
      </w:r>
      <w:bookmarkEnd w:id="31"/>
    </w:p>
    <w:p>
      <w:pPr>
        <w:pStyle w:val="44"/>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pPr>
        <w:pStyle w:val="44"/>
        <w:rPr>
          <w:rFonts w:hint="eastAsia" w:ascii="宋体" w:hAnsi="Times New Roman" w:eastAsia="宋体" w:cs="Times New Roman"/>
          <w:i w:val="0"/>
          <w:snapToGrid w:val="0"/>
          <w:color w:val="auto"/>
          <w:sz w:val="21"/>
          <w:szCs w:val="22"/>
          <w:lang w:val="en-US" w:eastAsia="zh-Hans" w:bidi="ar-SA"/>
        </w:rPr>
      </w:pPr>
      <w:r>
        <w:tab/>
      </w:r>
      <w:r>
        <w:rPr>
          <w:rFonts w:hint="eastAsia" w:ascii="宋体" w:hAnsi="Times New Roman" w:eastAsia="宋体" w:cs="Times New Roman"/>
          <w:i w:val="0"/>
          <w:snapToGrid w:val="0"/>
          <w:color w:val="auto"/>
          <w:sz w:val="21"/>
          <w:szCs w:val="22"/>
          <w:lang w:val="en-US" w:eastAsia="zh-Hans" w:bidi="ar-SA"/>
        </w:rPr>
        <w:t>无</w:t>
      </w:r>
      <w:r>
        <w:rPr>
          <w:rFonts w:hint="default" w:ascii="宋体" w:eastAsia="宋体" w:cs="Times New Roman"/>
          <w:i w:val="0"/>
          <w:snapToGrid w:val="0"/>
          <w:color w:val="auto"/>
          <w:sz w:val="21"/>
          <w:szCs w:val="22"/>
          <w:lang w:eastAsia="zh-Hans" w:bidi="ar-SA"/>
        </w:rPr>
        <w:t>。</w:t>
      </w:r>
    </w:p>
    <w:p>
      <w:pPr>
        <w:pStyle w:val="2"/>
        <w:numPr>
          <w:ilvl w:val="0"/>
          <w:numId w:val="1"/>
        </w:numPr>
        <w:ind w:left="720" w:hanging="720"/>
      </w:pPr>
      <w:bookmarkStart w:id="32" w:name="_Toc498919272"/>
      <w:r>
        <w:rPr>
          <w:rFonts w:hint="eastAsia"/>
        </w:rPr>
        <w:t>文档需求</w:t>
      </w:r>
      <w:bookmarkEnd w:id="32"/>
    </w:p>
    <w:p>
      <w:pPr>
        <w:pStyle w:val="44"/>
      </w:pPr>
      <w:r>
        <w:t>[</w:t>
      </w:r>
      <w:r>
        <w:rPr>
          <w:rFonts w:hint="eastAsia"/>
        </w:rPr>
        <w:t>此节说明为支持成功部署应用程序而必须制作的文档。</w:t>
      </w:r>
      <w:r>
        <w:t>]</w:t>
      </w:r>
    </w:p>
    <w:p>
      <w:pPr>
        <w:pStyle w:val="3"/>
        <w:numPr>
          <w:ilvl w:val="1"/>
          <w:numId w:val="1"/>
        </w:numPr>
        <w:ind w:left="720" w:hanging="720"/>
      </w:pPr>
      <w:bookmarkStart w:id="33" w:name="_Toc498919273"/>
      <w:r>
        <w:rPr>
          <w:rFonts w:hint="eastAsia"/>
        </w:rPr>
        <w:t>用户手册</w:t>
      </w:r>
      <w:bookmarkEnd w:id="33"/>
    </w:p>
    <w:p>
      <w:pPr>
        <w:pStyle w:val="44"/>
      </w:pPr>
      <w:r>
        <w:t>[</w:t>
      </w:r>
      <w:r>
        <w:rPr>
          <w:rFonts w:hint="eastAsia"/>
        </w:rPr>
        <w:t>说明用户手册的目的和内容。讨论预期长度、详细程度，是否需要索引、词汇表、教程与参考手册策略等。还应确定格式和打印约束条件。</w:t>
      </w:r>
      <w:r>
        <w:t>]</w:t>
      </w:r>
    </w:p>
    <w:p>
      <w:pPr>
        <w:pStyle w:val="44"/>
        <w:rPr>
          <w:rFonts w:hint="default" w:ascii="宋体" w:hAnsi="Times New Roman" w:eastAsia="宋体" w:cs="Times New Roman"/>
          <w:i w:val="0"/>
          <w:snapToGrid w:val="0"/>
          <w:color w:val="auto"/>
          <w:sz w:val="21"/>
          <w:szCs w:val="22"/>
          <w:lang w:eastAsia="zh-Hans" w:bidi="ar-SA"/>
        </w:rPr>
      </w:pPr>
      <w:r>
        <w:tab/>
      </w:r>
      <w:r>
        <w:rPr>
          <w:rFonts w:hint="eastAsia" w:ascii="宋体" w:hAnsi="Times New Roman" w:eastAsia="宋体" w:cs="Times New Roman"/>
          <w:i w:val="0"/>
          <w:snapToGrid w:val="0"/>
          <w:color w:val="auto"/>
          <w:sz w:val="21"/>
          <w:szCs w:val="22"/>
          <w:lang w:val="en-US" w:eastAsia="zh-Hans" w:bidi="ar-SA"/>
        </w:rPr>
        <w:t>用户手册应包括如下几方面</w:t>
      </w:r>
      <w:r>
        <w:rPr>
          <w:rFonts w:hint="default" w:ascii="宋体" w:hAnsi="Times New Roman" w:eastAsia="宋体" w:cs="Times New Roman"/>
          <w:i w:val="0"/>
          <w:snapToGrid w:val="0"/>
          <w:color w:val="auto"/>
          <w:sz w:val="21"/>
          <w:szCs w:val="22"/>
          <w:lang w:eastAsia="zh-Hans" w:bidi="ar-SA"/>
        </w:rPr>
        <w:t>：</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t xml:space="preserve">1、 </w:t>
      </w:r>
      <w:r>
        <w:rPr>
          <w:rFonts w:hint="eastAsia" w:ascii="宋体" w:hAnsi="Times New Roman" w:eastAsia="宋体" w:cs="Times New Roman"/>
          <w:i w:val="0"/>
          <w:snapToGrid w:val="0"/>
          <w:color w:val="auto"/>
          <w:sz w:val="21"/>
          <w:szCs w:val="22"/>
          <w:lang w:val="en-US" w:eastAsia="zh-Hans" w:bidi="ar-SA"/>
        </w:rPr>
        <w:t>词汇表和简语录</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t xml:space="preserve">2、 </w:t>
      </w:r>
      <w:r>
        <w:rPr>
          <w:rFonts w:hint="eastAsia" w:ascii="宋体" w:hAnsi="Times New Roman" w:eastAsia="宋体" w:cs="Times New Roman"/>
          <w:i w:val="0"/>
          <w:snapToGrid w:val="0"/>
          <w:color w:val="auto"/>
          <w:sz w:val="21"/>
          <w:szCs w:val="22"/>
          <w:lang w:val="en-US" w:eastAsia="zh-Hans" w:bidi="ar-SA"/>
        </w:rPr>
        <w:t>功能及命令索引</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t xml:space="preserve">3、 </w:t>
      </w:r>
      <w:r>
        <w:rPr>
          <w:rFonts w:hint="eastAsia" w:ascii="宋体" w:hAnsi="Times New Roman" w:eastAsia="宋体" w:cs="Times New Roman"/>
          <w:i w:val="0"/>
          <w:snapToGrid w:val="0"/>
          <w:color w:val="auto"/>
          <w:sz w:val="21"/>
          <w:szCs w:val="22"/>
          <w:lang w:val="en-US" w:eastAsia="zh-Hans" w:bidi="ar-SA"/>
        </w:rPr>
        <w:t>安装教程</w:t>
      </w:r>
    </w:p>
    <w:p>
      <w:pPr>
        <w:pStyle w:val="44"/>
        <w:rPr>
          <w:rFonts w:hint="default" w:ascii="宋体" w:hAnsi="Times New Roman" w:eastAsia="宋体" w:cs="Times New Roman"/>
          <w:i w:val="0"/>
          <w:snapToGrid w:val="0"/>
          <w:color w:val="auto"/>
          <w:sz w:val="21"/>
          <w:szCs w:val="22"/>
          <w:lang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t>4、</w:t>
      </w:r>
      <w:r>
        <w:rPr>
          <w:rFonts w:hint="eastAsia" w:ascii="宋体" w:hAnsi="Times New Roman" w:eastAsia="宋体" w:cs="Times New Roman"/>
          <w:i w:val="0"/>
          <w:snapToGrid w:val="0"/>
          <w:color w:val="auto"/>
          <w:sz w:val="21"/>
          <w:szCs w:val="22"/>
          <w:lang w:val="en-US" w:eastAsia="zh-Hans" w:bidi="ar-SA"/>
        </w:rPr>
        <w:t>注册使用方法</w:t>
      </w:r>
      <w:r>
        <w:rPr>
          <w:rFonts w:hint="default" w:ascii="宋体" w:hAnsi="Times New Roman" w:eastAsia="宋体" w:cs="Times New Roman"/>
          <w:i w:val="0"/>
          <w:snapToGrid w:val="0"/>
          <w:color w:val="auto"/>
          <w:sz w:val="21"/>
          <w:szCs w:val="22"/>
          <w:lang w:eastAsia="zh-Hans" w:bidi="ar-SA"/>
        </w:rPr>
        <w:t xml:space="preserve"> </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t>5、</w:t>
      </w:r>
      <w:r>
        <w:rPr>
          <w:rFonts w:hint="eastAsia" w:ascii="宋体" w:hAnsi="Times New Roman" w:eastAsia="宋体" w:cs="Times New Roman"/>
          <w:i w:val="0"/>
          <w:snapToGrid w:val="0"/>
          <w:color w:val="auto"/>
          <w:sz w:val="21"/>
          <w:szCs w:val="22"/>
          <w:lang w:val="en-US" w:eastAsia="zh-Hans" w:bidi="ar-SA"/>
        </w:rPr>
        <w:t>开发及相关人员表附联系方式</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用户手册预计</w:t>
      </w:r>
      <w:r>
        <w:rPr>
          <w:rFonts w:hint="default" w:ascii="宋体" w:hAnsi="Times New Roman" w:eastAsia="宋体" w:cs="Times New Roman"/>
          <w:i w:val="0"/>
          <w:snapToGrid w:val="0"/>
          <w:color w:val="auto"/>
          <w:sz w:val="21"/>
          <w:szCs w:val="22"/>
          <w:lang w:eastAsia="zh-Hans" w:bidi="ar-SA"/>
        </w:rPr>
        <w:t>20-50</w:t>
      </w:r>
      <w:r>
        <w:rPr>
          <w:rFonts w:hint="eastAsia" w:ascii="宋体" w:hAnsi="Times New Roman" w:eastAsia="宋体" w:cs="Times New Roman"/>
          <w:i w:val="0"/>
          <w:snapToGrid w:val="0"/>
          <w:color w:val="auto"/>
          <w:sz w:val="21"/>
          <w:szCs w:val="22"/>
          <w:lang w:val="en-US" w:eastAsia="zh-Hans" w:bidi="ar-SA"/>
        </w:rPr>
        <w:t>页</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A</w:t>
      </w:r>
      <w:r>
        <w:rPr>
          <w:rFonts w:hint="default" w:ascii="宋体" w:hAnsi="Times New Roman" w:eastAsia="宋体" w:cs="Times New Roman"/>
          <w:i w:val="0"/>
          <w:snapToGrid w:val="0"/>
          <w:color w:val="auto"/>
          <w:sz w:val="21"/>
          <w:szCs w:val="22"/>
          <w:lang w:eastAsia="zh-Hans" w:bidi="ar-SA"/>
        </w:rPr>
        <w:t>4</w:t>
      </w:r>
      <w:r>
        <w:rPr>
          <w:rFonts w:hint="eastAsia" w:ascii="宋体" w:hAnsi="Times New Roman" w:eastAsia="宋体" w:cs="Times New Roman"/>
          <w:i w:val="0"/>
          <w:snapToGrid w:val="0"/>
          <w:color w:val="auto"/>
          <w:sz w:val="21"/>
          <w:szCs w:val="22"/>
          <w:lang w:val="en-US" w:eastAsia="zh-Hans" w:bidi="ar-SA"/>
        </w:rPr>
        <w:t>纸打印</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在线markdown形式提供查询</w:t>
      </w:r>
      <w:r>
        <w:rPr>
          <w:rFonts w:hint="default" w:ascii="宋体" w:hAnsi="Times New Roman" w:eastAsia="宋体" w:cs="Times New Roman"/>
          <w:i w:val="0"/>
          <w:snapToGrid w:val="0"/>
          <w:color w:val="auto"/>
          <w:sz w:val="21"/>
          <w:szCs w:val="22"/>
          <w:lang w:eastAsia="zh-Hans" w:bidi="ar-SA"/>
        </w:rPr>
        <w:t>。</w:t>
      </w:r>
    </w:p>
    <w:p>
      <w:pPr>
        <w:pStyle w:val="3"/>
        <w:numPr>
          <w:ilvl w:val="1"/>
          <w:numId w:val="1"/>
        </w:numPr>
        <w:ind w:left="720" w:hanging="720"/>
      </w:pPr>
      <w:bookmarkStart w:id="34" w:name="_Toc498919274"/>
      <w:r>
        <w:rPr>
          <w:rFonts w:hint="eastAsia"/>
        </w:rPr>
        <w:t>联机帮助</w:t>
      </w:r>
      <w:bookmarkEnd w:id="34"/>
    </w:p>
    <w:p>
      <w:pPr>
        <w:pStyle w:val="44"/>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先期规模管理和计划活动的项目。</w:t>
      </w:r>
      <w:r>
        <w:t>]</w:t>
      </w:r>
    </w:p>
    <w:p>
      <w:pPr>
        <w:pStyle w:val="44"/>
      </w:pPr>
      <w:r>
        <w:tab/>
      </w:r>
      <w:r>
        <w:rPr>
          <w:rFonts w:hint="eastAsia"/>
          <w:lang w:val="en-US" w:eastAsia="zh-Hans"/>
        </w:rPr>
        <w:t>详询用户手册</w:t>
      </w:r>
      <w:r>
        <w:rPr>
          <w:rFonts w:hint="default"/>
          <w:lang w:eastAsia="zh-Hans"/>
        </w:rPr>
        <w:t>。</w:t>
      </w:r>
    </w:p>
    <w:p>
      <w:pPr>
        <w:pStyle w:val="3"/>
        <w:numPr>
          <w:ilvl w:val="1"/>
          <w:numId w:val="1"/>
        </w:numPr>
        <w:ind w:left="720" w:hanging="720"/>
      </w:pPr>
      <w:bookmarkStart w:id="35" w:name="_Toc498919275"/>
      <w:r>
        <w:rPr>
          <w:rFonts w:hint="eastAsia"/>
        </w:rPr>
        <w:t>安装指南、配置文件、自述文件</w:t>
      </w:r>
      <w:bookmarkEnd w:id="35"/>
    </w:p>
    <w:p>
      <w:pPr>
        <w:pStyle w:val="44"/>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pPr>
        <w:pStyle w:val="44"/>
        <w:rPr>
          <w:rFonts w:hint="default" w:ascii="宋体" w:hAnsi="Times New Roman" w:eastAsia="宋体" w:cs="Times New Roman"/>
          <w:i w:val="0"/>
          <w:snapToGrid w:val="0"/>
          <w:color w:val="auto"/>
          <w:sz w:val="21"/>
          <w:szCs w:val="22"/>
          <w:lang w:eastAsia="zh-Hans" w:bidi="ar-SA"/>
        </w:rPr>
      </w:pPr>
      <w:r>
        <w:tab/>
      </w:r>
      <w:r>
        <w:rPr>
          <w:rFonts w:hint="eastAsia" w:ascii="宋体" w:hAnsi="Times New Roman" w:eastAsia="宋体" w:cs="Times New Roman"/>
          <w:i w:val="0"/>
          <w:snapToGrid w:val="0"/>
          <w:color w:val="auto"/>
          <w:sz w:val="21"/>
          <w:szCs w:val="22"/>
          <w:lang w:val="en-US" w:eastAsia="zh-Hans" w:bidi="ar-SA"/>
        </w:rPr>
        <w:t>服务器部分将由开发人员部署</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客户端安装指南详见</w:t>
      </w:r>
      <w:r>
        <w:rPr>
          <w:rFonts w:hint="default" w:ascii="宋体"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用户手册</w:t>
      </w:r>
      <w:r>
        <w:rPr>
          <w:rFonts w:hint="default" w:ascii="宋体" w:eastAsia="宋体" w:cs="Times New Roman"/>
          <w:i w:val="0"/>
          <w:snapToGrid w:val="0"/>
          <w:color w:val="auto"/>
          <w:sz w:val="21"/>
          <w:szCs w:val="22"/>
          <w:lang w:eastAsia="zh-Hans" w:bidi="ar-SA"/>
        </w:rPr>
        <w:t>》</w:t>
      </w:r>
      <w:r>
        <w:rPr>
          <w:rFonts w:hint="default" w:ascii="宋体" w:hAnsi="Times New Roman" w:eastAsia="宋体" w:cs="Times New Roman"/>
          <w:i w:val="0"/>
          <w:snapToGrid w:val="0"/>
          <w:color w:val="auto"/>
          <w:sz w:val="21"/>
          <w:szCs w:val="22"/>
          <w:lang w:eastAsia="zh-Hans" w:bidi="ar-SA"/>
        </w:rPr>
        <w:t>。</w:t>
      </w:r>
    </w:p>
    <w:p>
      <w:pPr>
        <w:pStyle w:val="3"/>
        <w:numPr>
          <w:ilvl w:val="1"/>
          <w:numId w:val="1"/>
        </w:numPr>
        <w:ind w:left="720" w:hanging="720"/>
      </w:pPr>
      <w:bookmarkStart w:id="36" w:name="_Toc498919276"/>
      <w:r>
        <w:rPr>
          <w:rFonts w:hint="eastAsia"/>
        </w:rPr>
        <w:t>标签与包装</w:t>
      </w:r>
      <w:bookmarkEnd w:id="36"/>
    </w:p>
    <w:p>
      <w:pPr>
        <w:pStyle w:val="44"/>
      </w:pPr>
      <w:r>
        <w:t>[</w:t>
      </w:r>
      <w:r>
        <w:rPr>
          <w:rFonts w:hint="eastAsia"/>
        </w:rPr>
        <w:t>目前最先进的应用程序从产品包装开始就提供了一致的外观，这种一致还体现在安装菜单、启动屏幕、帮助系统、</w:t>
      </w:r>
      <w:r>
        <w:t xml:space="preserve">GUI </w:t>
      </w:r>
      <w:r>
        <w:rPr>
          <w:rFonts w:hint="eastAsia"/>
        </w:rPr>
        <w:t>对话框等等。此节定义对标签的需求和和标签类型，以便合并到代码中。举例来说，标签和包装涉及版权和专利声明、公司徽标、标准化的图标以及其他图形元素。</w:t>
      </w:r>
      <w:r>
        <w:t>]</w:t>
      </w:r>
    </w:p>
    <w:p>
      <w:pPr>
        <w:pStyle w:val="44"/>
        <w:rPr>
          <w:rFonts w:hint="default" w:ascii="宋体" w:hAnsi="Times New Roman" w:eastAsia="宋体" w:cs="Times New Roman"/>
          <w:i w:val="0"/>
          <w:snapToGrid w:val="0"/>
          <w:color w:val="auto"/>
          <w:sz w:val="21"/>
          <w:szCs w:val="22"/>
          <w:lang w:eastAsia="zh-Hans" w:bidi="ar-SA"/>
        </w:rPr>
      </w:pPr>
      <w:r>
        <w:tab/>
      </w:r>
      <w:r>
        <w:rPr>
          <w:rFonts w:hint="eastAsia" w:ascii="宋体" w:hAnsi="Times New Roman" w:eastAsia="宋体" w:cs="Times New Roman"/>
          <w:i w:val="0"/>
          <w:snapToGrid w:val="0"/>
          <w:color w:val="auto"/>
          <w:sz w:val="21"/>
          <w:szCs w:val="22"/>
          <w:lang w:val="en-US" w:eastAsia="zh-Hans" w:bidi="ar-SA"/>
        </w:rPr>
        <w:t>项目徽标将在用户桌面显示</w:t>
      </w:r>
      <w:r>
        <w:rPr>
          <w:rFonts w:hint="default" w:ascii="宋体" w:hAnsi="Times New Roman" w:eastAsia="宋体" w:cs="Times New Roman"/>
          <w:i w:val="0"/>
          <w:snapToGrid w:val="0"/>
          <w:color w:val="auto"/>
          <w:sz w:val="21"/>
          <w:szCs w:val="22"/>
          <w:lang w:eastAsia="zh-Hans" w:bidi="ar-SA"/>
        </w:rPr>
        <w:t>。</w:t>
      </w:r>
    </w:p>
    <w:p>
      <w:pPr>
        <w:pStyle w:val="44"/>
        <w:rPr>
          <w:rFonts w:hint="default" w:ascii="宋体" w:hAnsi="Times New Roman" w:eastAsia="宋体" w:cs="Times New Roman"/>
          <w:i w:val="0"/>
          <w:snapToGrid w:val="0"/>
          <w:color w:val="auto"/>
          <w:sz w:val="21"/>
          <w:szCs w:val="22"/>
          <w:lang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由于本项目为课程项目</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开发过程有所参考但不用于商业用途</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因此暂不存在版权及专利声明</w:t>
      </w:r>
      <w:r>
        <w:rPr>
          <w:rFonts w:hint="default" w:ascii="宋体" w:hAnsi="Times New Roman" w:eastAsia="宋体" w:cs="Times New Roman"/>
          <w:i w:val="0"/>
          <w:snapToGrid w:val="0"/>
          <w:color w:val="auto"/>
          <w:sz w:val="21"/>
          <w:szCs w:val="22"/>
          <w:lang w:eastAsia="zh-Hans" w:bidi="ar-SA"/>
        </w:rPr>
        <w:t>。</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本项目不存在包装及营销操</w:t>
      </w:r>
      <w:bookmarkStart w:id="37" w:name="_GoBack"/>
      <w:bookmarkEnd w:id="37"/>
      <w:r>
        <w:rPr>
          <w:rFonts w:hint="eastAsia" w:ascii="宋体" w:hAnsi="Times New Roman" w:eastAsia="宋体" w:cs="Times New Roman"/>
          <w:i w:val="0"/>
          <w:snapToGrid w:val="0"/>
          <w:color w:val="auto"/>
          <w:sz w:val="21"/>
          <w:szCs w:val="22"/>
          <w:lang w:val="en-US" w:eastAsia="zh-Hans" w:bidi="ar-SA"/>
        </w:rPr>
        <w:t>作</w:t>
      </w:r>
      <w:r>
        <w:rPr>
          <w:rFonts w:hint="default" w:ascii="宋体" w:eastAsia="宋体" w:cs="Times New Roman"/>
          <w:i w:val="0"/>
          <w:snapToGrid w:val="0"/>
          <w:color w:val="auto"/>
          <w:sz w:val="21"/>
          <w:szCs w:val="22"/>
          <w:lang w:eastAsia="zh-Hans" w:bidi="ar-SA"/>
        </w:rPr>
        <w:t>。</w:t>
      </w:r>
    </w:p>
    <w:p>
      <w:pPr>
        <w:pStyle w:val="2"/>
        <w:numPr>
          <w:ilvl w:val="0"/>
          <w:numId w:val="0"/>
        </w:numPr>
      </w:pP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Kingsoft Sign">
    <w:panose1 w:val="05050102010706020507"/>
    <w:charset w:val="00"/>
    <w:family w:val="auto"/>
    <w:pitch w:val="default"/>
    <w:sig w:usb0="00000000" w:usb1="10000000" w:usb2="00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Heiti SC Light">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Apple Color Emoji">
    <w:panose1 w:val="00000000000000000000"/>
    <w:charset w:val="00"/>
    <w:family w:val="auto"/>
    <w:pitch w:val="default"/>
    <w:sig w:usb0="00000003" w:usb1="18000000" w:usb2="14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w:t>
          </w:r>
          <w:r>
            <w:rPr>
              <w:rFonts w:hint="eastAsia" w:ascii="Times New Roman"/>
              <w:lang w:val="en-US" w:eastAsia="zh-Hans"/>
            </w:rPr>
            <w:t>项目小组</w:t>
          </w:r>
          <w:r>
            <w:rPr>
              <w:rFonts w:hint="default" w:ascii="Times New Roman"/>
              <w:lang w:eastAsia="zh-Hans"/>
            </w:rPr>
            <w:t>13</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0"/>
              <w:rFonts w:ascii="Times New Roman"/>
            </w:rPr>
            <w:fldChar w:fldCharType="begin"/>
          </w:r>
          <w:r>
            <w:rPr>
              <w:rStyle w:val="30"/>
              <w:rFonts w:ascii="Times New Roman"/>
            </w:rPr>
            <w:instrText xml:space="preserve"> PAGE </w:instrText>
          </w:r>
          <w:r>
            <w:rPr>
              <w:rStyle w:val="30"/>
              <w:rFonts w:ascii="Times New Roman"/>
            </w:rPr>
            <w:fldChar w:fldCharType="separate"/>
          </w:r>
          <w:r>
            <w:rPr>
              <w:rStyle w:val="30"/>
              <w:rFonts w:ascii="Times New Roman"/>
            </w:rPr>
            <w:t>6</w:t>
          </w:r>
          <w:r>
            <w:rPr>
              <w:rStyle w:val="30"/>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w:t>
          </w:r>
          <w:r>
            <w:rPr>
              <w:rFonts w:hint="eastAsia" w:ascii="Times New Roman"/>
              <w:lang w:val="en-US" w:eastAsia="zh-Hans"/>
            </w:rPr>
            <w:t>My</w:t>
          </w:r>
          <w:r>
            <w:rPr>
              <w:rFonts w:hint="default" w:ascii="Times New Roman"/>
              <w:lang w:eastAsia="zh-Hans"/>
            </w:rPr>
            <w:t xml:space="preserve"> </w:t>
          </w:r>
          <w:r>
            <w:rPr>
              <w:rFonts w:hint="eastAsia" w:ascii="Times New Roman"/>
              <w:lang w:val="en-US" w:eastAsia="zh-Hans"/>
            </w:rPr>
            <w:t>PCLogo</w:t>
          </w:r>
          <w:r>
            <w:rPr>
              <w:rFonts w:hint="eastAsia" w:ascii="Times New Roman"/>
            </w:rPr>
            <w:t>&gt;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&lt;2020/09/15&gt;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5F6DE40F"/>
    <w:multiLevelType w:val="multilevel"/>
    <w:tmpl w:val="5F6DE40F"/>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8"/>
  <w:embedSystemFonts/>
  <w:bordersDoNotSurroundHeader w:val="0"/>
  <w:bordersDoNotSurroundFooter w:val="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F7BF5"/>
    <w:rsid w:val="003C0D69"/>
    <w:rsid w:val="008D4FEC"/>
    <w:rsid w:val="00C62820"/>
    <w:rsid w:val="00C91DC6"/>
    <w:rsid w:val="00CD6E07"/>
    <w:rsid w:val="00ED32AD"/>
    <w:rsid w:val="77DF6596"/>
    <w:rsid w:val="BA6BA0E7"/>
    <w:rsid w:val="CDF5A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semiHidden/>
    <w:qFormat/>
    <w:uiPriority w:val="0"/>
  </w:style>
  <w:style w:type="table" w:default="1" w:styleId="33">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semiHidden/>
    <w:qFormat/>
    <w:uiPriority w:val="0"/>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semiHidden/>
    <w:qFormat/>
    <w:uiPriority w:val="0"/>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page number"/>
    <w:basedOn w:val="29"/>
    <w:qFormat/>
    <w:uiPriority w:val="0"/>
  </w:style>
  <w:style w:type="character" w:styleId="31">
    <w:name w:val="Hyperlink"/>
    <w:basedOn w:val="29"/>
    <w:qFormat/>
    <w:uiPriority w:val="0"/>
    <w:rPr>
      <w:color w:val="0000FF"/>
      <w:u w:val="single"/>
    </w:rPr>
  </w:style>
  <w:style w:type="character" w:styleId="32">
    <w:name w:val="footnote reference"/>
    <w:basedOn w:val="29"/>
    <w:semiHidden/>
    <w:qFormat/>
    <w:uiPriority w:val="0"/>
    <w:rPr>
      <w:sz w:val="20"/>
      <w:vertAlign w:val="superscript"/>
    </w:rPr>
  </w:style>
  <w:style w:type="paragraph" w:customStyle="1" w:styleId="34">
    <w:name w:val="Paragraph2"/>
    <w:basedOn w:val="1"/>
    <w:qFormat/>
    <w:uiPriority w:val="0"/>
    <w:pPr>
      <w:spacing w:before="80"/>
      <w:ind w:left="720"/>
      <w:jc w:val="both"/>
    </w:pPr>
    <w:rPr>
      <w:color w:val="000000"/>
      <w:lang w:val="en-AU"/>
    </w:rPr>
  </w:style>
  <w:style w:type="paragraph" w:customStyle="1" w:styleId="35">
    <w:name w:val="Bullet2"/>
    <w:basedOn w:val="1"/>
    <w:qFormat/>
    <w:uiPriority w:val="0"/>
    <w:pPr>
      <w:ind w:left="1440" w:hanging="360"/>
    </w:pPr>
    <w:rPr>
      <w:color w:val="000080"/>
    </w:rPr>
  </w:style>
  <w:style w:type="paragraph" w:customStyle="1" w:styleId="36">
    <w:name w:val="Paragraph1"/>
    <w:basedOn w:val="1"/>
    <w:qFormat/>
    <w:uiPriority w:val="0"/>
    <w:pPr>
      <w:spacing w:before="80" w:line="240" w:lineRule="auto"/>
      <w:jc w:val="both"/>
    </w:pPr>
  </w:style>
  <w:style w:type="paragraph" w:customStyle="1" w:styleId="37">
    <w:name w:val="Tabletext"/>
    <w:basedOn w:val="1"/>
    <w:qFormat/>
    <w:uiPriority w:val="0"/>
    <w:pPr>
      <w:keepLines/>
      <w:spacing w:after="120"/>
    </w:pPr>
  </w:style>
  <w:style w:type="paragraph" w:customStyle="1" w:styleId="38">
    <w:name w:val="Paragraph3"/>
    <w:basedOn w:val="1"/>
    <w:qFormat/>
    <w:uiPriority w:val="0"/>
    <w:pPr>
      <w:spacing w:before="80" w:line="240" w:lineRule="auto"/>
      <w:ind w:left="1530"/>
      <w:jc w:val="both"/>
    </w:pPr>
  </w:style>
  <w:style w:type="paragraph" w:customStyle="1" w:styleId="39">
    <w:name w:val="Bullet1"/>
    <w:basedOn w:val="1"/>
    <w:qFormat/>
    <w:uiPriority w:val="0"/>
    <w:pPr>
      <w:ind w:left="720" w:hanging="432"/>
    </w:pPr>
  </w:style>
  <w:style w:type="paragraph" w:customStyle="1" w:styleId="40">
    <w:name w:val="Paragraph4"/>
    <w:basedOn w:val="1"/>
    <w:qFormat/>
    <w:uiPriority w:val="0"/>
    <w:pPr>
      <w:spacing w:before="80" w:line="240" w:lineRule="auto"/>
      <w:ind w:left="2250"/>
      <w:jc w:val="both"/>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Body"/>
    <w:basedOn w:val="1"/>
    <w:qFormat/>
    <w:uiPriority w:val="0"/>
    <w:pPr>
      <w:widowControl/>
      <w:spacing w:before="120" w:line="240" w:lineRule="auto"/>
      <w:jc w:val="both"/>
    </w:pPr>
  </w:style>
  <w:style w:type="paragraph" w:customStyle="1" w:styleId="43">
    <w:name w:val="Bullet"/>
    <w:basedOn w:val="1"/>
    <w:qFormat/>
    <w:uiPriority w:val="0"/>
    <w:pPr>
      <w:widowControl/>
      <w:numPr>
        <w:ilvl w:val="0"/>
        <w:numId w:val="1"/>
      </w:numPr>
      <w:tabs>
        <w:tab w:val="left" w:pos="720"/>
      </w:tabs>
      <w:spacing w:before="120" w:line="240" w:lineRule="auto"/>
      <w:ind w:left="720" w:right="360"/>
      <w:jc w:val="both"/>
    </w:pPr>
  </w:style>
  <w:style w:type="paragraph" w:customStyle="1" w:styleId="44">
    <w:name w:val="InfoBlue"/>
    <w:basedOn w:val="1"/>
    <w:next w:val="14"/>
    <w:qFormat/>
    <w:uiPriority w:val="0"/>
    <w:pPr>
      <w:tabs>
        <w:tab w:val="left" w:pos="540"/>
        <w:tab w:val="left" w:pos="1260"/>
      </w:tabs>
      <w:spacing w:after="120"/>
    </w:pPr>
    <w:rPr>
      <w:rFonts w:ascii="Times New Roman"/>
      <w:i/>
      <w:color w:val="0000FF"/>
    </w:rPr>
  </w:style>
  <w:style w:type="character" w:customStyle="1" w:styleId="45">
    <w:name w:val="tw4winMark"/>
    <w:qFormat/>
    <w:uiPriority w:val="0"/>
    <w:rPr>
      <w:rFonts w:ascii="Courier New" w:hAnsi="Courier New"/>
      <w:vanish/>
      <w:color w:val="800080"/>
      <w:vertAlign w:val="subscript"/>
    </w:rPr>
  </w:style>
  <w:style w:type="character" w:customStyle="1" w:styleId="46">
    <w:name w:val="tw4winError"/>
    <w:qFormat/>
    <w:uiPriority w:val="0"/>
    <w:rPr>
      <w:rFonts w:ascii="Courier New" w:hAnsi="Courier New"/>
      <w:color w:val="00FF00"/>
      <w:sz w:val="40"/>
    </w:rPr>
  </w:style>
  <w:style w:type="character" w:customStyle="1" w:styleId="47">
    <w:name w:val="tw4winTerm"/>
    <w:qFormat/>
    <w:uiPriority w:val="0"/>
    <w:rPr>
      <w:color w:val="0000FF"/>
    </w:rPr>
  </w:style>
  <w:style w:type="character" w:customStyle="1" w:styleId="48">
    <w:name w:val="tw4winPopup"/>
    <w:qFormat/>
    <w:uiPriority w:val="0"/>
    <w:rPr>
      <w:rFonts w:ascii="Courier New" w:hAnsi="Courier New"/>
      <w:color w:val="008000"/>
    </w:rPr>
  </w:style>
  <w:style w:type="character" w:customStyle="1" w:styleId="49">
    <w:name w:val="tw4winJump"/>
    <w:qFormat/>
    <w:uiPriority w:val="0"/>
    <w:rPr>
      <w:rFonts w:ascii="Courier New" w:hAnsi="Courier New"/>
      <w:color w:val="008080"/>
    </w:rPr>
  </w:style>
  <w:style w:type="character" w:customStyle="1" w:styleId="50">
    <w:name w:val="tw4winExternal"/>
    <w:qFormat/>
    <w:uiPriority w:val="0"/>
    <w:rPr>
      <w:rFonts w:ascii="Courier New" w:hAnsi="Courier New"/>
      <w:color w:val="808080"/>
    </w:rPr>
  </w:style>
  <w:style w:type="character" w:customStyle="1" w:styleId="51">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Library/Containers/com.kingsoft.wpsoffice.mac/Data/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Company>&lt;公司名称&gt;</Company>
  <Pages>6</Pages>
  <Words>650</Words>
  <Characters>3711</Characters>
  <Lines>30</Lines>
  <Paragraphs>8</Paragraphs>
  <ScaleCrop>false</ScaleCrop>
  <LinksUpToDate>false</LinksUpToDate>
  <CharactersWithSpaces>4353</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2020-09-15T09:58:00Z</dcterms:created>
  <dc:creator>bjshen</dc:creator>
  <cp:lastModifiedBy>user</cp:lastModifiedBy>
  <cp:lastPrinted>2113-01-02T00:00:00Z</cp:lastPrinted>
  <dcterms:modified xsi:type="dcterms:W3CDTF">2020-09-25T20:51:49Z</dcterms:modified>
  <dc:subject>&lt;项目名称&gt;</dc:subject>
  <dc:title>前景</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