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D5" w:rsidRPr="00726BC7" w:rsidRDefault="00726BC7" w:rsidP="00726BC7">
      <w:pPr>
        <w:jc w:val="center"/>
        <w:rPr>
          <w:b/>
          <w:sz w:val="52"/>
          <w:szCs w:val="52"/>
        </w:rPr>
      </w:pPr>
      <w:r w:rsidRPr="00726BC7">
        <w:rPr>
          <w:b/>
          <w:sz w:val="52"/>
          <w:szCs w:val="52"/>
        </w:rPr>
        <w:t>Slarker</w:t>
      </w:r>
      <w:r w:rsidR="00D1099B" w:rsidRPr="00726BC7">
        <w:rPr>
          <w:b/>
          <w:sz w:val="52"/>
          <w:szCs w:val="52"/>
        </w:rPr>
        <w:t>小组代码规范</w:t>
      </w:r>
    </w:p>
    <w:p w:rsidR="00D1099B" w:rsidRDefault="00D1099B"/>
    <w:p w:rsidR="00D1099B" w:rsidRDefault="00D1099B" w:rsidP="00D109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:rsidR="00D1099B" w:rsidRDefault="00D1099B" w:rsidP="00D1099B">
      <w:pPr>
        <w:pStyle w:val="a5"/>
        <w:numPr>
          <w:ilvl w:val="1"/>
          <w:numId w:val="1"/>
        </w:numPr>
        <w:ind w:firstLineChars="0"/>
      </w:pPr>
      <w:r>
        <w:t>为什么要有代码规范</w:t>
      </w:r>
    </w:p>
    <w:p w:rsidR="00D1099B" w:rsidRDefault="00D1099B" w:rsidP="00D1099B">
      <w:pPr>
        <w:pStyle w:val="a5"/>
        <w:ind w:left="735" w:firstLineChars="0" w:firstLine="0"/>
      </w:pPr>
      <w:r>
        <w:t>代码规范对于整个程序日后的维护扩展都非常重要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：</w:t>
      </w:r>
    </w:p>
    <w:p w:rsidR="00D1099B" w:rsidRDefault="00D1099B" w:rsidP="00D10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一个软件的生命周期中，需要大量的维护</w:t>
      </w:r>
    </w:p>
    <w:p w:rsidR="00D1099B" w:rsidRDefault="00D1099B" w:rsidP="00D1099B">
      <w:pPr>
        <w:pStyle w:val="a5"/>
        <w:numPr>
          <w:ilvl w:val="0"/>
          <w:numId w:val="2"/>
        </w:numPr>
        <w:ind w:firstLineChars="0"/>
      </w:pPr>
      <w:r>
        <w:t>软件的发展过程中</w:t>
      </w:r>
      <w:r>
        <w:rPr>
          <w:rFonts w:hint="eastAsia"/>
        </w:rPr>
        <w:t>，</w:t>
      </w:r>
      <w:r>
        <w:t>难免会有人员的更替</w:t>
      </w:r>
      <w:r>
        <w:rPr>
          <w:rFonts w:hint="eastAsia"/>
        </w:rPr>
        <w:t>，</w:t>
      </w:r>
      <w:r>
        <w:t>维护人员不一定是当初的开发人员</w:t>
      </w:r>
    </w:p>
    <w:p w:rsidR="00D1099B" w:rsidRDefault="00D1099B" w:rsidP="00D10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可以增加代码的可读性，易维护性</w:t>
      </w:r>
    </w:p>
    <w:p w:rsidR="00D1099B" w:rsidRDefault="00D1099B" w:rsidP="00D10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在项目范围内统一代码风格</w:t>
      </w:r>
    </w:p>
    <w:p w:rsidR="00D1099B" w:rsidRDefault="00D1099B" w:rsidP="00D1099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</w:t>
      </w:r>
    </w:p>
    <w:p w:rsidR="00D1099B" w:rsidRDefault="00D1099B" w:rsidP="00D1099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文件后缀</w:t>
      </w:r>
    </w:p>
    <w:p w:rsidR="00D1099B" w:rsidRDefault="00D1099B" w:rsidP="00D1099B">
      <w:pPr>
        <w:pStyle w:val="a5"/>
        <w:ind w:left="735" w:firstLineChars="0" w:firstLine="0"/>
        <w:rPr>
          <w:rFonts w:hint="eastAsia"/>
        </w:rPr>
      </w:pPr>
      <w:r>
        <w:t>Java</w:t>
      </w:r>
      <w:r>
        <w:t>源文件的文件后缀为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字节码文件的文件后缀为</w:t>
      </w:r>
      <w:r>
        <w:rPr>
          <w:rFonts w:hint="eastAsia"/>
        </w:rPr>
        <w:t>.class</w:t>
      </w:r>
    </w:p>
    <w:p w:rsidR="00D1099B" w:rsidRDefault="00D1099B" w:rsidP="00D1099B">
      <w:pPr>
        <w:pStyle w:val="a5"/>
        <w:numPr>
          <w:ilvl w:val="0"/>
          <w:numId w:val="1"/>
        </w:numPr>
        <w:ind w:firstLineChars="0"/>
      </w:pPr>
      <w:r>
        <w:t>文件组织</w:t>
      </w:r>
    </w:p>
    <w:p w:rsidR="00D1099B" w:rsidRDefault="00D1099B" w:rsidP="00D1099B">
      <w:pPr>
        <w:pStyle w:val="a5"/>
        <w:ind w:left="360" w:firstLineChars="0" w:firstLine="0"/>
      </w:pPr>
      <w:r>
        <w:t>尽量避免超过</w:t>
      </w:r>
      <w:r>
        <w:rPr>
          <w:rFonts w:hint="eastAsia"/>
        </w:rPr>
        <w:t>2000</w:t>
      </w:r>
      <w:r>
        <w:rPr>
          <w:rFonts w:hint="eastAsia"/>
        </w:rPr>
        <w:t>行的文件，因为超过</w:t>
      </w:r>
      <w:r>
        <w:rPr>
          <w:rFonts w:hint="eastAsia"/>
        </w:rPr>
        <w:t>2000</w:t>
      </w:r>
      <w:r>
        <w:rPr>
          <w:rFonts w:hint="eastAsia"/>
        </w:rPr>
        <w:t>行的文件难以阅读。</w:t>
      </w:r>
    </w:p>
    <w:p w:rsidR="00D1099B" w:rsidRDefault="00D1099B" w:rsidP="00D1099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源文件</w:t>
      </w:r>
    </w:p>
    <w:p w:rsidR="00D1099B" w:rsidRDefault="00D1099B" w:rsidP="00D1099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每个源文件包含一个单一的公共类或者接口</w:t>
      </w:r>
    </w:p>
    <w:p w:rsidR="00D1099B" w:rsidRDefault="00D1099B" w:rsidP="00D1099B">
      <w:pPr>
        <w:pStyle w:val="a5"/>
        <w:numPr>
          <w:ilvl w:val="0"/>
          <w:numId w:val="3"/>
        </w:numPr>
        <w:ind w:firstLineChars="0"/>
      </w:pPr>
      <w:r>
        <w:t>开头注释</w:t>
      </w:r>
    </w:p>
    <w:p w:rsidR="00D1099B" w:rsidRPr="00D1099B" w:rsidRDefault="00D1099B" w:rsidP="00D1099B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注释应包含：类名，版本，日期，功能，版权声明</w:t>
      </w:r>
    </w:p>
    <w:p w:rsidR="00D1099B" w:rsidRDefault="00D1099B" w:rsidP="00D1099B">
      <w:pPr>
        <w:pStyle w:val="a5"/>
        <w:numPr>
          <w:ilvl w:val="0"/>
          <w:numId w:val="3"/>
        </w:numPr>
        <w:ind w:firstLineChars="0"/>
      </w:pPr>
      <w:r>
        <w:t>包和引入语句</w:t>
      </w:r>
    </w:p>
    <w:p w:rsidR="00D1099B" w:rsidRDefault="00D1099B" w:rsidP="00D1099B">
      <w:pPr>
        <w:pStyle w:val="a5"/>
        <w:ind w:left="1155" w:firstLineChars="0" w:firstLine="0"/>
      </w:pPr>
      <w:r>
        <w:t>p</w:t>
      </w:r>
      <w:r>
        <w:rPr>
          <w:rFonts w:hint="eastAsia"/>
        </w:rPr>
        <w:t>ackage</w:t>
      </w:r>
      <w:r>
        <w:t xml:space="preserve"> java.awt;</w:t>
      </w:r>
    </w:p>
    <w:p w:rsidR="00D1099B" w:rsidRDefault="00D1099B" w:rsidP="00D1099B">
      <w:pPr>
        <w:pStyle w:val="a5"/>
        <w:ind w:left="1155" w:firstLineChars="0" w:firstLine="0"/>
        <w:rPr>
          <w:rFonts w:hint="eastAsia"/>
        </w:rPr>
      </w:pPr>
      <w:r>
        <w:t xml:space="preserve">import java.awt.peer; </w:t>
      </w:r>
    </w:p>
    <w:p w:rsidR="00D1099B" w:rsidRDefault="00D1099B" w:rsidP="00D1099B">
      <w:pPr>
        <w:pStyle w:val="a5"/>
        <w:numPr>
          <w:ilvl w:val="0"/>
          <w:numId w:val="3"/>
        </w:numPr>
        <w:ind w:firstLineChars="0"/>
      </w:pPr>
      <w:r>
        <w:t>类和接口声明</w:t>
      </w:r>
    </w:p>
    <w:p w:rsidR="00EE1702" w:rsidRDefault="00EE1702" w:rsidP="00EE17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缩进排版</w:t>
      </w:r>
    </w:p>
    <w:p w:rsidR="00EE1702" w:rsidRDefault="00EE1702" w:rsidP="00EE17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缩进排版单位</w:t>
      </w:r>
    </w:p>
    <w:p w:rsidR="00EE1702" w:rsidRDefault="00EE1702" w:rsidP="00EE1702">
      <w:pPr>
        <w:pStyle w:val="a5"/>
        <w:ind w:left="735" w:firstLineChars="0" w:firstLine="0"/>
      </w:pPr>
      <w:r>
        <w:rPr>
          <w:rFonts w:hint="eastAsia"/>
        </w:rPr>
        <w:t>4</w:t>
      </w:r>
      <w:r>
        <w:rPr>
          <w:rFonts w:hint="eastAsia"/>
        </w:rPr>
        <w:t>个空格作为缩进排版的一个单位。</w:t>
      </w:r>
    </w:p>
    <w:p w:rsidR="00EE1702" w:rsidRDefault="00EE1702" w:rsidP="00EE1702">
      <w:pPr>
        <w:pStyle w:val="a5"/>
        <w:numPr>
          <w:ilvl w:val="1"/>
          <w:numId w:val="1"/>
        </w:numPr>
        <w:ind w:firstLineChars="0"/>
      </w:pPr>
      <w:r>
        <w:t>行长度</w:t>
      </w:r>
    </w:p>
    <w:p w:rsidR="00EE1702" w:rsidRDefault="00EE1702" w:rsidP="00EE1702">
      <w:pPr>
        <w:pStyle w:val="a5"/>
        <w:ind w:left="735" w:firstLineChars="0" w:firstLine="0"/>
      </w:pPr>
      <w:r>
        <w:t>行长度应避免超过</w:t>
      </w:r>
      <w:r>
        <w:rPr>
          <w:rFonts w:hint="eastAsia"/>
        </w:rPr>
        <w:t>80</w:t>
      </w:r>
      <w:r>
        <w:rPr>
          <w:rFonts w:hint="eastAsia"/>
        </w:rPr>
        <w:t>个字符。</w:t>
      </w:r>
    </w:p>
    <w:p w:rsidR="00EE1702" w:rsidRDefault="00EE1702" w:rsidP="00EE1702">
      <w:pPr>
        <w:pStyle w:val="a5"/>
        <w:numPr>
          <w:ilvl w:val="1"/>
          <w:numId w:val="1"/>
        </w:numPr>
        <w:ind w:firstLineChars="0"/>
      </w:pPr>
      <w:r>
        <w:t>换行</w:t>
      </w:r>
    </w:p>
    <w:p w:rsidR="00EE1702" w:rsidRDefault="00EE1702" w:rsidP="00EE1702">
      <w:pPr>
        <w:pStyle w:val="a5"/>
        <w:ind w:left="735" w:firstLineChars="0" w:firstLine="0"/>
      </w:pPr>
      <w:r>
        <w:rPr>
          <w:rFonts w:hint="eastAsia"/>
        </w:rPr>
        <w:t>当一个表达式无法容纳在一行内时：</w:t>
      </w:r>
    </w:p>
    <w:p w:rsidR="00EE1702" w:rsidRDefault="00EE1702" w:rsidP="00EE17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在一个逗号后面断开</w:t>
      </w:r>
    </w:p>
    <w:p w:rsidR="00EE1702" w:rsidRDefault="00EE1702" w:rsidP="00EE1702">
      <w:pPr>
        <w:pStyle w:val="a5"/>
        <w:numPr>
          <w:ilvl w:val="0"/>
          <w:numId w:val="3"/>
        </w:numPr>
        <w:ind w:firstLineChars="0"/>
      </w:pPr>
      <w:r>
        <w:t>在一个操作符前面断开</w:t>
      </w:r>
    </w:p>
    <w:p w:rsidR="00EE1702" w:rsidRDefault="00EE1702" w:rsidP="00EE1702">
      <w:pPr>
        <w:pStyle w:val="a5"/>
        <w:numPr>
          <w:ilvl w:val="0"/>
          <w:numId w:val="3"/>
        </w:numPr>
        <w:ind w:firstLineChars="0"/>
      </w:pPr>
      <w:r>
        <w:t>新的一行应与上一行同一级表达式的开头处对齐</w:t>
      </w:r>
    </w:p>
    <w:p w:rsidR="00EE1702" w:rsidRDefault="00EE1702" w:rsidP="00EE17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</w:t>
      </w:r>
    </w:p>
    <w:p w:rsidR="00EE1702" w:rsidRDefault="00EE1702" w:rsidP="00EE17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实现注释</w:t>
      </w:r>
    </w:p>
    <w:p w:rsidR="00EE1702" w:rsidRDefault="00EE1702" w:rsidP="00EE1702">
      <w:pPr>
        <w:pStyle w:val="a5"/>
        <w:ind w:left="735" w:firstLineChars="0" w:firstLine="0"/>
      </w:pPr>
      <w:r>
        <w:t>实现注释用来注释代码或者实现细节</w:t>
      </w:r>
      <w:r>
        <w:rPr>
          <w:rFonts w:hint="eastAsia"/>
        </w:rPr>
        <w:t>，注释为了帮助程序员理解，但应该避免提供代码已经清晰表达的信息，同时应该避免频繁注释。因为多次的更新会使更新注释比更新代码更加困难。</w:t>
      </w:r>
    </w:p>
    <w:p w:rsidR="00EE1702" w:rsidRDefault="00EE1702" w:rsidP="00EE17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块注释</w:t>
      </w:r>
    </w:p>
    <w:p w:rsidR="00EE1702" w:rsidRDefault="00EE1702" w:rsidP="00EE1702">
      <w:pPr>
        <w:pStyle w:val="a5"/>
        <w:ind w:left="1155" w:firstLineChars="0" w:firstLine="0"/>
      </w:pPr>
      <w:r>
        <w:rPr>
          <w:rFonts w:hint="eastAsia"/>
        </w:rPr>
        <w:t>第一行</w:t>
      </w:r>
      <w:r>
        <w:rPr>
          <w:rFonts w:hint="eastAsia"/>
        </w:rPr>
        <w:t>/*</w:t>
      </w:r>
      <w:r>
        <w:rPr>
          <w:rFonts w:hint="eastAsia"/>
        </w:rPr>
        <w:t>开头，后面每一行</w:t>
      </w:r>
      <w:r>
        <w:rPr>
          <w:rFonts w:hint="eastAsia"/>
        </w:rPr>
        <w:t>*</w:t>
      </w:r>
      <w:r>
        <w:rPr>
          <w:rFonts w:hint="eastAsia"/>
        </w:rPr>
        <w:t>开头，最后一行</w:t>
      </w:r>
      <w:r>
        <w:rPr>
          <w:rFonts w:hint="eastAsia"/>
        </w:rPr>
        <w:t>*/</w:t>
      </w:r>
      <w:r>
        <w:rPr>
          <w:rFonts w:hint="eastAsia"/>
        </w:rPr>
        <w:t>结束</w:t>
      </w:r>
    </w:p>
    <w:p w:rsidR="00EE1702" w:rsidRDefault="00EE1702" w:rsidP="00EE1702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/*</w:t>
      </w:r>
    </w:p>
    <w:p w:rsidR="00EE1702" w:rsidRDefault="00EE1702" w:rsidP="00EE1702">
      <w:pPr>
        <w:pStyle w:val="a5"/>
        <w:ind w:left="1155" w:firstLineChars="0" w:firstLine="0"/>
      </w:pPr>
      <w:r>
        <w:t xml:space="preserve">* </w:t>
      </w:r>
      <w:r>
        <w:t>这是块注释</w:t>
      </w:r>
    </w:p>
    <w:p w:rsidR="00EE1702" w:rsidRDefault="00EE1702" w:rsidP="00EE1702">
      <w:pPr>
        <w:pStyle w:val="a5"/>
        <w:ind w:left="1155" w:firstLineChars="0" w:firstLine="0"/>
        <w:rPr>
          <w:rFonts w:hint="eastAsia"/>
        </w:rPr>
      </w:pPr>
      <w:r>
        <w:t>*</w:t>
      </w:r>
    </w:p>
    <w:p w:rsidR="00EE1702" w:rsidRDefault="00EE1702" w:rsidP="00EE1702">
      <w:pPr>
        <w:pStyle w:val="a5"/>
        <w:ind w:left="1155" w:firstLineChars="0" w:firstLine="0"/>
      </w:pPr>
      <w:r>
        <w:lastRenderedPageBreak/>
        <w:t>*</w:t>
      </w:r>
    </w:p>
    <w:p w:rsidR="00EE1702" w:rsidRDefault="00EE1702" w:rsidP="00EE1702">
      <w:pPr>
        <w:pStyle w:val="a5"/>
        <w:ind w:left="1155" w:firstLineChars="0" w:firstLine="0"/>
      </w:pPr>
      <w:r>
        <w:t>*/</w:t>
      </w:r>
    </w:p>
    <w:p w:rsidR="00EE1702" w:rsidRDefault="00EE1702" w:rsidP="00EE17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单行注释</w:t>
      </w:r>
    </w:p>
    <w:p w:rsidR="00EE1702" w:rsidRDefault="00EE1702" w:rsidP="00EE1702">
      <w:pPr>
        <w:pStyle w:val="a5"/>
        <w:ind w:left="1155" w:firstLineChars="0" w:firstLine="0"/>
      </w:pPr>
      <w:r>
        <w:t>短注释可以显示一行内</w:t>
      </w:r>
      <w:r>
        <w:rPr>
          <w:rFonts w:hint="eastAsia"/>
        </w:rPr>
        <w:t>，</w:t>
      </w:r>
      <w:r>
        <w:t>并和其后代码具有意义的缩进</w:t>
      </w:r>
      <w:r>
        <w:rPr>
          <w:rFonts w:hint="eastAsia"/>
        </w:rPr>
        <w:t>。如果一个注释不能一行写完，则使用块注释。单行注释前有一个空行。</w:t>
      </w:r>
    </w:p>
    <w:p w:rsidR="00EE1702" w:rsidRDefault="00EE1702" w:rsidP="00EE1702">
      <w:pPr>
        <w:pStyle w:val="a5"/>
        <w:ind w:left="1155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condition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E1702" w:rsidRDefault="00EE1702" w:rsidP="00EE1702">
      <w:pPr>
        <w:pStyle w:val="a5"/>
        <w:ind w:left="1155" w:firstLineChars="0" w:firstLine="0"/>
      </w:pPr>
    </w:p>
    <w:p w:rsidR="00EE1702" w:rsidRDefault="00EE1702" w:rsidP="00EE1702">
      <w:pPr>
        <w:pStyle w:val="a5"/>
        <w:ind w:left="1155" w:firstLineChars="0" w:firstLine="0"/>
        <w:rPr>
          <w:rFonts w:hint="eastAsia"/>
        </w:rPr>
      </w:pPr>
      <w:r>
        <w:t xml:space="preserve">    /</w:t>
      </w:r>
      <w:r>
        <w:rPr>
          <w:rFonts w:hint="eastAsia"/>
        </w:rPr>
        <w:t>*</w:t>
      </w:r>
      <w:r>
        <w:t xml:space="preserve"> </w:t>
      </w:r>
      <w:r>
        <w:t>这是一个行注释</w:t>
      </w:r>
      <w:r>
        <w:t xml:space="preserve"> </w:t>
      </w:r>
      <w:r>
        <w:rPr>
          <w:rFonts w:hint="eastAsia"/>
        </w:rPr>
        <w:t>*/</w:t>
      </w:r>
    </w:p>
    <w:p w:rsidR="00EE1702" w:rsidRDefault="00EE1702" w:rsidP="00EE1702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t>……</w:t>
      </w:r>
    </w:p>
    <w:p w:rsidR="00EE1702" w:rsidRDefault="00EE1702" w:rsidP="00EE1702">
      <w:pPr>
        <w:pStyle w:val="a5"/>
        <w:ind w:left="1155" w:firstLineChars="0" w:firstLine="0"/>
      </w:pPr>
      <w:r>
        <w:rPr>
          <w:rFonts w:hint="eastAsia"/>
        </w:rPr>
        <w:t>}</w:t>
      </w:r>
    </w:p>
    <w:p w:rsidR="00EE1702" w:rsidRDefault="00EE1702" w:rsidP="00EE17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</w:p>
    <w:p w:rsidR="00EE1702" w:rsidRDefault="00EE1702" w:rsidP="00EE1702">
      <w:pPr>
        <w:pStyle w:val="a5"/>
        <w:numPr>
          <w:ilvl w:val="1"/>
          <w:numId w:val="1"/>
        </w:numPr>
        <w:ind w:firstLineChars="0"/>
      </w:pPr>
      <w:r>
        <w:t>每行声明变量</w:t>
      </w:r>
    </w:p>
    <w:p w:rsidR="00EE1702" w:rsidRDefault="00EE1702" w:rsidP="00EE1702">
      <w:pPr>
        <w:pStyle w:val="a5"/>
        <w:ind w:left="735" w:firstLineChars="0" w:firstLine="0"/>
      </w:pPr>
      <w:r>
        <w:t>每一行进行一个声明</w:t>
      </w:r>
      <w:r>
        <w:rPr>
          <w:rFonts w:hint="eastAsia"/>
        </w:rPr>
        <w:t>，</w:t>
      </w:r>
      <w:r>
        <w:t>这样便于写注释</w:t>
      </w:r>
      <w:r w:rsidR="0029680E">
        <w:rPr>
          <w:rFonts w:hint="eastAsia"/>
        </w:rPr>
        <w:t>。</w:t>
      </w:r>
    </w:p>
    <w:p w:rsidR="0029680E" w:rsidRDefault="0029680E" w:rsidP="00EE1702">
      <w:pPr>
        <w:pStyle w:val="a5"/>
        <w:ind w:left="735" w:firstLineChars="0" w:firstLine="0"/>
        <w:rPr>
          <w:rFonts w:hint="eastAsia"/>
        </w:rPr>
      </w:pPr>
      <w:r>
        <w:t>Int level</w:t>
      </w:r>
      <w:r>
        <w:rPr>
          <w:rFonts w:hint="eastAsia"/>
        </w:rPr>
        <w:t>; //</w:t>
      </w:r>
      <w:r>
        <w:t xml:space="preserve"> </w:t>
      </w:r>
      <w:r>
        <w:rPr>
          <w:rFonts w:hint="eastAsia"/>
        </w:rPr>
        <w:t>level</w:t>
      </w:r>
    </w:p>
    <w:p w:rsidR="0029680E" w:rsidRDefault="0029680E" w:rsidP="0029680E">
      <w:pPr>
        <w:pStyle w:val="a5"/>
        <w:ind w:left="735" w:firstLineChars="0" w:firstLine="0"/>
      </w:pPr>
      <w:r>
        <w:t>Int size; // size of table</w:t>
      </w:r>
    </w:p>
    <w:p w:rsidR="0029680E" w:rsidRDefault="0029680E" w:rsidP="0029680E">
      <w:pPr>
        <w:pStyle w:val="a5"/>
        <w:numPr>
          <w:ilvl w:val="1"/>
          <w:numId w:val="1"/>
        </w:numPr>
        <w:ind w:firstLineChars="0"/>
      </w:pPr>
      <w:r>
        <w:t>初始化</w:t>
      </w:r>
    </w:p>
    <w:p w:rsidR="0029680E" w:rsidRDefault="0029680E" w:rsidP="0029680E">
      <w:pPr>
        <w:pStyle w:val="a5"/>
        <w:ind w:left="735" w:firstLineChars="0" w:firstLine="0"/>
      </w:pPr>
      <w:r>
        <w:rPr>
          <w:rFonts w:hint="eastAsia"/>
        </w:rPr>
        <w:t>尽量在声明局部变量的同时进行初始化。</w:t>
      </w:r>
    </w:p>
    <w:p w:rsidR="0029680E" w:rsidRDefault="0029680E" w:rsidP="0029680E">
      <w:pPr>
        <w:pStyle w:val="a5"/>
        <w:numPr>
          <w:ilvl w:val="1"/>
          <w:numId w:val="1"/>
        </w:numPr>
        <w:ind w:firstLineChars="0"/>
      </w:pPr>
      <w:r>
        <w:t>布局</w:t>
      </w:r>
    </w:p>
    <w:p w:rsidR="0029680E" w:rsidRDefault="0029680E" w:rsidP="0029680E">
      <w:pPr>
        <w:pStyle w:val="a5"/>
        <w:numPr>
          <w:ilvl w:val="0"/>
          <w:numId w:val="4"/>
        </w:numPr>
        <w:ind w:firstLineChars="0"/>
      </w:pPr>
      <w:r>
        <w:t>只在代码块的开始处声明变量</w:t>
      </w:r>
      <w:r>
        <w:rPr>
          <w:rFonts w:hint="eastAsia"/>
        </w:rPr>
        <w:t>，</w:t>
      </w:r>
      <w:r>
        <w:t>不要在首次使用该变量之前才声明</w:t>
      </w:r>
      <w:r>
        <w:rPr>
          <w:rFonts w:hint="eastAsia"/>
        </w:rPr>
        <w:t>，</w:t>
      </w:r>
      <w:r>
        <w:t>这样会妨碍代码在该作用域内的可移植性</w:t>
      </w:r>
      <w:r>
        <w:rPr>
          <w:rFonts w:hint="eastAsia"/>
        </w:rPr>
        <w:t>。</w:t>
      </w:r>
    </w:p>
    <w:p w:rsidR="0029680E" w:rsidRDefault="0029680E" w:rsidP="0029680E">
      <w:pPr>
        <w:pStyle w:val="a5"/>
        <w:numPr>
          <w:ilvl w:val="0"/>
          <w:numId w:val="4"/>
        </w:numPr>
        <w:ind w:firstLineChars="0"/>
      </w:pPr>
      <w:r>
        <w:t>避免声明的局部变量覆盖上一级的声明变量</w:t>
      </w:r>
      <w:r>
        <w:rPr>
          <w:rFonts w:hint="eastAsia"/>
        </w:rPr>
        <w:t>，</w:t>
      </w:r>
      <w:r>
        <w:t>不要在内部代码块中声明相同的变量名</w:t>
      </w:r>
      <w:r>
        <w:rPr>
          <w:rFonts w:hint="eastAsia"/>
        </w:rPr>
        <w:t>。</w:t>
      </w:r>
    </w:p>
    <w:p w:rsidR="0029680E" w:rsidRDefault="0029680E" w:rsidP="002968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p w:rsidR="0029680E" w:rsidRDefault="0029680E" w:rsidP="0029680E">
      <w:pPr>
        <w:pStyle w:val="a5"/>
        <w:ind w:left="360" w:firstLineChars="0" w:firstLine="0"/>
      </w:pPr>
      <w:r>
        <w:rPr>
          <w:rFonts w:hint="eastAsia"/>
        </w:rPr>
        <w:t>7.1</w:t>
      </w:r>
      <w:r>
        <w:rPr>
          <w:rFonts w:hint="eastAsia"/>
        </w:rPr>
        <w:t>简单语句</w:t>
      </w:r>
    </w:p>
    <w:p w:rsidR="0029680E" w:rsidRDefault="0029680E" w:rsidP="0029680E">
      <w:pPr>
        <w:pStyle w:val="a5"/>
        <w:ind w:left="360" w:firstLineChars="0" w:firstLine="0"/>
      </w:pPr>
      <w:r>
        <w:tab/>
      </w:r>
      <w:r>
        <w:tab/>
      </w:r>
      <w:r>
        <w:t>每一行最多包含一条语句</w:t>
      </w:r>
    </w:p>
    <w:p w:rsidR="0029680E" w:rsidRDefault="0029680E" w:rsidP="0029680E">
      <w:pPr>
        <w:pStyle w:val="a5"/>
        <w:ind w:left="360" w:firstLineChars="0" w:firstLine="0"/>
      </w:pPr>
      <w:r>
        <w:rPr>
          <w:rFonts w:hint="eastAsia"/>
        </w:rPr>
        <w:t xml:space="preserve">7.2 </w:t>
      </w:r>
      <w:r>
        <w:rPr>
          <w:rFonts w:hint="eastAsia"/>
        </w:rPr>
        <w:t>复合语句</w:t>
      </w:r>
    </w:p>
    <w:p w:rsidR="0029680E" w:rsidRDefault="0029680E" w:rsidP="0029680E">
      <w:pPr>
        <w:pStyle w:val="a5"/>
        <w:ind w:left="360" w:firstLineChars="0" w:firstLine="0"/>
      </w:pPr>
      <w:r>
        <w:tab/>
      </w:r>
      <w:r>
        <w:tab/>
        <w:t>If</w:t>
      </w:r>
      <w:r>
        <w:rPr>
          <w:rFonts w:hint="eastAsia"/>
        </w:rPr>
        <w:t>-</w:t>
      </w:r>
      <w:r>
        <w:t>else</w:t>
      </w:r>
      <w:r>
        <w:rPr>
          <w:rFonts w:hint="eastAsia"/>
        </w:rPr>
        <w:t>，</w:t>
      </w:r>
      <w:r>
        <w:t>for</w:t>
      </w:r>
      <w:r>
        <w:t>等后面应该使用大括号</w:t>
      </w:r>
      <w:r>
        <w:rPr>
          <w:rFonts w:hint="eastAsia"/>
        </w:rPr>
        <w:t>，</w:t>
      </w:r>
      <w:r>
        <w:t>避免由此带来的</w:t>
      </w:r>
      <w:r>
        <w:t>bug</w:t>
      </w:r>
    </w:p>
    <w:p w:rsidR="0029680E" w:rsidRDefault="0029680E" w:rsidP="0029680E">
      <w:pPr>
        <w:pStyle w:val="a5"/>
        <w:ind w:left="360" w:firstLineChars="0" w:firstLine="0"/>
      </w:pPr>
      <w:r>
        <w:t xml:space="preserve">7.3 </w:t>
      </w:r>
      <w:r>
        <w:t>返回语句</w:t>
      </w:r>
    </w:p>
    <w:p w:rsidR="0029680E" w:rsidRDefault="0029680E" w:rsidP="0029680E">
      <w:pPr>
        <w:pStyle w:val="a5"/>
        <w:ind w:left="360" w:firstLineChars="0" w:firstLine="0"/>
      </w:pPr>
      <w:r>
        <w:tab/>
      </w:r>
      <w:r>
        <w:tab/>
      </w:r>
      <w:r>
        <w:t>一个带返回值的</w:t>
      </w:r>
      <w:r>
        <w:t>return</w:t>
      </w:r>
      <w:r>
        <w:t>语句不使用小括号</w:t>
      </w:r>
      <w:r>
        <w:rPr>
          <w:rFonts w:hint="eastAsia"/>
        </w:rPr>
        <w:t>，</w:t>
      </w:r>
      <w:r>
        <w:t>除非它们以某种</w:t>
      </w:r>
      <w:r>
        <w:rPr>
          <w:rFonts w:hint="eastAsia"/>
        </w:rPr>
        <w:t>方式使得返回值更加显而易见。</w:t>
      </w:r>
    </w:p>
    <w:p w:rsidR="0029680E" w:rsidRPr="00EC417B" w:rsidRDefault="0029680E" w:rsidP="0029680E">
      <w:pPr>
        <w:ind w:firstLine="360"/>
        <w:rPr>
          <w:rFonts w:hint="eastAsia"/>
          <w:color w:val="FF0000"/>
          <w:sz w:val="18"/>
          <w:szCs w:val="18"/>
        </w:rPr>
      </w:pPr>
      <w:r>
        <w:t xml:space="preserve">7.4 </w:t>
      </w:r>
      <w:r w:rsidRPr="0029680E">
        <w:rPr>
          <w:rFonts w:hint="eastAsia"/>
          <w:szCs w:val="21"/>
        </w:rPr>
        <w:t>if-else</w:t>
      </w:r>
      <w:r w:rsidRPr="0029680E">
        <w:rPr>
          <w:rFonts w:hint="eastAsia"/>
          <w:szCs w:val="21"/>
        </w:rPr>
        <w:t>语句应该具有如下格式：</w:t>
      </w:r>
    </w:p>
    <w:p w:rsidR="0029680E" w:rsidRPr="0029680E" w:rsidRDefault="0029680E" w:rsidP="0029680E">
      <w:pPr>
        <w:ind w:firstLineChars="400" w:firstLine="840"/>
        <w:rPr>
          <w:rFonts w:hint="eastAsia"/>
          <w:szCs w:val="21"/>
        </w:rPr>
      </w:pPr>
      <w:r w:rsidRPr="0029680E">
        <w:rPr>
          <w:rFonts w:hint="eastAsia"/>
          <w:szCs w:val="21"/>
        </w:rPr>
        <w:t>if (condition) {</w:t>
      </w: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    statements;</w:t>
      </w: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}</w:t>
      </w:r>
    </w:p>
    <w:p w:rsidR="0029680E" w:rsidRPr="0029680E" w:rsidRDefault="0029680E" w:rsidP="0029680E">
      <w:pPr>
        <w:rPr>
          <w:rFonts w:hint="eastAsia"/>
          <w:szCs w:val="21"/>
        </w:rPr>
      </w:pP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if (condition) {</w:t>
      </w: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    statements;</w:t>
      </w:r>
    </w:p>
    <w:p w:rsidR="0029680E" w:rsidRPr="0029680E" w:rsidRDefault="0029680E" w:rsidP="0029680E">
      <w:pPr>
        <w:outlineLvl w:val="0"/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</w:t>
      </w:r>
      <w:bookmarkStart w:id="0" w:name="_Toc230056763"/>
      <w:r w:rsidRPr="0029680E">
        <w:rPr>
          <w:rFonts w:hint="eastAsia"/>
          <w:szCs w:val="21"/>
        </w:rPr>
        <w:t>} else {</w:t>
      </w:r>
      <w:bookmarkEnd w:id="0"/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    statements;</w:t>
      </w: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}</w:t>
      </w:r>
    </w:p>
    <w:p w:rsidR="0029680E" w:rsidRPr="0029680E" w:rsidRDefault="0029680E" w:rsidP="0029680E">
      <w:pPr>
        <w:rPr>
          <w:rFonts w:hint="eastAsia"/>
          <w:szCs w:val="21"/>
        </w:rPr>
      </w:pP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if (condition) {</w:t>
      </w:r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    statements;</w:t>
      </w:r>
    </w:p>
    <w:p w:rsidR="0029680E" w:rsidRPr="0029680E" w:rsidRDefault="0029680E" w:rsidP="0029680E">
      <w:pPr>
        <w:outlineLvl w:val="0"/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</w:t>
      </w:r>
      <w:bookmarkStart w:id="1" w:name="_Toc230056764"/>
      <w:r w:rsidRPr="0029680E">
        <w:rPr>
          <w:rFonts w:hint="eastAsia"/>
          <w:szCs w:val="21"/>
        </w:rPr>
        <w:t>} else if (condition) {</w:t>
      </w:r>
      <w:bookmarkEnd w:id="1"/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lastRenderedPageBreak/>
        <w:t xml:space="preserve">            statements;</w:t>
      </w:r>
    </w:p>
    <w:p w:rsidR="0029680E" w:rsidRPr="0029680E" w:rsidRDefault="0029680E" w:rsidP="0029680E">
      <w:pPr>
        <w:outlineLvl w:val="0"/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</w:t>
      </w:r>
      <w:bookmarkStart w:id="2" w:name="_Toc230056765"/>
      <w:r w:rsidRPr="0029680E">
        <w:rPr>
          <w:rFonts w:hint="eastAsia"/>
          <w:szCs w:val="21"/>
        </w:rPr>
        <w:t>} else if (condition) {</w:t>
      </w:r>
      <w:bookmarkEnd w:id="2"/>
    </w:p>
    <w:p w:rsidR="0029680E" w:rsidRPr="0029680E" w:rsidRDefault="0029680E" w:rsidP="0029680E">
      <w:pPr>
        <w:rPr>
          <w:rFonts w:hint="eastAsia"/>
          <w:szCs w:val="21"/>
        </w:rPr>
      </w:pPr>
      <w:r w:rsidRPr="0029680E">
        <w:rPr>
          <w:rFonts w:hint="eastAsia"/>
          <w:szCs w:val="21"/>
        </w:rPr>
        <w:t xml:space="preserve">            statements;</w:t>
      </w:r>
    </w:p>
    <w:p w:rsidR="0029680E" w:rsidRDefault="0029680E" w:rsidP="0029680E">
      <w:pPr>
        <w:rPr>
          <w:szCs w:val="21"/>
        </w:rPr>
      </w:pPr>
      <w:r w:rsidRPr="0029680E">
        <w:rPr>
          <w:rFonts w:hint="eastAsia"/>
          <w:szCs w:val="21"/>
        </w:rPr>
        <w:t xml:space="preserve">        }</w:t>
      </w:r>
    </w:p>
    <w:p w:rsidR="0029680E" w:rsidRDefault="0029680E" w:rsidP="0029680E">
      <w:pPr>
        <w:ind w:leftChars="100" w:left="210"/>
        <w:rPr>
          <w:szCs w:val="21"/>
        </w:rPr>
      </w:pPr>
      <w:r>
        <w:rPr>
          <w:szCs w:val="21"/>
        </w:rPr>
        <w:t>7.5 while</w:t>
      </w:r>
      <w:r>
        <w:rPr>
          <w:szCs w:val="21"/>
        </w:rPr>
        <w:t>语句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>while (condition) {</w:t>
      </w:r>
    </w:p>
    <w:p w:rsidR="0029680E" w:rsidRPr="0029680E" w:rsidRDefault="0029680E" w:rsidP="0029680E">
      <w:pPr>
        <w:ind w:leftChars="100" w:left="210" w:firstLineChars="200" w:firstLine="420"/>
        <w:rPr>
          <w:szCs w:val="21"/>
        </w:rPr>
      </w:pPr>
      <w:r w:rsidRPr="0029680E">
        <w:rPr>
          <w:szCs w:val="21"/>
        </w:rPr>
        <w:t>statements;</w:t>
      </w:r>
    </w:p>
    <w:p w:rsid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>}</w:t>
      </w:r>
    </w:p>
    <w:p w:rsidR="0029680E" w:rsidRDefault="0029680E" w:rsidP="0029680E">
      <w:pPr>
        <w:ind w:leftChars="100" w:left="210"/>
        <w:rPr>
          <w:szCs w:val="21"/>
        </w:rPr>
      </w:pPr>
      <w:r>
        <w:rPr>
          <w:szCs w:val="21"/>
        </w:rPr>
        <w:t>7.6 do</w:t>
      </w:r>
      <w:r>
        <w:rPr>
          <w:rFonts w:hint="eastAsia"/>
          <w:szCs w:val="21"/>
        </w:rPr>
        <w:t>-</w:t>
      </w:r>
      <w:r>
        <w:rPr>
          <w:szCs w:val="21"/>
        </w:rPr>
        <w:t>while</w:t>
      </w:r>
      <w:r>
        <w:rPr>
          <w:szCs w:val="21"/>
        </w:rPr>
        <w:t>语句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do {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    statements;</w:t>
      </w:r>
    </w:p>
    <w:p w:rsid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} while (condition);</w:t>
      </w:r>
    </w:p>
    <w:p w:rsidR="0029680E" w:rsidRDefault="0029680E" w:rsidP="0029680E">
      <w:pPr>
        <w:ind w:leftChars="100" w:left="210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 xml:space="preserve">.7 </w:t>
      </w:r>
      <w:r>
        <w:rPr>
          <w:szCs w:val="21"/>
        </w:rPr>
        <w:t>try-catch</w:t>
      </w:r>
      <w:r>
        <w:rPr>
          <w:szCs w:val="21"/>
        </w:rPr>
        <w:t>语句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try {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    statements;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} catch (ExceptionClass e) {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    statements;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} finally {</w:t>
      </w:r>
    </w:p>
    <w:p w:rsidR="0029680E" w:rsidRP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    statements;</w:t>
      </w:r>
    </w:p>
    <w:p w:rsidR="0029680E" w:rsidRDefault="0029680E" w:rsidP="0029680E">
      <w:pPr>
        <w:ind w:leftChars="100" w:left="210"/>
        <w:rPr>
          <w:szCs w:val="21"/>
        </w:rPr>
      </w:pPr>
      <w:r w:rsidRPr="0029680E">
        <w:rPr>
          <w:szCs w:val="21"/>
        </w:rPr>
        <w:t xml:space="preserve">        }</w:t>
      </w:r>
    </w:p>
    <w:p w:rsidR="0029680E" w:rsidRDefault="00726BC7" w:rsidP="0029680E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空白</w:t>
      </w:r>
    </w:p>
    <w:p w:rsid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空行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>
        <w:rPr>
          <w:rFonts w:hint="eastAsia"/>
          <w:szCs w:val="21"/>
        </w:rPr>
        <w:t>两个方法之间总是使用一个空行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空格</w:t>
      </w:r>
    </w:p>
    <w:p w:rsidR="00726BC7" w:rsidRDefault="00726BC7" w:rsidP="00726BC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空白应该位于参数列表中逗号的后面</w:t>
      </w:r>
    </w:p>
    <w:p w:rsidR="00726BC7" w:rsidRDefault="00726BC7" w:rsidP="00726BC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所有二元运算符</w:t>
      </w:r>
      <w:r>
        <w:rPr>
          <w:rFonts w:hint="eastAsia"/>
          <w:szCs w:val="21"/>
        </w:rPr>
        <w:t>，</w:t>
      </w:r>
      <w:r>
        <w:rPr>
          <w:szCs w:val="21"/>
        </w:rPr>
        <w:t>除了</w:t>
      </w:r>
      <w:r>
        <w:rPr>
          <w:szCs w:val="21"/>
        </w:rPr>
        <w:t>”.”</w:t>
      </w:r>
      <w:r>
        <w:rPr>
          <w:rFonts w:hint="eastAsia"/>
          <w:szCs w:val="21"/>
        </w:rPr>
        <w:t>，</w:t>
      </w:r>
      <w:r>
        <w:rPr>
          <w:szCs w:val="21"/>
        </w:rPr>
        <w:t>应该使用空格将之与操作数分开</w:t>
      </w:r>
      <w:r>
        <w:rPr>
          <w:rFonts w:hint="eastAsia"/>
          <w:szCs w:val="21"/>
        </w:rPr>
        <w:t>，</w:t>
      </w:r>
      <w:r>
        <w:rPr>
          <w:szCs w:val="21"/>
        </w:rPr>
        <w:t>一元操作符和操作数之间不应该加空格</w:t>
      </w:r>
      <w:r>
        <w:rPr>
          <w:rFonts w:hint="eastAsia"/>
          <w:szCs w:val="21"/>
        </w:rPr>
        <w:t>。</w:t>
      </w:r>
    </w:p>
    <w:p w:rsidR="00726BC7" w:rsidRDefault="00726BC7" w:rsidP="00726BC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for</w:t>
      </w:r>
      <w:r>
        <w:rPr>
          <w:szCs w:val="21"/>
        </w:rPr>
        <w:t>语句中的表达式应该被空格分开</w:t>
      </w:r>
    </w:p>
    <w:p w:rsidR="00726BC7" w:rsidRDefault="00726BC7" w:rsidP="00726BC7">
      <w:pPr>
        <w:pStyle w:val="a5"/>
        <w:ind w:left="1155" w:firstLineChars="0" w:firstLine="0"/>
        <w:rPr>
          <w:szCs w:val="21"/>
        </w:rPr>
      </w:pPr>
      <w:r w:rsidRPr="00726BC7">
        <w:rPr>
          <w:szCs w:val="21"/>
        </w:rPr>
        <w:t>for</w:t>
      </w:r>
      <w:r w:rsidRPr="00726BC7">
        <w:rPr>
          <w:rFonts w:hint="eastAsia"/>
          <w:szCs w:val="21"/>
        </w:rPr>
        <w:t>（</w:t>
      </w:r>
      <w:r w:rsidRPr="00726BC7">
        <w:rPr>
          <w:rFonts w:hint="eastAsia"/>
          <w:szCs w:val="21"/>
        </w:rPr>
        <w:t>expr1; expr2; expr3</w:t>
      </w:r>
      <w:r w:rsidRPr="00726BC7">
        <w:rPr>
          <w:rFonts w:hint="eastAsia"/>
          <w:szCs w:val="21"/>
        </w:rPr>
        <w:t>）</w:t>
      </w:r>
    </w:p>
    <w:p w:rsidR="00726BC7" w:rsidRDefault="00726BC7" w:rsidP="00726BC7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强制转换类型后面应该跟一个空格</w:t>
      </w:r>
    </w:p>
    <w:p w:rsidR="00726BC7" w:rsidRDefault="00726BC7" w:rsidP="00726BC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命名规范</w:t>
      </w:r>
    </w:p>
    <w:p w:rsidR="00726BC7" w:rsidRDefault="00726BC7" w:rsidP="00726BC7">
      <w:pPr>
        <w:pStyle w:val="a5"/>
        <w:ind w:left="360" w:firstLineChars="0" w:firstLine="0"/>
        <w:rPr>
          <w:rFonts w:hint="eastAsia"/>
          <w:szCs w:val="21"/>
        </w:rPr>
      </w:pPr>
      <w:r w:rsidRPr="00726BC7">
        <w:rPr>
          <w:rFonts w:hint="eastAsia"/>
          <w:szCs w:val="21"/>
        </w:rPr>
        <w:t>命名规范使程序更易读，从而更易于理解。它们也可以提供一些有关标识符功能的信息，以助于理解代码。</w:t>
      </w:r>
    </w:p>
    <w:p w:rsid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包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t>一个唯一包名的前缀总是全部小写的</w:t>
      </w:r>
      <w:r w:rsidRPr="00726BC7">
        <w:rPr>
          <w:rFonts w:hint="eastAsia"/>
          <w:szCs w:val="21"/>
        </w:rPr>
        <w:t>ASC</w:t>
      </w:r>
      <w:r w:rsidRPr="00726BC7">
        <w:rPr>
          <w:rFonts w:hint="eastAsia"/>
          <w:szCs w:val="21"/>
        </w:rPr>
        <w:t>Ⅱ字母并且是一个顶级域名，通常是</w:t>
      </w:r>
      <w:r w:rsidRPr="00726BC7">
        <w:rPr>
          <w:rFonts w:hint="eastAsia"/>
          <w:szCs w:val="21"/>
        </w:rPr>
        <w:t>com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gov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edu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mil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net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org</w:t>
      </w:r>
      <w:r>
        <w:rPr>
          <w:rFonts w:hint="eastAsia"/>
          <w:szCs w:val="21"/>
        </w:rPr>
        <w:t>。</w:t>
      </w:r>
      <w:r w:rsidRPr="00726BC7">
        <w:rPr>
          <w:rFonts w:hint="eastAsia"/>
          <w:szCs w:val="21"/>
        </w:rPr>
        <w:t>包名的后续部分根据不同机构各自内部的命名规范而不尽相同。这类命名规范可能以特定目录名的组成来区分部门</w:t>
      </w:r>
      <w:r w:rsidRPr="00726BC7">
        <w:rPr>
          <w:rFonts w:hint="eastAsia"/>
          <w:szCs w:val="21"/>
        </w:rPr>
        <w:t>(department)</w:t>
      </w:r>
      <w:r w:rsidRPr="00726BC7">
        <w:rPr>
          <w:rFonts w:hint="eastAsia"/>
          <w:szCs w:val="21"/>
        </w:rPr>
        <w:t>，项目</w:t>
      </w:r>
      <w:r w:rsidRPr="00726BC7">
        <w:rPr>
          <w:rFonts w:hint="eastAsia"/>
          <w:szCs w:val="21"/>
        </w:rPr>
        <w:t>(project)</w:t>
      </w:r>
      <w:r w:rsidRPr="00726BC7">
        <w:rPr>
          <w:rFonts w:hint="eastAsia"/>
          <w:szCs w:val="21"/>
        </w:rPr>
        <w:t>，机器</w:t>
      </w:r>
      <w:r w:rsidRPr="00726BC7">
        <w:rPr>
          <w:rFonts w:hint="eastAsia"/>
          <w:szCs w:val="21"/>
        </w:rPr>
        <w:t>(machine)</w:t>
      </w:r>
      <w:r w:rsidRPr="00726BC7">
        <w:rPr>
          <w:rFonts w:hint="eastAsia"/>
          <w:szCs w:val="21"/>
        </w:rPr>
        <w:t>，或注册名</w:t>
      </w:r>
      <w:r w:rsidRPr="00726BC7">
        <w:rPr>
          <w:rFonts w:hint="eastAsia"/>
          <w:szCs w:val="21"/>
        </w:rPr>
        <w:t>(login names)</w:t>
      </w:r>
      <w:r w:rsidRPr="00726BC7">
        <w:rPr>
          <w:rFonts w:hint="eastAsia"/>
          <w:szCs w:val="21"/>
        </w:rPr>
        <w:t>。</w:t>
      </w:r>
    </w:p>
    <w:p w:rsidR="00726BC7" w:rsidRDefault="00726BC7" w:rsidP="00726BC7">
      <w:pPr>
        <w:pStyle w:val="a5"/>
        <w:ind w:left="735" w:firstLineChars="0" w:firstLine="0"/>
        <w:rPr>
          <w:rFonts w:hint="eastAsia"/>
          <w:szCs w:val="21"/>
        </w:rPr>
      </w:pPr>
      <w:r>
        <w:rPr>
          <w:szCs w:val="21"/>
        </w:rPr>
        <w:t>例如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com.apple.quicktime.v2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类</w:t>
      </w:r>
      <w:r>
        <w:rPr>
          <w:rFonts w:hint="eastAsia"/>
          <w:szCs w:val="21"/>
        </w:rPr>
        <w:t>和接口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t>类</w:t>
      </w:r>
      <w:r>
        <w:rPr>
          <w:rFonts w:hint="eastAsia"/>
          <w:szCs w:val="21"/>
        </w:rPr>
        <w:t>名和接口</w:t>
      </w:r>
      <w:r w:rsidRPr="00726BC7">
        <w:rPr>
          <w:rFonts w:hint="eastAsia"/>
          <w:szCs w:val="21"/>
        </w:rPr>
        <w:t>名是一个名词，采用大小写混合方式，每个单词的首字母大写。尽量使你的类名简洁而富于描述。使用完整单词，避免缩写词</w:t>
      </w:r>
      <w:r w:rsidRPr="00726BC7">
        <w:rPr>
          <w:rFonts w:hint="eastAsia"/>
          <w:szCs w:val="21"/>
        </w:rPr>
        <w:t>(</w:t>
      </w:r>
      <w:r w:rsidRPr="00726BC7">
        <w:rPr>
          <w:rFonts w:hint="eastAsia"/>
          <w:szCs w:val="21"/>
        </w:rPr>
        <w:t>除非该缩写词被广泛的使用，如</w:t>
      </w:r>
      <w:r w:rsidRPr="00726BC7">
        <w:rPr>
          <w:rFonts w:hint="eastAsia"/>
          <w:szCs w:val="21"/>
        </w:rPr>
        <w:t>URL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HTML)</w:t>
      </w:r>
      <w:r w:rsidRPr="00726BC7">
        <w:rPr>
          <w:rFonts w:hint="eastAsia"/>
          <w:szCs w:val="21"/>
        </w:rPr>
        <w:t>。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方法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lastRenderedPageBreak/>
        <w:t>方法名是一个动词，采用大小写混合方式，第一个单词的首字母小写，其后单词的首字母大写。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变量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t>除了变量名外，所有实例，包括类，类常量，均采用大小写混合的方式，第一个单词的首字母小写，其后单词的首字母大写。变量名不应以下划线或美元符号开头，尽管这在语法上是允许的。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实例变量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t>实例变量名应简短且富于描述。变量名的选用应该易于记忆，即，能够指出其用途。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临时变量</w:t>
      </w:r>
    </w:p>
    <w:p w:rsidR="00726BC7" w:rsidRDefault="00726BC7" w:rsidP="00726BC7">
      <w:pPr>
        <w:pStyle w:val="a5"/>
        <w:ind w:left="735" w:firstLineChars="0" w:firstLine="0"/>
        <w:rPr>
          <w:szCs w:val="21"/>
        </w:rPr>
      </w:pPr>
      <w:r w:rsidRPr="00726BC7">
        <w:rPr>
          <w:rFonts w:hint="eastAsia"/>
          <w:szCs w:val="21"/>
        </w:rPr>
        <w:t>临时变量通常被取名为</w:t>
      </w:r>
      <w:r w:rsidRPr="00726BC7">
        <w:rPr>
          <w:rFonts w:hint="eastAsia"/>
          <w:szCs w:val="21"/>
        </w:rPr>
        <w:t>i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j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k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m</w:t>
      </w:r>
      <w:r w:rsidRPr="00726BC7">
        <w:rPr>
          <w:rFonts w:hint="eastAsia"/>
          <w:szCs w:val="21"/>
        </w:rPr>
        <w:t>和</w:t>
      </w:r>
      <w:r w:rsidRPr="00726BC7">
        <w:rPr>
          <w:rFonts w:hint="eastAsia"/>
          <w:szCs w:val="21"/>
        </w:rPr>
        <w:t>n</w:t>
      </w:r>
      <w:r w:rsidRPr="00726BC7">
        <w:rPr>
          <w:rFonts w:hint="eastAsia"/>
          <w:szCs w:val="21"/>
        </w:rPr>
        <w:t>，它们一般用于整形；</w:t>
      </w:r>
      <w:r w:rsidRPr="00726BC7">
        <w:rPr>
          <w:rFonts w:hint="eastAsia"/>
          <w:szCs w:val="21"/>
        </w:rPr>
        <w:t>c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d</w:t>
      </w:r>
      <w:r w:rsidRPr="00726BC7">
        <w:rPr>
          <w:rFonts w:hint="eastAsia"/>
          <w:szCs w:val="21"/>
        </w:rPr>
        <w:t>，</w:t>
      </w:r>
      <w:r w:rsidRPr="00726BC7">
        <w:rPr>
          <w:rFonts w:hint="eastAsia"/>
          <w:szCs w:val="21"/>
        </w:rPr>
        <w:t>e</w:t>
      </w:r>
      <w:r w:rsidRPr="00726BC7">
        <w:rPr>
          <w:rFonts w:hint="eastAsia"/>
          <w:szCs w:val="21"/>
        </w:rPr>
        <w:t>，它们一般用于字符型。</w:t>
      </w:r>
    </w:p>
    <w:p w:rsidR="00726BC7" w:rsidRPr="00726BC7" w:rsidRDefault="00726BC7" w:rsidP="00726BC7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726BC7">
        <w:rPr>
          <w:szCs w:val="21"/>
        </w:rPr>
        <w:t>常量</w:t>
      </w:r>
    </w:p>
    <w:p w:rsidR="00726BC7" w:rsidRPr="00726BC7" w:rsidRDefault="00726BC7" w:rsidP="00726BC7">
      <w:pPr>
        <w:pStyle w:val="a5"/>
        <w:ind w:left="735" w:firstLineChars="0" w:firstLine="0"/>
        <w:rPr>
          <w:rFonts w:hint="eastAsia"/>
          <w:szCs w:val="21"/>
        </w:rPr>
      </w:pPr>
      <w:r w:rsidRPr="00726BC7">
        <w:rPr>
          <w:rFonts w:hint="eastAsia"/>
          <w:szCs w:val="21"/>
        </w:rPr>
        <w:t>大小写规则和变量名相似，除了前面需要一个下划线隔开。尽量避免</w:t>
      </w:r>
      <w:r w:rsidRPr="00726BC7">
        <w:rPr>
          <w:rFonts w:hint="eastAsia"/>
          <w:szCs w:val="21"/>
        </w:rPr>
        <w:t>ANSI</w:t>
      </w:r>
      <w:r w:rsidRPr="00726BC7">
        <w:rPr>
          <w:rFonts w:hint="eastAsia"/>
          <w:szCs w:val="21"/>
        </w:rPr>
        <w:t>常量，容易引起错误。</w:t>
      </w:r>
    </w:p>
    <w:p w:rsidR="00726BC7" w:rsidRPr="00DD4C6F" w:rsidRDefault="00DD4C6F" w:rsidP="00DD4C6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D4C6F">
        <w:rPr>
          <w:rFonts w:hint="eastAsia"/>
          <w:szCs w:val="21"/>
        </w:rPr>
        <w:t>编程惯例</w:t>
      </w:r>
    </w:p>
    <w:p w:rsidR="00DD4C6F" w:rsidRDefault="00DD4C6F" w:rsidP="00DD4C6F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常量</w:t>
      </w:r>
    </w:p>
    <w:p w:rsidR="00DD4C6F" w:rsidRDefault="00DD4C6F" w:rsidP="00DD4C6F">
      <w:pPr>
        <w:pStyle w:val="a5"/>
        <w:ind w:left="735" w:firstLineChars="0" w:firstLine="0"/>
        <w:rPr>
          <w:szCs w:val="21"/>
        </w:rPr>
      </w:pPr>
      <w:r w:rsidRPr="00DD4C6F">
        <w:rPr>
          <w:rFonts w:hint="eastAsia"/>
          <w:szCs w:val="21"/>
        </w:rPr>
        <w:t>位于</w:t>
      </w:r>
      <w:r w:rsidRPr="00DD4C6F">
        <w:rPr>
          <w:rFonts w:hint="eastAsia"/>
          <w:szCs w:val="21"/>
        </w:rPr>
        <w:t>for</w:t>
      </w:r>
      <w:r w:rsidRPr="00DD4C6F">
        <w:rPr>
          <w:rFonts w:hint="eastAsia"/>
          <w:szCs w:val="21"/>
        </w:rPr>
        <w:t>循环中作为计数器值的数字常量，除了</w:t>
      </w:r>
      <w:r w:rsidRPr="00DD4C6F">
        <w:rPr>
          <w:rFonts w:hint="eastAsia"/>
          <w:szCs w:val="21"/>
        </w:rPr>
        <w:t>-1</w:t>
      </w:r>
      <w:r w:rsidRPr="00DD4C6F">
        <w:rPr>
          <w:rFonts w:hint="eastAsia"/>
          <w:szCs w:val="21"/>
        </w:rPr>
        <w:t>，</w:t>
      </w:r>
      <w:r w:rsidRPr="00DD4C6F">
        <w:rPr>
          <w:rFonts w:hint="eastAsia"/>
          <w:szCs w:val="21"/>
        </w:rPr>
        <w:t>0</w:t>
      </w:r>
      <w:r w:rsidRPr="00DD4C6F">
        <w:rPr>
          <w:rFonts w:hint="eastAsia"/>
          <w:szCs w:val="21"/>
        </w:rPr>
        <w:t>和</w:t>
      </w:r>
      <w:r w:rsidRPr="00DD4C6F">
        <w:rPr>
          <w:rFonts w:hint="eastAsia"/>
          <w:szCs w:val="21"/>
        </w:rPr>
        <w:t>1</w:t>
      </w:r>
      <w:r w:rsidRPr="00DD4C6F">
        <w:rPr>
          <w:rFonts w:hint="eastAsia"/>
          <w:szCs w:val="21"/>
        </w:rPr>
        <w:t>之外，不应被直接写入代码。</w:t>
      </w:r>
    </w:p>
    <w:p w:rsidR="00DD4C6F" w:rsidRPr="00DD4C6F" w:rsidRDefault="00DD4C6F" w:rsidP="00DD4C6F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DD4C6F">
        <w:rPr>
          <w:szCs w:val="21"/>
        </w:rPr>
        <w:t>圆括号</w:t>
      </w:r>
    </w:p>
    <w:p w:rsidR="00DD4C6F" w:rsidRPr="00DD4C6F" w:rsidRDefault="00DD4C6F" w:rsidP="00DD4C6F">
      <w:pPr>
        <w:pStyle w:val="a5"/>
        <w:ind w:left="735" w:firstLineChars="0" w:firstLine="0"/>
        <w:rPr>
          <w:rFonts w:hint="eastAsia"/>
          <w:szCs w:val="21"/>
        </w:rPr>
      </w:pPr>
      <w:r w:rsidRPr="00DD4C6F">
        <w:rPr>
          <w:rFonts w:hint="eastAsia"/>
          <w:szCs w:val="21"/>
        </w:rPr>
        <w:t>一般而言，在含有多种运算符的表达式中使用括号来避免运算符优先级问题，是个好方法。即便运算符的优先级对你而言可能很清楚，但对其他人未必如此。你不能假设别的程序员和你一样清楚运算符的优先级。</w:t>
      </w:r>
      <w:bookmarkStart w:id="3" w:name="_GoBack"/>
      <w:bookmarkEnd w:id="3"/>
    </w:p>
    <w:p w:rsidR="00726BC7" w:rsidRPr="00726BC7" w:rsidRDefault="00726BC7" w:rsidP="00726BC7">
      <w:pPr>
        <w:pStyle w:val="a5"/>
        <w:ind w:left="1155" w:firstLineChars="0" w:firstLine="0"/>
        <w:rPr>
          <w:rFonts w:hint="eastAsia"/>
          <w:szCs w:val="21"/>
        </w:rPr>
      </w:pPr>
    </w:p>
    <w:p w:rsidR="0029680E" w:rsidRPr="0029680E" w:rsidRDefault="0029680E" w:rsidP="0029680E">
      <w:pPr>
        <w:pStyle w:val="a5"/>
        <w:ind w:left="360" w:firstLineChars="0" w:firstLine="0"/>
        <w:rPr>
          <w:rFonts w:hint="eastAsia"/>
        </w:rPr>
      </w:pPr>
    </w:p>
    <w:p w:rsidR="0029680E" w:rsidRPr="00EE1702" w:rsidRDefault="0029680E" w:rsidP="0029680E">
      <w:pPr>
        <w:pStyle w:val="a5"/>
        <w:ind w:left="735" w:firstLineChars="0" w:firstLine="0"/>
        <w:rPr>
          <w:rFonts w:hint="eastAsia"/>
        </w:rPr>
      </w:pPr>
    </w:p>
    <w:sectPr w:rsidR="0029680E" w:rsidRPr="00EE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FA7" w:rsidRDefault="00C16FA7" w:rsidP="00D1099B">
      <w:r>
        <w:separator/>
      </w:r>
    </w:p>
  </w:endnote>
  <w:endnote w:type="continuationSeparator" w:id="0">
    <w:p w:rsidR="00C16FA7" w:rsidRDefault="00C16FA7" w:rsidP="00D1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FA7" w:rsidRDefault="00C16FA7" w:rsidP="00D1099B">
      <w:r>
        <w:separator/>
      </w:r>
    </w:p>
  </w:footnote>
  <w:footnote w:type="continuationSeparator" w:id="0">
    <w:p w:rsidR="00C16FA7" w:rsidRDefault="00C16FA7" w:rsidP="00D1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861"/>
    <w:multiLevelType w:val="hybridMultilevel"/>
    <w:tmpl w:val="7E2029DE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>
    <w:nsid w:val="14472631"/>
    <w:multiLevelType w:val="hybridMultilevel"/>
    <w:tmpl w:val="F1A60DCC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>
    <w:nsid w:val="1CE830AE"/>
    <w:multiLevelType w:val="hybridMultilevel"/>
    <w:tmpl w:val="7F44EB8E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4E7F2579"/>
    <w:multiLevelType w:val="hybridMultilevel"/>
    <w:tmpl w:val="B15A7954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4">
    <w:nsid w:val="639C2D81"/>
    <w:multiLevelType w:val="multilevel"/>
    <w:tmpl w:val="C0A40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53"/>
    <w:rsid w:val="0029680E"/>
    <w:rsid w:val="00385F53"/>
    <w:rsid w:val="00726BC7"/>
    <w:rsid w:val="00C16FA7"/>
    <w:rsid w:val="00D1099B"/>
    <w:rsid w:val="00D124D5"/>
    <w:rsid w:val="00DD4C6F"/>
    <w:rsid w:val="00EE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43E2E4-7052-4EF6-8E85-592FB8A5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99B"/>
    <w:rPr>
      <w:sz w:val="18"/>
      <w:szCs w:val="18"/>
    </w:rPr>
  </w:style>
  <w:style w:type="paragraph" w:styleId="a5">
    <w:name w:val="List Paragraph"/>
    <w:basedOn w:val="a"/>
    <w:uiPriority w:val="34"/>
    <w:qFormat/>
    <w:rsid w:val="00D10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何家豪</dc:creator>
  <cp:keywords/>
  <dc:description/>
  <cp:lastModifiedBy>何家豪</cp:lastModifiedBy>
  <cp:revision>3</cp:revision>
  <dcterms:created xsi:type="dcterms:W3CDTF">2016-04-06T06:27:00Z</dcterms:created>
  <dcterms:modified xsi:type="dcterms:W3CDTF">2016-04-06T12:35:00Z</dcterms:modified>
</cp:coreProperties>
</file>