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4"/>
          <w:szCs w:val="44"/>
          <w:rtl w:val="0"/>
        </w:rPr>
        <w:t xml:space="preserve">02_GASCOLAE_Service_Profile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f6000"/>
          <w:sz w:val="20"/>
          <w:szCs w:val="20"/>
          <w:rtl w:val="0"/>
        </w:rPr>
        <w:t xml:space="preserve">Asset 02 • Service Profile • Version 1.0</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Service Profile trả lời câu hỏi: “Tôi cần GIỚI THIỆU gì về dịch vụ?”. Profile là bản cô đọng để Platform, người kinh doanh, đối tác hoặc AI nhanh chóng hiểu dịch vụ. Không copy toàn bộ Knowledge Base, không đưa SOP chi tiết và không đưa bảng giá chi tiết.</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1f4e79"/>
          <w:rtl w:val="0"/>
        </w:rPr>
        <w:t xml:space="preserve">A. Thông tin nhận diện</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vAlign w:val="cente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rPr/>
            </w:pPr>
            <w:r w:rsidDel="00000000" w:rsidR="00000000" w:rsidRPr="00000000">
              <w:rPr>
                <w:sz w:val="18"/>
                <w:szCs w:val="18"/>
                <w:rtl w:val="0"/>
              </w:rPr>
              <w:t xml:space="preserve">Service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76" w:lineRule="auto"/>
              <w:rPr>
                <w:sz w:val="16"/>
                <w:szCs w:val="16"/>
              </w:rPr>
            </w:pPr>
            <w:r w:rsidDel="00000000" w:rsidR="00000000" w:rsidRPr="00000000">
              <w:rPr>
                <w:sz w:val="16"/>
                <w:szCs w:val="16"/>
                <w:rtl w:val="0"/>
              </w:rPr>
              <w:t xml:space="preserve">S0283</w:t>
            </w:r>
          </w:p>
        </w:tc>
      </w:tr>
      <w:tr>
        <w:trPr>
          <w:cantSplit w:val="0"/>
          <w:tblHeader w:val="0"/>
        </w:trPr>
        <w:tc>
          <w:tcPr>
            <w:vAlign w:val="top"/>
          </w:tcPr>
          <w:p w:rsidR="00000000" w:rsidDel="00000000" w:rsidP="00000000" w:rsidRDefault="00000000" w:rsidRPr="00000000" w14:paraId="0000000A">
            <w:pPr>
              <w:rPr/>
            </w:pPr>
            <w:r w:rsidDel="00000000" w:rsidR="00000000" w:rsidRPr="00000000">
              <w:rPr>
                <w:sz w:val="18"/>
                <w:szCs w:val="18"/>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sz w:val="16"/>
                <w:szCs w:val="16"/>
              </w:rPr>
            </w:pPr>
            <w:r w:rsidDel="00000000" w:rsidR="00000000" w:rsidRPr="00000000">
              <w:rPr>
                <w:sz w:val="16"/>
                <w:szCs w:val="16"/>
                <w:rtl w:val="0"/>
              </w:rPr>
              <w:t xml:space="preserve">Theo dõi sự thay đổi thảm thực vật</w:t>
            </w:r>
          </w:p>
        </w:tc>
      </w:tr>
      <w:tr>
        <w:trPr>
          <w:cantSplit w:val="0"/>
          <w:tblHeader w:val="0"/>
        </w:trPr>
        <w:tc>
          <w:tcPr>
            <w:vAlign w:val="top"/>
          </w:tcPr>
          <w:p w:rsidR="00000000" w:rsidDel="00000000" w:rsidP="00000000" w:rsidRDefault="00000000" w:rsidRPr="00000000" w14:paraId="0000000C">
            <w:pPr>
              <w:rPr/>
            </w:pPr>
            <w:r w:rsidDel="00000000" w:rsidR="00000000" w:rsidRPr="00000000">
              <w:rPr>
                <w:sz w:val="18"/>
                <w:szCs w:val="18"/>
                <w:rtl w:val="0"/>
              </w:rPr>
              <w:t xml:space="preserve">Tên tiếng Anh</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rPr>
                <w:sz w:val="16"/>
                <w:szCs w:val="16"/>
              </w:rPr>
            </w:pPr>
            <w:r w:rsidDel="00000000" w:rsidR="00000000" w:rsidRPr="00000000">
              <w:rPr>
                <w:sz w:val="16"/>
                <w:szCs w:val="16"/>
                <w:rtl w:val="0"/>
              </w:rPr>
              <w:t xml:space="preserve">UAV-based Vegetation Change Monitoring</w:t>
            </w:r>
          </w:p>
        </w:tc>
      </w:tr>
      <w:tr>
        <w:trPr>
          <w:cantSplit w:val="0"/>
          <w:tblHeader w:val="0"/>
        </w:trPr>
        <w:tc>
          <w:tcPr>
            <w:vAlign w:val="top"/>
          </w:tcPr>
          <w:p w:rsidR="00000000" w:rsidDel="00000000" w:rsidP="00000000" w:rsidRDefault="00000000" w:rsidRPr="00000000" w14:paraId="0000000E">
            <w:pPr>
              <w:rPr/>
            </w:pPr>
            <w:r w:rsidDel="00000000" w:rsidR="00000000" w:rsidRPr="00000000">
              <w:rPr>
                <w:sz w:val="18"/>
                <w:szCs w:val="18"/>
                <w:rtl w:val="0"/>
              </w:rPr>
              <w:t xml:space="preserve">Ngành / Phân ngành</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0F">
            <w:pPr>
              <w:spacing w:line="276" w:lineRule="auto"/>
              <w:rPr>
                <w:sz w:val="16"/>
                <w:szCs w:val="16"/>
              </w:rPr>
            </w:pPr>
            <w:r w:rsidDel="00000000" w:rsidR="00000000" w:rsidRPr="00000000">
              <w:rPr>
                <w:sz w:val="16"/>
                <w:szCs w:val="16"/>
                <w:rtl w:val="0"/>
              </w:rPr>
              <w:t xml:space="preserve">Môi trường, sinh thái và kinh tế xanh / Tín chỉ carbon và giám sát sinh thái</w:t>
            </w:r>
          </w:p>
        </w:tc>
      </w:tr>
      <w:tr>
        <w:trPr>
          <w:cantSplit w:val="0"/>
          <w:tblHeader w:val="0"/>
        </w:trPr>
        <w:tc>
          <w:tcPr>
            <w:vAlign w:val="top"/>
          </w:tcPr>
          <w:p w:rsidR="00000000" w:rsidDel="00000000" w:rsidP="00000000" w:rsidRDefault="00000000" w:rsidRPr="00000000" w14:paraId="00000010">
            <w:pPr>
              <w:rPr/>
            </w:pPr>
            <w:r w:rsidDel="00000000" w:rsidR="00000000" w:rsidRPr="00000000">
              <w:rPr>
                <w:sz w:val="18"/>
                <w:szCs w:val="18"/>
                <w:rtl w:val="0"/>
              </w:rPr>
              <w:t xml:space="preserve">Trạng thái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rPr>
                <w:sz w:val="16"/>
                <w:szCs w:val="16"/>
              </w:rPr>
            </w:pPr>
            <w:r w:rsidDel="00000000" w:rsidR="00000000" w:rsidRPr="00000000">
              <w:rPr>
                <w:sz w:val="16"/>
                <w:szCs w:val="16"/>
                <w:rtl w:val="0"/>
              </w:rPr>
              <w:t xml:space="preserve">Draft – chờ GASCOLAE xác minh/phê duyệt</w:t>
            </w:r>
          </w:p>
        </w:tc>
      </w:tr>
    </w:tbl>
    <w:p w:rsidR="00000000" w:rsidDel="00000000" w:rsidP="00000000" w:rsidRDefault="00000000" w:rsidRPr="00000000" w14:paraId="00000012">
      <w:pPr>
        <w:pStyle w:val="Heading1"/>
        <w:rPr/>
      </w:pPr>
      <w:r w:rsidDel="00000000" w:rsidR="00000000" w:rsidRPr="00000000">
        <w:rPr>
          <w:color w:val="1f4e79"/>
          <w:rtl w:val="0"/>
        </w:rPr>
        <w:t xml:space="preserve">1. One-Sentence Service Description</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1 câu duy nhất: dịch vụ là gì + dùng công nghệ/phương pháp gì + tạo ra kết quả gì.</w:t>
      </w:r>
      <w:r w:rsidDel="00000000" w:rsidR="00000000" w:rsidRPr="00000000">
        <w:rPr>
          <w:rtl w:val="0"/>
        </w:rPr>
      </w:r>
    </w:p>
    <w:p w:rsidR="00000000" w:rsidDel="00000000" w:rsidP="00000000" w:rsidRDefault="00000000" w:rsidRPr="00000000" w14:paraId="00000014">
      <w:pPr>
        <w:spacing w:after="60" w:line="252.00000000000003" w:lineRule="auto"/>
        <w:rPr/>
      </w:pPr>
      <w:r w:rsidDel="00000000" w:rsidR="00000000" w:rsidRPr="00000000">
        <w:rPr>
          <w:rtl w:val="0"/>
        </w:rPr>
        <w:t xml:space="preserve">S0283 sử dụng UAV RGB và đa phổ, định vị RTK/PPK và phân tích GIS để khảo sát lặp, lập bản đồ và phát hiện khu vực thảm thực vật tăng, ổn định, suy giảm hoặc không đủ dữ liệu. Nguồn: SRC-01; SRC-02; SRC-03; SRC-06; SRC-07.</w:t>
      </w:r>
    </w:p>
    <w:p w:rsidR="00000000" w:rsidDel="00000000" w:rsidP="00000000" w:rsidRDefault="00000000" w:rsidRPr="00000000" w14:paraId="00000015">
      <w:pPr>
        <w:pStyle w:val="Heading1"/>
        <w:rPr/>
      </w:pPr>
      <w:r w:rsidDel="00000000" w:rsidR="00000000" w:rsidRPr="00000000">
        <w:rPr>
          <w:color w:val="1f4e79"/>
          <w:rtl w:val="0"/>
        </w:rPr>
        <w:t xml:space="preserve">2. Customer Problem – Vấn đề khách hàng</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vấn đề quan trọng nhất; mỗi vấn đề phải có nguồn.</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Vấn đề chính</w:t>
            </w:r>
            <w:r w:rsidDel="00000000" w:rsidR="00000000" w:rsidRPr="00000000">
              <w:rPr>
                <w:rtl w:val="0"/>
              </w:rPr>
            </w:r>
          </w:p>
        </w:tc>
        <w:tc>
          <w:tcPr>
            <w:shd w:fill="1f4e78" w:val="clear"/>
            <w:vAlign w:val="center"/>
          </w:tcPr>
          <w:p w:rsidR="00000000" w:rsidDel="00000000" w:rsidP="00000000" w:rsidRDefault="00000000" w:rsidRPr="00000000" w14:paraId="00000018">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rPr>
                <w:sz w:val="16"/>
                <w:szCs w:val="16"/>
              </w:rPr>
            </w:pPr>
            <w:r w:rsidDel="00000000" w:rsidR="00000000" w:rsidRPr="00000000">
              <w:rPr>
                <w:sz w:val="16"/>
                <w:szCs w:val="16"/>
                <w:rtl w:val="0"/>
              </w:rPr>
              <w:t xml:space="preserve">Thiếu dữ liệu chi tiết theo thời gian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rPr>
                <w:sz w:val="16"/>
                <w:szCs w:val="16"/>
              </w:rPr>
            </w:pPr>
            <w:r w:rsidDel="00000000" w:rsidR="00000000" w:rsidRPr="00000000">
              <w:rPr>
                <w:sz w:val="16"/>
                <w:szCs w:val="16"/>
                <w:rtl w:val="0"/>
              </w:rPr>
              <w:t xml:space="preserve">Ảnh hiện trường rời rạc hoặc dữ liệu vệ tinh chưa đủ chi tiết cho từng lô quản lý.</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sz w:val="16"/>
                <w:szCs w:val="16"/>
              </w:rPr>
            </w:pPr>
            <w:r w:rsidDel="00000000" w:rsidR="00000000" w:rsidRPr="00000000">
              <w:rPr>
                <w:sz w:val="16"/>
                <w:szCs w:val="16"/>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sz w:val="16"/>
                <w:szCs w:val="16"/>
              </w:rPr>
            </w:pPr>
            <w:r w:rsidDel="00000000" w:rsidR="00000000" w:rsidRPr="00000000">
              <w:rPr>
                <w:sz w:val="16"/>
                <w:szCs w:val="16"/>
                <w:rtl w:val="0"/>
              </w:rPr>
              <w:t xml:space="preserve">Khó định lượng khu vực biến động</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sz w:val="16"/>
                <w:szCs w:val="16"/>
              </w:rPr>
            </w:pPr>
            <w:r w:rsidDel="00000000" w:rsidR="00000000" w:rsidRPr="00000000">
              <w:rPr>
                <w:sz w:val="16"/>
                <w:szCs w:val="16"/>
                <w:rtl w:val="0"/>
              </w:rPr>
              <w:t xml:space="preserve">Kiểm tra thủ công khó bao phủ và đo diện tích vùng tăng, giảm hoặc mất lớp phủ.</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rPr>
                <w:sz w:val="16"/>
                <w:szCs w:val="16"/>
              </w:rPr>
            </w:pPr>
            <w:r w:rsidDel="00000000" w:rsidR="00000000" w:rsidRPr="00000000">
              <w:rPr>
                <w:sz w:val="16"/>
                <w:szCs w:val="16"/>
                <w:rtl w:val="0"/>
              </w:rPr>
              <w:t xml:space="preserve">Phát hiện điểm nóng chậm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sz w:val="16"/>
                <w:szCs w:val="16"/>
              </w:rPr>
            </w:pPr>
            <w:r w:rsidDel="00000000" w:rsidR="00000000" w:rsidRPr="00000000">
              <w:rPr>
                <w:sz w:val="16"/>
                <w:szCs w:val="16"/>
                <w:rtl w:val="0"/>
              </w:rPr>
              <w:t xml:space="preserve">Khu vực stress, cây chết hoặc khoảng trống có thể chỉ được phát hiện khi tác động đã rõ.</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sz w:val="16"/>
                <w:szCs w:val="16"/>
              </w:rPr>
            </w:pPr>
            <w:r w:rsidDel="00000000" w:rsidR="00000000" w:rsidRPr="00000000">
              <w:rPr>
                <w:sz w:val="16"/>
                <w:szCs w:val="16"/>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sz w:val="16"/>
                <w:szCs w:val="16"/>
              </w:rPr>
            </w:pPr>
            <w:r w:rsidDel="00000000" w:rsidR="00000000" w:rsidRPr="00000000">
              <w:rPr>
                <w:sz w:val="16"/>
                <w:szCs w:val="16"/>
                <w:rtl w:val="0"/>
              </w:rPr>
              <w:t xml:space="preserve">Dữ liệu giữa các kỳ thiếu nhất quán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sz w:val="16"/>
                <w:szCs w:val="16"/>
              </w:rPr>
            </w:pPr>
            <w:r w:rsidDel="00000000" w:rsidR="00000000" w:rsidRPr="00000000">
              <w:rPr>
                <w:sz w:val="16"/>
                <w:szCs w:val="16"/>
                <w:rtl w:val="0"/>
              </w:rPr>
              <w:t xml:space="preserve">Khác mùa, ánh sáng, cảm biến hoặc vị trí có thể tạo thay đổi giả.</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sz w:val="16"/>
                <w:szCs w:val="16"/>
              </w:rPr>
            </w:pPr>
            <w:r w:rsidDel="00000000" w:rsidR="00000000" w:rsidRPr="00000000">
              <w:rPr>
                <w:sz w:val="16"/>
                <w:szCs w:val="16"/>
                <w:rtl w:val="0"/>
              </w:rPr>
              <w:t xml:space="preserve">Thiếu bằng chứng GIS có thể truy vết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sz w:val="16"/>
                <w:szCs w:val="16"/>
              </w:rPr>
            </w:pPr>
            <w:r w:rsidDel="00000000" w:rsidR="00000000" w:rsidRPr="00000000">
              <w:rPr>
                <w:sz w:val="16"/>
                <w:szCs w:val="16"/>
                <w:rtl w:val="0"/>
              </w:rPr>
              <w:t xml:space="preserve">Kết quả kiểm tra khó tổng hợp theo AOI/lô và khó so sánh qua nhiều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sz w:val="16"/>
                <w:szCs w:val="16"/>
              </w:rPr>
            </w:pPr>
            <w:r w:rsidDel="00000000" w:rsidR="00000000" w:rsidRPr="00000000">
              <w:rPr>
                <w:sz w:val="16"/>
                <w:szCs w:val="16"/>
                <w:rtl w:val="0"/>
              </w:rPr>
              <w:t xml:space="preserve">SRC-04; SRC-07</w:t>
            </w:r>
          </w:p>
        </w:tc>
      </w:tr>
    </w:tbl>
    <w:p w:rsidR="00000000" w:rsidDel="00000000" w:rsidP="00000000" w:rsidRDefault="00000000" w:rsidRPr="00000000" w14:paraId="00000029">
      <w:pPr>
        <w:pStyle w:val="Heading1"/>
        <w:rPr/>
      </w:pPr>
      <w:r w:rsidDel="00000000" w:rsidR="00000000" w:rsidRPr="00000000">
        <w:rPr>
          <w:color w:val="1f4e79"/>
          <w:rtl w:val="0"/>
        </w:rPr>
        <w:t xml:space="preserve">3. Target Customer – Khách hàng mục tiêu</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cần mô tả nhóm khách hàng và vai trò chính; không cần xây Persona đầy đủ.</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2B">
            <w:pPr>
              <w:jc w:val="center"/>
              <w:rPr/>
            </w:pPr>
            <w:r w:rsidDel="00000000" w:rsidR="00000000" w:rsidRPr="00000000">
              <w:rPr>
                <w:b w:val="1"/>
                <w:bCs w:val="1"/>
                <w:color w:val="ffffff"/>
                <w:sz w:val="18"/>
                <w:szCs w:val="18"/>
                <w:rtl w:val="0"/>
              </w:rPr>
              <w:t xml:space="preserve">Nhóm khách hàng / Vai trò</w:t>
            </w:r>
            <w:r w:rsidDel="00000000" w:rsidR="00000000" w:rsidRPr="00000000">
              <w:rPr>
                <w:rtl w:val="0"/>
              </w:rPr>
            </w:r>
          </w:p>
        </w:tc>
        <w:tc>
          <w:tcPr>
            <w:shd w:fill="1f4e78" w:val="clear"/>
            <w:vAlign w:val="center"/>
          </w:tcPr>
          <w:p w:rsidR="00000000" w:rsidDel="00000000" w:rsidP="00000000" w:rsidRDefault="00000000" w:rsidRPr="00000000" w14:paraId="0000002C">
            <w:pPr>
              <w:jc w:val="center"/>
              <w:rPr/>
            </w:pPr>
            <w:r w:rsidDel="00000000" w:rsidR="00000000" w:rsidRPr="00000000">
              <w:rPr>
                <w:b w:val="1"/>
                <w:bCs w:val="1"/>
                <w:color w:val="ffffff"/>
                <w:sz w:val="18"/>
                <w:szCs w:val="18"/>
                <w:rtl w:val="0"/>
              </w:rPr>
              <w:t xml:space="preserve">Nhu cầu chính</w:t>
            </w:r>
            <w:r w:rsidDel="00000000" w:rsidR="00000000" w:rsidRPr="00000000">
              <w:rPr>
                <w:rtl w:val="0"/>
              </w:rPr>
            </w:r>
          </w:p>
        </w:tc>
        <w:tc>
          <w:tcPr>
            <w:shd w:fill="1f4e78" w:val="clear"/>
            <w:vAlign w:val="center"/>
          </w:tcPr>
          <w:p w:rsidR="00000000" w:rsidDel="00000000" w:rsidP="00000000" w:rsidRDefault="00000000" w:rsidRPr="00000000" w14:paraId="0000002D">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sz w:val="16"/>
                <w:szCs w:val="16"/>
              </w:rPr>
            </w:pPr>
            <w:r w:rsidDel="00000000" w:rsidR="00000000" w:rsidRPr="00000000">
              <w:rPr>
                <w:sz w:val="16"/>
                <w:szCs w:val="16"/>
                <w:rtl w:val="0"/>
              </w:rPr>
              <w:t xml:space="preserve">Chủ rừng, rừng trồng và khu bảo tồn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sz w:val="16"/>
                <w:szCs w:val="16"/>
              </w:rPr>
            </w:pPr>
            <w:r w:rsidDel="00000000" w:rsidR="00000000" w:rsidRPr="00000000">
              <w:rPr>
                <w:sz w:val="16"/>
                <w:szCs w:val="16"/>
                <w:rtl w:val="0"/>
              </w:rPr>
              <w:t xml:space="preserve">Theo dõi suy giảm, tái sinh, phục hồi và ưu tiên kiểm tra hiện trường.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sz w:val="16"/>
                <w:szCs w:val="16"/>
              </w:rPr>
            </w:pPr>
            <w:r w:rsidDel="00000000" w:rsidR="00000000" w:rsidRPr="00000000">
              <w:rPr>
                <w:sz w:val="16"/>
                <w:szCs w:val="16"/>
                <w:rtl w:val="0"/>
              </w:rPr>
              <w:t xml:space="preserve">SRC-01; SRC-02</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sz w:val="16"/>
                <w:szCs w:val="16"/>
              </w:rPr>
            </w:pPr>
            <w:r w:rsidDel="00000000" w:rsidR="00000000" w:rsidRPr="00000000">
              <w:rPr>
                <w:sz w:val="16"/>
                <w:szCs w:val="16"/>
                <w:rtl w:val="0"/>
              </w:rPr>
              <w:t xml:space="preserve">Doanh nghiệp nông – lâm nghiệp</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rPr>
                <w:sz w:val="16"/>
                <w:szCs w:val="16"/>
              </w:rPr>
            </w:pPr>
            <w:r w:rsidDel="00000000" w:rsidR="00000000" w:rsidRPr="00000000">
              <w:rPr>
                <w:sz w:val="16"/>
                <w:szCs w:val="16"/>
                <w:rtl w:val="0"/>
              </w:rPr>
              <w:t xml:space="preserve">Theo dõi sức khỏe, độ che phủ và biến động theo lô.</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sz w:val="16"/>
                <w:szCs w:val="16"/>
              </w:rPr>
            </w:pPr>
            <w:r w:rsidDel="00000000" w:rsidR="00000000" w:rsidRPr="00000000">
              <w:rPr>
                <w:sz w:val="16"/>
                <w:szCs w:val="16"/>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sz w:val="16"/>
                <w:szCs w:val="16"/>
              </w:rPr>
            </w:pPr>
            <w:r w:rsidDel="00000000" w:rsidR="00000000" w:rsidRPr="00000000">
              <w:rPr>
                <w:sz w:val="16"/>
                <w:szCs w:val="16"/>
                <w:rtl w:val="0"/>
              </w:rPr>
              <w:t xml:space="preserve">Dự án phục hồi sinh thái, hoàn nguyên và carbon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16"/>
                <w:szCs w:val="16"/>
              </w:rPr>
            </w:pPr>
            <w:r w:rsidDel="00000000" w:rsidR="00000000" w:rsidRPr="00000000">
              <w:rPr>
                <w:sz w:val="16"/>
                <w:szCs w:val="16"/>
                <w:rtl w:val="0"/>
              </w:rPr>
              <w:t xml:space="preserve">Lưu bằng chứng không gian về thay đổi lớp phủ; hỗ trợ nhưng không thay thế MRV.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16"/>
                <w:szCs w:val="16"/>
              </w:rPr>
            </w:pPr>
            <w:r w:rsidDel="00000000" w:rsidR="00000000" w:rsidRPr="00000000">
              <w:rPr>
                <w:sz w:val="16"/>
                <w:szCs w:val="16"/>
                <w:rtl w:val="0"/>
              </w:rPr>
              <w:t xml:space="preserve">SRC-01; SRC-06</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sz w:val="16"/>
                <w:szCs w:val="16"/>
              </w:rPr>
            </w:pPr>
            <w:r w:rsidDel="00000000" w:rsidR="00000000" w:rsidRPr="00000000">
              <w:rPr>
                <w:sz w:val="16"/>
                <w:szCs w:val="16"/>
                <w:rtl w:val="0"/>
              </w:rPr>
              <w:t xml:space="preserve">Chuyên viên GIS/môi trường và người ra quyết định</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rPr>
                <w:sz w:val="16"/>
                <w:szCs w:val="16"/>
              </w:rPr>
            </w:pPr>
            <w:r w:rsidDel="00000000" w:rsidR="00000000" w:rsidRPr="00000000">
              <w:rPr>
                <w:sz w:val="16"/>
                <w:szCs w:val="16"/>
                <w:rtl w:val="0"/>
              </w:rPr>
              <w:t xml:space="preserve">Nhận dữ liệu chuẩn hóa, bản đồ điểm nóng và báo cáo phục vụ can thiệp.</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16"/>
                <w:szCs w:val="16"/>
              </w:rPr>
            </w:pPr>
            <w:r w:rsidDel="00000000" w:rsidR="00000000" w:rsidRPr="00000000">
              <w:rPr>
                <w:sz w:val="16"/>
                <w:szCs w:val="16"/>
                <w:rtl w:val="0"/>
              </w:rPr>
              <w:t xml:space="preserve">SRC-06; SRC-07</w:t>
            </w:r>
          </w:p>
        </w:tc>
      </w:tr>
    </w:tbl>
    <w:p w:rsidR="00000000" w:rsidDel="00000000" w:rsidP="00000000" w:rsidRDefault="00000000" w:rsidRPr="00000000" w14:paraId="0000003A">
      <w:pPr>
        <w:pStyle w:val="Heading1"/>
        <w:rPr/>
      </w:pPr>
      <w:r w:rsidDel="00000000" w:rsidR="00000000" w:rsidRPr="00000000">
        <w:rPr>
          <w:color w:val="1f4e79"/>
          <w:rtl w:val="0"/>
        </w:rPr>
        <w:t xml:space="preserve">4. Solution – Giải pháp</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Tóm tắt giải pháp trong 1 đoạn ngắn; không mô tả quy trình từng bước.</w:t>
      </w:r>
      <w:r w:rsidDel="00000000" w:rsidR="00000000" w:rsidRPr="00000000">
        <w:rPr>
          <w:rtl w:val="0"/>
        </w:rPr>
      </w:r>
    </w:p>
    <w:p w:rsidR="00000000" w:rsidDel="00000000" w:rsidP="00000000" w:rsidRDefault="00000000" w:rsidRPr="00000000" w14:paraId="0000003C">
      <w:pPr>
        <w:spacing w:after="60" w:line="252.00000000000003" w:lineRule="auto"/>
        <w:rPr/>
      </w:pPr>
      <w:r w:rsidDel="00000000" w:rsidR="00000000" w:rsidRPr="00000000">
        <w:rPr>
          <w:rtl w:val="0"/>
        </w:rPr>
        <w:t xml:space="preserve">Giải pháp thiết lập một đường cơ sở và quy chuẩn bay có thể lặp, sau đó chuẩn hóa phản xạ, đồng đăng ký ảnh giữa các kỳ, tính chỉ số thực vật và độ che phủ, phân loại mức thay đổi và khoanh vùng điểm nóng cần kiểm tra. Kết quả hỗ trợ quyết định quản lý; nguyên nhân biến động vẫn cần dữ liệu hiện trường hoặc chuyên gia xác nhận. Nguồn: SRC-02; SRC-03; SRC-06; SRC-07.</w:t>
      </w:r>
    </w:p>
    <w:p w:rsidR="00000000" w:rsidDel="00000000" w:rsidP="00000000" w:rsidRDefault="00000000" w:rsidRPr="00000000" w14:paraId="0000003D">
      <w:pPr>
        <w:pStyle w:val="Heading1"/>
        <w:rPr/>
      </w:pPr>
      <w:r w:rsidDel="00000000" w:rsidR="00000000" w:rsidRPr="00000000">
        <w:rPr>
          <w:color w:val="1f4e79"/>
          <w:rtl w:val="0"/>
        </w:rPr>
        <w:t xml:space="preserve">5. Key Capabilities – Năng lực chính</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Liệt kê 4–7 năng lực nổi bật của dịch vụ, không biến thành quảng cáo.</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Năng lực</w:t>
            </w:r>
            <w:r w:rsidDel="00000000" w:rsidR="00000000" w:rsidRPr="00000000">
              <w:rPr>
                <w:rtl w:val="0"/>
              </w:rPr>
            </w:r>
          </w:p>
        </w:tc>
        <w:tc>
          <w:tcPr>
            <w:shd w:fill="1f4e78" w:val="clear"/>
            <w:vAlign w:val="cente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sz w:val="16"/>
                <w:szCs w:val="16"/>
              </w:rPr>
            </w:pPr>
            <w:r w:rsidDel="00000000" w:rsidR="00000000" w:rsidRPr="00000000">
              <w:rPr>
                <w:sz w:val="16"/>
                <w:szCs w:val="16"/>
                <w:rtl w:val="0"/>
              </w:rPr>
              <w:t xml:space="preserve">Khảo sát UAV đa phổ lặp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rPr>
                <w:sz w:val="16"/>
                <w:szCs w:val="16"/>
              </w:rPr>
            </w:pPr>
            <w:r w:rsidDel="00000000" w:rsidR="00000000" w:rsidRPr="00000000">
              <w:rPr>
                <w:sz w:val="16"/>
                <w:szCs w:val="16"/>
                <w:rtl w:val="0"/>
              </w:rPr>
              <w:t xml:space="preserve">Thu RGB, Green, Red, Red-edge và NIR theo kế hoạch bay có thể lặp.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sz w:val="16"/>
                <w:szCs w:val="16"/>
              </w:rPr>
            </w:pPr>
            <w:r w:rsidDel="00000000" w:rsidR="00000000" w:rsidRPr="00000000">
              <w:rPr>
                <w:sz w:val="16"/>
                <w:szCs w:val="16"/>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sz w:val="16"/>
                <w:szCs w:val="16"/>
              </w:rPr>
            </w:pPr>
            <w:r w:rsidDel="00000000" w:rsidR="00000000" w:rsidRPr="00000000">
              <w:rPr>
                <w:sz w:val="16"/>
                <w:szCs w:val="16"/>
                <w:rtl w:val="0"/>
              </w:rPr>
              <w:t xml:space="preserve">Định vị và đồng đăng ký</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rPr>
                <w:sz w:val="16"/>
                <w:szCs w:val="16"/>
              </w:rPr>
            </w:pPr>
            <w:r w:rsidDel="00000000" w:rsidR="00000000" w:rsidRPr="00000000">
              <w:rPr>
                <w:sz w:val="16"/>
                <w:szCs w:val="16"/>
                <w:rtl w:val="0"/>
              </w:rPr>
              <w:t xml:space="preserve">Dùng RTK/PPK hoặc GCP/checkpoint để kiểm soát vị trí giữa các kỳ.</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16"/>
                <w:szCs w:val="16"/>
              </w:rPr>
            </w:pPr>
            <w:r w:rsidDel="00000000" w:rsidR="00000000" w:rsidRPr="00000000">
              <w:rPr>
                <w:sz w:val="16"/>
                <w:szCs w:val="16"/>
                <w:rtl w:val="0"/>
              </w:rPr>
              <w:t xml:space="preserve">SRC-03;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sz w:val="16"/>
                <w:szCs w:val="16"/>
              </w:rPr>
            </w:pPr>
            <w:r w:rsidDel="00000000" w:rsidR="00000000" w:rsidRPr="00000000">
              <w:rPr>
                <w:sz w:val="16"/>
                <w:szCs w:val="16"/>
                <w:rtl w:val="0"/>
              </w:rPr>
              <w:t xml:space="preserve">Hiệu chỉnh phản xạ</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sz w:val="16"/>
                <w:szCs w:val="16"/>
              </w:rPr>
            </w:pPr>
            <w:r w:rsidDel="00000000" w:rsidR="00000000" w:rsidRPr="00000000">
              <w:rPr>
                <w:sz w:val="16"/>
                <w:szCs w:val="16"/>
                <w:rtl w:val="0"/>
              </w:rPr>
              <w:t xml:space="preserve">Chuẩn hóa dữ liệu đa phổ bằng tấm phản xạ, cảm biến ánh sáng và metadata chuyến bay.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sz w:val="16"/>
                <w:szCs w:val="16"/>
              </w:rPr>
            </w:pPr>
            <w:r w:rsidDel="00000000" w:rsidR="00000000" w:rsidRPr="00000000">
              <w:rPr>
                <w:sz w:val="16"/>
                <w:szCs w:val="16"/>
                <w:rtl w:val="0"/>
              </w:rPr>
              <w:t xml:space="preserve">SRC-06</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sz w:val="16"/>
                <w:szCs w:val="16"/>
              </w:rPr>
            </w:pPr>
            <w:r w:rsidDel="00000000" w:rsidR="00000000" w:rsidRPr="00000000">
              <w:rPr>
                <w:sz w:val="16"/>
                <w:szCs w:val="16"/>
                <w:rtl w:val="0"/>
              </w:rPr>
              <w:t xml:space="preserve">Phân tích chỉ số và độ che phủ</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sz w:val="16"/>
                <w:szCs w:val="16"/>
              </w:rPr>
            </w:pPr>
            <w:r w:rsidDel="00000000" w:rsidR="00000000" w:rsidRPr="00000000">
              <w:rPr>
                <w:sz w:val="16"/>
                <w:szCs w:val="16"/>
                <w:rtl w:val="0"/>
              </w:rPr>
              <w:t xml:space="preserve">Tính NDVI và chỉ số bổ sung phù hợp với cảm biến, tán và nền đất.</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rPr>
                <w:sz w:val="16"/>
                <w:szCs w:val="16"/>
              </w:rPr>
            </w:pPr>
            <w:r w:rsidDel="00000000" w:rsidR="00000000" w:rsidRPr="00000000">
              <w:rPr>
                <w:sz w:val="16"/>
                <w:szCs w:val="16"/>
                <w:rtl w:val="0"/>
              </w:rPr>
              <w:t xml:space="preserve">SRC-02; 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rPr>
                <w:sz w:val="16"/>
                <w:szCs w:val="16"/>
              </w:rPr>
            </w:pPr>
            <w:r w:rsidDel="00000000" w:rsidR="00000000" w:rsidRPr="00000000">
              <w:rPr>
                <w:sz w:val="16"/>
                <w:szCs w:val="16"/>
                <w:rtl w:val="0"/>
              </w:rPr>
              <w:t xml:space="preserve">Phát hiện và phân loại thay đổi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sz w:val="16"/>
                <w:szCs w:val="16"/>
              </w:rPr>
            </w:pPr>
            <w:r w:rsidDel="00000000" w:rsidR="00000000" w:rsidRPr="00000000">
              <w:rPr>
                <w:sz w:val="16"/>
                <w:szCs w:val="16"/>
                <w:rtl w:val="0"/>
              </w:rPr>
              <w:t xml:space="preserve">Khoanh vùng tăng, ổn định, giảm và không xác định; thống kê theo AOI/lô.</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sz w:val="16"/>
                <w:szCs w:val="16"/>
              </w:rPr>
            </w:pPr>
            <w:r w:rsidDel="00000000" w:rsidR="00000000" w:rsidRPr="00000000">
              <w:rPr>
                <w:sz w:val="16"/>
                <w:szCs w:val="16"/>
                <w:rtl w:val="0"/>
              </w:rPr>
              <w:t xml:space="preserve">QA/QC và dữ liệu GIS</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16"/>
                <w:szCs w:val="16"/>
              </w:rPr>
            </w:pPr>
            <w:r w:rsidDel="00000000" w:rsidR="00000000" w:rsidRPr="00000000">
              <w:rPr>
                <w:sz w:val="16"/>
                <w:szCs w:val="16"/>
                <w:rtl w:val="0"/>
              </w:rPr>
              <w:t xml:space="preserve">Ghi nhận coverage, sai số, giới hạn; bàn giao raster/vector và báo cáo.</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sz w:val="16"/>
                <w:szCs w:val="16"/>
              </w:rPr>
            </w:pPr>
            <w:r w:rsidDel="00000000" w:rsidR="00000000" w:rsidRPr="00000000">
              <w:rPr>
                <w:sz w:val="16"/>
                <w:szCs w:val="16"/>
                <w:rtl w:val="0"/>
              </w:rPr>
              <w:t xml:space="preserve">SRC-04; SRC-06; SRC-07</w:t>
            </w:r>
          </w:p>
        </w:tc>
      </w:tr>
    </w:tbl>
    <w:p w:rsidR="00000000" w:rsidDel="00000000" w:rsidP="00000000" w:rsidRDefault="00000000" w:rsidRPr="00000000" w14:paraId="00000054">
      <w:pPr>
        <w:pStyle w:val="Heading1"/>
        <w:rPr/>
      </w:pPr>
      <w:r w:rsidDel="00000000" w:rsidR="00000000" w:rsidRPr="00000000">
        <w:rPr>
          <w:color w:val="1f4e79"/>
          <w:rtl w:val="0"/>
        </w:rPr>
        <w:t xml:space="preserve">6. Use Cases – Trường hợp sử dụng</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các use case tiêu biểu nhất, thường 3–5 use case.</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2505"/>
        <w:gridCol w:w="4230"/>
        <w:gridCol w:w="2520"/>
        <w:tblGridChange w:id="0">
          <w:tblGrid>
            <w:gridCol w:w="825"/>
            <w:gridCol w:w="2505"/>
            <w:gridCol w:w="4230"/>
            <w:gridCol w:w="2520"/>
          </w:tblGrid>
        </w:tblGridChange>
      </w:tblGrid>
      <w:tr>
        <w:trPr>
          <w:cantSplit w:val="0"/>
          <w:tblHeader w:val="1"/>
        </w:trPr>
        <w:tc>
          <w:tcPr>
            <w:shd w:fill="1f4e78" w:val="clear"/>
            <w:vAlign w:val="center"/>
          </w:tcPr>
          <w:p w:rsidR="00000000" w:rsidDel="00000000" w:rsidP="00000000" w:rsidRDefault="00000000" w:rsidRPr="00000000" w14:paraId="00000056">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57">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vAlign w:val="center"/>
          </w:tcPr>
          <w:p w:rsidR="00000000" w:rsidDel="00000000" w:rsidP="00000000" w:rsidRDefault="00000000" w:rsidRPr="00000000" w14:paraId="00000058">
            <w:pPr>
              <w:jc w:val="center"/>
              <w:rPr/>
            </w:pPr>
            <w:r w:rsidDel="00000000" w:rsidR="00000000" w:rsidRPr="00000000">
              <w:rPr>
                <w:b w:val="1"/>
                <w:bCs w:val="1"/>
                <w:color w:val="ffffff"/>
                <w:sz w:val="18"/>
                <w:szCs w:val="18"/>
                <w:rtl w:val="0"/>
              </w:rPr>
              <w:t xml:space="preserve">Kết quả chính</w:t>
            </w:r>
            <w:r w:rsidDel="00000000" w:rsidR="00000000" w:rsidRPr="00000000">
              <w:rPr>
                <w:rtl w:val="0"/>
              </w:rPr>
            </w:r>
          </w:p>
        </w:tc>
        <w:tc>
          <w:tcPr>
            <w:shd w:fill="1f4e78" w:val="clear"/>
            <w:vAlign w:val="center"/>
          </w:tcPr>
          <w:p w:rsidR="00000000" w:rsidDel="00000000" w:rsidP="00000000" w:rsidRDefault="00000000" w:rsidRPr="00000000" w14:paraId="00000059">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76" w:lineRule="auto"/>
              <w:rPr>
                <w:sz w:val="16"/>
                <w:szCs w:val="16"/>
              </w:rPr>
            </w:pPr>
            <w:r w:rsidDel="00000000" w:rsidR="00000000" w:rsidRPr="00000000">
              <w:rPr>
                <w:sz w:val="16"/>
                <w:szCs w:val="16"/>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76" w:lineRule="auto"/>
              <w:rPr>
                <w:sz w:val="16"/>
                <w:szCs w:val="16"/>
              </w:rPr>
            </w:pPr>
            <w:r w:rsidDel="00000000" w:rsidR="00000000" w:rsidRPr="00000000">
              <w:rPr>
                <w:sz w:val="16"/>
                <w:szCs w:val="16"/>
                <w:rtl w:val="0"/>
              </w:rPr>
              <w:t xml:space="preserve">Theo dõi rừng trồng và tái sinh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76" w:lineRule="auto"/>
              <w:rPr>
                <w:sz w:val="16"/>
                <w:szCs w:val="16"/>
              </w:rPr>
            </w:pPr>
            <w:r w:rsidDel="00000000" w:rsidR="00000000" w:rsidRPr="00000000">
              <w:rPr>
                <w:sz w:val="16"/>
                <w:szCs w:val="16"/>
                <w:rtl w:val="0"/>
              </w:rPr>
              <w:t xml:space="preserve">Bản đồ thay đổi và thống kê diện tích theo lô.</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76" w:lineRule="auto"/>
              <w:rPr>
                <w:sz w:val="16"/>
                <w:szCs w:val="16"/>
              </w:rPr>
            </w:pPr>
            <w:r w:rsidDel="00000000" w:rsidR="00000000" w:rsidRPr="00000000">
              <w:rPr>
                <w:sz w:val="16"/>
                <w:szCs w:val="16"/>
                <w:rtl w:val="0"/>
              </w:rPr>
              <w:t xml:space="preserve">SRC-02;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rPr>
                <w:sz w:val="16"/>
                <w:szCs w:val="16"/>
              </w:rPr>
            </w:pPr>
            <w:r w:rsidDel="00000000" w:rsidR="00000000" w:rsidRPr="00000000">
              <w:rPr>
                <w:sz w:val="16"/>
                <w:szCs w:val="16"/>
                <w:rtl w:val="0"/>
              </w:rPr>
              <w:t xml:space="preserve">Phát hiện mất hoặc suy giảm tán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sz w:val="16"/>
                <w:szCs w:val="16"/>
              </w:rPr>
            </w:pPr>
            <w:r w:rsidDel="00000000" w:rsidR="00000000" w:rsidRPr="00000000">
              <w:rPr>
                <w:sz w:val="16"/>
                <w:szCs w:val="16"/>
                <w:rtl w:val="0"/>
              </w:rPr>
              <w:t xml:space="preserve">Danh sách điểm nóng cần kiểm tra thực địa.</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76"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76" w:lineRule="auto"/>
              <w:rPr>
                <w:sz w:val="16"/>
                <w:szCs w:val="16"/>
              </w:rPr>
            </w:pPr>
            <w:r w:rsidDel="00000000" w:rsidR="00000000" w:rsidRPr="00000000">
              <w:rPr>
                <w:sz w:val="16"/>
                <w:szCs w:val="16"/>
                <w:rtl w:val="0"/>
              </w:rPr>
              <w:t xml:space="preserve">Đánh giá phục hồi sau cháy, hạn, ngập hoặc khai thác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76" w:lineRule="auto"/>
              <w:rPr>
                <w:sz w:val="16"/>
                <w:szCs w:val="16"/>
              </w:rPr>
            </w:pPr>
            <w:r w:rsidDel="00000000" w:rsidR="00000000" w:rsidRPr="00000000">
              <w:rPr>
                <w:sz w:val="16"/>
                <w:szCs w:val="16"/>
                <w:rtl w:val="0"/>
              </w:rPr>
              <w:t xml:space="preserve">So sánh baseline và các kỳ sau tác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76" w:lineRule="auto"/>
              <w:rPr>
                <w:sz w:val="16"/>
                <w:szCs w:val="16"/>
              </w:rPr>
            </w:pPr>
            <w:r w:rsidDel="00000000" w:rsidR="00000000" w:rsidRPr="00000000">
              <w:rPr>
                <w:sz w:val="16"/>
                <w:szCs w:val="16"/>
                <w:rtl w:val="0"/>
              </w:rPr>
              <w:t xml:space="preserve">SRC-02;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sz w:val="16"/>
                <w:szCs w:val="16"/>
              </w:rPr>
            </w:pPr>
            <w:r w:rsidDel="00000000" w:rsidR="00000000" w:rsidRPr="00000000">
              <w:rPr>
                <w:sz w:val="16"/>
                <w:szCs w:val="16"/>
                <w:rtl w:val="0"/>
              </w:rPr>
              <w:t xml:space="preserve">Theo dõi hoàn nguyên và cây xanh đô thị</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rPr>
                <w:sz w:val="16"/>
                <w:szCs w:val="16"/>
              </w:rPr>
            </w:pPr>
            <w:r w:rsidDel="00000000" w:rsidR="00000000" w:rsidRPr="00000000">
              <w:rPr>
                <w:sz w:val="16"/>
                <w:szCs w:val="16"/>
                <w:rtl w:val="0"/>
              </w:rPr>
              <w:t xml:space="preserve">Hồ sơ GIS về lớp phủ và ngoại lệ theo khu vực quản lý.</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sz w:val="16"/>
                <w:szCs w:val="16"/>
              </w:rPr>
            </w:pPr>
            <w:r w:rsidDel="00000000" w:rsidR="00000000" w:rsidRPr="00000000">
              <w:rPr>
                <w:sz w:val="16"/>
                <w:szCs w:val="16"/>
                <w:rtl w:val="0"/>
              </w:rPr>
              <w:t xml:space="preserve">SRC-03; SRC-06</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76"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76" w:lineRule="auto"/>
              <w:rPr>
                <w:sz w:val="16"/>
                <w:szCs w:val="16"/>
              </w:rPr>
            </w:pPr>
            <w:r w:rsidDel="00000000" w:rsidR="00000000" w:rsidRPr="00000000">
              <w:rPr>
                <w:sz w:val="16"/>
                <w:szCs w:val="16"/>
                <w:rtl w:val="0"/>
              </w:rPr>
              <w:t xml:space="preserve">Hỗ trợ hồ sơ dự án carbon/MRV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76" w:lineRule="auto"/>
              <w:rPr>
                <w:sz w:val="16"/>
                <w:szCs w:val="16"/>
              </w:rPr>
            </w:pPr>
            <w:r w:rsidDel="00000000" w:rsidR="00000000" w:rsidRPr="00000000">
              <w:rPr>
                <w:sz w:val="16"/>
                <w:szCs w:val="16"/>
                <w:rtl w:val="0"/>
              </w:rPr>
              <w:t xml:space="preserve">Bằng chứng biến động lớp phủ; không tự tính hoặc xác minh lượng carbon.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76" w:lineRule="auto"/>
              <w:rPr>
                <w:sz w:val="16"/>
                <w:szCs w:val="16"/>
              </w:rPr>
            </w:pPr>
            <w:r w:rsidDel="00000000" w:rsidR="00000000" w:rsidRPr="00000000">
              <w:rPr>
                <w:sz w:val="16"/>
                <w:szCs w:val="16"/>
                <w:rtl w:val="0"/>
              </w:rPr>
              <w:t xml:space="preserve">SRC-01; SRC-02</w:t>
            </w:r>
          </w:p>
        </w:tc>
      </w:tr>
    </w:tbl>
    <w:p w:rsidR="00000000" w:rsidDel="00000000" w:rsidP="00000000" w:rsidRDefault="00000000" w:rsidRPr="00000000" w14:paraId="0000006E">
      <w:pPr>
        <w:pStyle w:val="Heading1"/>
        <w:rPr/>
      </w:pPr>
      <w:r w:rsidDel="00000000" w:rsidR="00000000" w:rsidRPr="00000000">
        <w:rPr>
          <w:color w:val="1f4e79"/>
          <w:rtl w:val="0"/>
        </w:rPr>
        <w:t xml:space="preserve">7. Service Levels / Packages</w:t>
      </w: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dịch vụ có Level, trình bày sự khác nhau. Không đưa giá nếu chưa thuộc tài sản thương mại.</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vAlign w:val="cente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vAlign w:val="center"/>
          </w:tcPr>
          <w:p w:rsidR="00000000" w:rsidDel="00000000" w:rsidP="00000000" w:rsidRDefault="00000000" w:rsidRPr="00000000" w14:paraId="00000071">
            <w:pPr>
              <w:jc w:val="center"/>
              <w:rPr/>
            </w:pPr>
            <w:r w:rsidDel="00000000" w:rsidR="00000000" w:rsidRPr="00000000">
              <w:rPr>
                <w:b w:val="1"/>
                <w:bCs w:val="1"/>
                <w:color w:val="ffffff"/>
                <w:sz w:val="18"/>
                <w:szCs w:val="18"/>
                <w:rtl w:val="0"/>
              </w:rPr>
              <w:t xml:space="preserve">Định vị</w:t>
            </w:r>
            <w:r w:rsidDel="00000000" w:rsidR="00000000" w:rsidRPr="00000000">
              <w:rPr>
                <w:rtl w:val="0"/>
              </w:rPr>
            </w:r>
          </w:p>
        </w:tc>
        <w:tc>
          <w:tcPr>
            <w:shd w:fill="1f4e78" w:val="clear"/>
            <w:vAlign w:val="center"/>
          </w:tcPr>
          <w:p w:rsidR="00000000" w:rsidDel="00000000" w:rsidP="00000000" w:rsidRDefault="00000000" w:rsidRPr="00000000" w14:paraId="00000072">
            <w:pPr>
              <w:jc w:val="center"/>
              <w:rPr/>
            </w:pPr>
            <w:r w:rsidDel="00000000" w:rsidR="00000000" w:rsidRPr="00000000">
              <w:rPr>
                <w:b w:val="1"/>
                <w:bCs w:val="1"/>
                <w:color w:val="ffffff"/>
                <w:sz w:val="18"/>
                <w:szCs w:val="18"/>
                <w:rtl w:val="0"/>
              </w:rPr>
              <w:t xml:space="preserve">Công nghệ / Phạm vi</w:t>
            </w:r>
            <w:r w:rsidDel="00000000" w:rsidR="00000000" w:rsidRPr="00000000">
              <w:rPr>
                <w:rtl w:val="0"/>
              </w:rPr>
            </w:r>
          </w:p>
        </w:tc>
        <w:tc>
          <w:tcPr>
            <w:shd w:fill="1f4e78" w:val="clear"/>
            <w:vAlign w:val="center"/>
          </w:tcPr>
          <w:p w:rsidR="00000000" w:rsidDel="00000000" w:rsidP="00000000" w:rsidRDefault="00000000" w:rsidRPr="00000000" w14:paraId="00000073">
            <w:pPr>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74">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sz w:val="16"/>
                <w:szCs w:val="16"/>
              </w:rPr>
            </w:pPr>
            <w:r w:rsidDel="00000000" w:rsidR="00000000" w:rsidRPr="00000000">
              <w:rPr>
                <w:sz w:val="16"/>
                <w:szCs w:val="16"/>
                <w:rtl w:val="0"/>
              </w:rPr>
              <w:t xml:space="preserve">LEVEL 1 – Pilot / Basic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276" w:lineRule="auto"/>
              <w:rPr>
                <w:sz w:val="16"/>
                <w:szCs w:val="16"/>
              </w:rPr>
            </w:pPr>
            <w:r w:rsidDel="00000000" w:rsidR="00000000" w:rsidRPr="00000000">
              <w:rPr>
                <w:sz w:val="16"/>
                <w:szCs w:val="16"/>
                <w:rtl w:val="0"/>
              </w:rPr>
              <w:t xml:space="preserve">Xác nhận tính khả thi và thiết lập baseline.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276" w:lineRule="auto"/>
              <w:rPr>
                <w:sz w:val="16"/>
                <w:szCs w:val="16"/>
              </w:rPr>
            </w:pPr>
            <w:r w:rsidDel="00000000" w:rsidR="00000000" w:rsidRPr="00000000">
              <w:rPr>
                <w:sz w:val="16"/>
                <w:szCs w:val="16"/>
                <w:rtl w:val="0"/>
              </w:rPr>
              <w:t xml:space="preserve">≤50 ha; 2 kỳ; UAV RGB+đa phổ; RTK/PPK; phân tích cơ bản.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276" w:lineRule="auto"/>
              <w:rPr>
                <w:sz w:val="16"/>
                <w:szCs w:val="16"/>
              </w:rPr>
            </w:pPr>
            <w:r w:rsidDel="00000000" w:rsidR="00000000" w:rsidRPr="00000000">
              <w:rPr>
                <w:sz w:val="16"/>
                <w:szCs w:val="16"/>
                <w:rtl w:val="0"/>
              </w:rPr>
              <w:t xml:space="preserve">Orthomosaic; bản đồ chỉ số; change map; báo cáo.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276" w:lineRule="auto"/>
              <w:rPr>
                <w:sz w:val="16"/>
                <w:szCs w:val="16"/>
              </w:rPr>
            </w:pPr>
            <w:r w:rsidDel="00000000" w:rsidR="00000000" w:rsidRPr="00000000">
              <w:rPr>
                <w:sz w:val="16"/>
                <w:szCs w:val="16"/>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sz w:val="16"/>
                <w:szCs w:val="16"/>
              </w:rPr>
            </w:pPr>
            <w:r w:rsidDel="00000000" w:rsidR="00000000" w:rsidRPr="00000000">
              <w:rPr>
                <w:sz w:val="16"/>
                <w:szCs w:val="16"/>
                <w:rtl w:val="0"/>
              </w:rPr>
              <w:t xml:space="preserve">LEVEL 2 – Standard</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sz w:val="16"/>
                <w:szCs w:val="16"/>
              </w:rPr>
            </w:pPr>
            <w:r w:rsidDel="00000000" w:rsidR="00000000" w:rsidRPr="00000000">
              <w:rPr>
                <w:sz w:val="16"/>
                <w:szCs w:val="16"/>
                <w:rtl w:val="0"/>
              </w:rPr>
              <w:t xml:space="preserve">Monitoring vận hành định kỳ.</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7C">
            <w:pPr>
              <w:spacing w:line="276" w:lineRule="auto"/>
              <w:rPr>
                <w:sz w:val="16"/>
                <w:szCs w:val="16"/>
              </w:rPr>
            </w:pPr>
            <w:r w:rsidDel="00000000" w:rsidR="00000000" w:rsidRPr="00000000">
              <w:rPr>
                <w:sz w:val="16"/>
                <w:szCs w:val="16"/>
                <w:rtl w:val="0"/>
              </w:rPr>
              <w:t xml:space="preserve">≤200 ha; 4 kỳ/12 tháng; change analytics và kiểm chứng điểm nóng.</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sz w:val="16"/>
                <w:szCs w:val="16"/>
              </w:rPr>
            </w:pPr>
            <w:r w:rsidDel="00000000" w:rsidR="00000000" w:rsidRPr="00000000">
              <w:rPr>
                <w:sz w:val="16"/>
                <w:szCs w:val="16"/>
                <w:rtl w:val="0"/>
              </w:rPr>
              <w:t xml:space="preserve">Thêm thống kê theo lô; dữ liệu GIS; danh sách điểm nóng.</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7E">
            <w:pPr>
              <w:spacing w:line="276" w:lineRule="auto"/>
              <w:rPr>
                <w:sz w:val="16"/>
                <w:szCs w:val="16"/>
              </w:rPr>
            </w:pPr>
            <w:r w:rsidDel="00000000" w:rsidR="00000000" w:rsidRPr="00000000">
              <w:rPr>
                <w:sz w:val="16"/>
                <w:szCs w:val="16"/>
                <w:rtl w:val="0"/>
              </w:rPr>
              <w:t xml:space="preserve">SRC-03; 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276" w:lineRule="auto"/>
              <w:rPr>
                <w:sz w:val="16"/>
                <w:szCs w:val="16"/>
              </w:rPr>
            </w:pPr>
            <w:r w:rsidDel="00000000" w:rsidR="00000000" w:rsidRPr="00000000">
              <w:rPr>
                <w:sz w:val="16"/>
                <w:szCs w:val="16"/>
                <w:rtl w:val="0"/>
              </w:rPr>
              <w:t xml:space="preserve">LEVEL 3 – Advanced / Enterprise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276" w:lineRule="auto"/>
              <w:rPr>
                <w:sz w:val="16"/>
                <w:szCs w:val="16"/>
              </w:rPr>
            </w:pPr>
            <w:r w:rsidDel="00000000" w:rsidR="00000000" w:rsidRPr="00000000">
              <w:rPr>
                <w:sz w:val="16"/>
                <w:szCs w:val="16"/>
                <w:rtl w:val="0"/>
              </w:rPr>
              <w:t xml:space="preserve">Monitoring quy mô lớn và tích hợp.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line="276" w:lineRule="auto"/>
              <w:rPr>
                <w:sz w:val="16"/>
                <w:szCs w:val="16"/>
              </w:rPr>
            </w:pPr>
            <w:r w:rsidDel="00000000" w:rsidR="00000000" w:rsidRPr="00000000">
              <w:rPr>
                <w:sz w:val="16"/>
                <w:szCs w:val="16"/>
                <w:rtl w:val="0"/>
              </w:rPr>
              <w:t xml:space="preserve">≤500 ha; 6 kỳ/12 tháng; AI tùy chỉnh; dashboard/API khi được chốt.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line="276" w:lineRule="auto"/>
              <w:rPr>
                <w:sz w:val="16"/>
                <w:szCs w:val="16"/>
              </w:rPr>
            </w:pPr>
            <w:r w:rsidDel="00000000" w:rsidR="00000000" w:rsidRPr="00000000">
              <w:rPr>
                <w:sz w:val="16"/>
                <w:szCs w:val="16"/>
                <w:rtl w:val="0"/>
              </w:rPr>
              <w:t xml:space="preserve">Thêm dashboard/API; mô hình AI; báo cáo định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line="276" w:lineRule="auto"/>
              <w:rPr>
                <w:sz w:val="16"/>
                <w:szCs w:val="16"/>
              </w:rPr>
            </w:pPr>
            <w:r w:rsidDel="00000000" w:rsidR="00000000" w:rsidRPr="00000000">
              <w:rPr>
                <w:sz w:val="16"/>
                <w:szCs w:val="16"/>
                <w:rtl w:val="0"/>
              </w:rPr>
              <w:t xml:space="preserve">SRC-05; SRC-06; SRC-07</w:t>
            </w:r>
          </w:p>
        </w:tc>
      </w:tr>
    </w:tbl>
    <w:p w:rsidR="00000000" w:rsidDel="00000000" w:rsidP="00000000" w:rsidRDefault="00000000" w:rsidRPr="00000000" w14:paraId="00000084">
      <w:pPr>
        <w:pStyle w:val="Heading1"/>
        <w:rPr/>
      </w:pPr>
      <w:r w:rsidDel="00000000" w:rsidR="00000000" w:rsidRPr="00000000">
        <w:rPr>
          <w:color w:val="1f4e79"/>
          <w:rtl w:val="0"/>
        </w:rPr>
        <w:t xml:space="preserve">8. Key Deliverables – Kết quả bàn giao</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đưa những output quan trọng nhất, không thay thế SOP hay checklist bàn giao.</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2670"/>
        <w:gridCol w:w="3435"/>
        <w:gridCol w:w="2520"/>
        <w:tblGridChange w:id="0">
          <w:tblGrid>
            <w:gridCol w:w="1455"/>
            <w:gridCol w:w="2670"/>
            <w:gridCol w:w="3435"/>
            <w:gridCol w:w="2520"/>
          </w:tblGrid>
        </w:tblGridChange>
      </w:tblGrid>
      <w:tr>
        <w:trPr>
          <w:cantSplit w:val="0"/>
          <w:tblHeader w:val="1"/>
        </w:trPr>
        <w:tc>
          <w:tcPr>
            <w:shd w:fill="1f4e78" w:val="clear"/>
            <w:vAlign w:val="center"/>
          </w:tcPr>
          <w:p w:rsidR="00000000" w:rsidDel="00000000" w:rsidP="00000000" w:rsidRDefault="00000000" w:rsidRPr="00000000" w14:paraId="00000086">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87">
            <w:pPr>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88">
            <w:pPr>
              <w:jc w:val="center"/>
              <w:rPr/>
            </w:pPr>
            <w:r w:rsidDel="00000000" w:rsidR="00000000" w:rsidRPr="00000000">
              <w:rPr>
                <w:b w:val="1"/>
                <w:bCs w:val="1"/>
                <w:color w:val="ffffff"/>
                <w:sz w:val="18"/>
                <w:szCs w:val="18"/>
                <w:rtl w:val="0"/>
              </w:rPr>
              <w:t xml:space="preserve">Mô tả ngắn</w:t>
            </w:r>
            <w:r w:rsidDel="00000000" w:rsidR="00000000" w:rsidRPr="00000000">
              <w:rPr>
                <w:rtl w:val="0"/>
              </w:rPr>
            </w:r>
          </w:p>
        </w:tc>
        <w:tc>
          <w:tcPr>
            <w:shd w:fill="1f4e78" w:val="clear"/>
            <w:vAlign w:val="center"/>
          </w:tcPr>
          <w:p w:rsidR="00000000" w:rsidDel="00000000" w:rsidP="00000000" w:rsidRDefault="00000000" w:rsidRPr="00000000" w14:paraId="00000089">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line="276" w:lineRule="auto"/>
              <w:rPr>
                <w:sz w:val="16"/>
                <w:szCs w:val="16"/>
              </w:rPr>
            </w:pPr>
            <w:r w:rsidDel="00000000" w:rsidR="00000000" w:rsidRPr="00000000">
              <w:rPr>
                <w:sz w:val="16"/>
                <w:szCs w:val="16"/>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76" w:lineRule="auto"/>
              <w:rPr>
                <w:sz w:val="16"/>
                <w:szCs w:val="16"/>
              </w:rPr>
            </w:pPr>
            <w:r w:rsidDel="00000000" w:rsidR="00000000" w:rsidRPr="00000000">
              <w:rPr>
                <w:sz w:val="16"/>
                <w:szCs w:val="16"/>
                <w:rtl w:val="0"/>
              </w:rPr>
              <w:t xml:space="preserve">Orthomosaic RGB và đa phổ</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76" w:lineRule="auto"/>
              <w:rPr>
                <w:sz w:val="16"/>
                <w:szCs w:val="16"/>
              </w:rPr>
            </w:pPr>
            <w:r w:rsidDel="00000000" w:rsidR="00000000" w:rsidRPr="00000000">
              <w:rPr>
                <w:sz w:val="16"/>
                <w:szCs w:val="16"/>
                <w:rtl w:val="0"/>
              </w:rPr>
              <w:t xml:space="preserve">Ảnh trực giao gắn tọa độ cho từng kỳ khảo sát.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sz w:val="16"/>
                <w:szCs w:val="16"/>
              </w:rPr>
            </w:pPr>
            <w:r w:rsidDel="00000000" w:rsidR="00000000" w:rsidRPr="00000000">
              <w:rPr>
                <w:sz w:val="16"/>
                <w:szCs w:val="16"/>
                <w:rtl w:val="0"/>
              </w:rPr>
              <w:t xml:space="preserve">SRC-03; SRC-04</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sz w:val="16"/>
                <w:szCs w:val="16"/>
              </w:rPr>
            </w:pPr>
            <w:r w:rsidDel="00000000" w:rsidR="00000000" w:rsidRPr="00000000">
              <w:rPr>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sz w:val="16"/>
                <w:szCs w:val="16"/>
              </w:rPr>
            </w:pPr>
            <w:r w:rsidDel="00000000" w:rsidR="00000000" w:rsidRPr="00000000">
              <w:rPr>
                <w:sz w:val="16"/>
                <w:szCs w:val="16"/>
                <w:rtl w:val="0"/>
              </w:rPr>
              <w:t xml:space="preserve">Bản đồ chỉ số thực vật</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sz w:val="16"/>
                <w:szCs w:val="16"/>
              </w:rPr>
            </w:pPr>
            <w:r w:rsidDel="00000000" w:rsidR="00000000" w:rsidRPr="00000000">
              <w:rPr>
                <w:sz w:val="16"/>
                <w:szCs w:val="16"/>
                <w:rtl w:val="0"/>
              </w:rPr>
              <w:t xml:space="preserve">NDVI và chỉ số bổ sung phù hợp use case.</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sz w:val="16"/>
                <w:szCs w:val="16"/>
              </w:rPr>
            </w:pPr>
            <w:r w:rsidDel="00000000" w:rsidR="00000000" w:rsidRPr="00000000">
              <w:rPr>
                <w:sz w:val="16"/>
                <w:szCs w:val="16"/>
                <w:rtl w:val="0"/>
              </w:rPr>
              <w:t xml:space="preserve">SRC-02; SRC-04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sz w:val="16"/>
                <w:szCs w:val="16"/>
              </w:rPr>
            </w:pPr>
            <w:r w:rsidDel="00000000" w:rsidR="00000000" w:rsidRPr="00000000">
              <w:rPr>
                <w:sz w:val="16"/>
                <w:szCs w:val="16"/>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76" w:lineRule="auto"/>
              <w:rPr>
                <w:sz w:val="16"/>
                <w:szCs w:val="16"/>
              </w:rPr>
            </w:pPr>
            <w:r w:rsidDel="00000000" w:rsidR="00000000" w:rsidRPr="00000000">
              <w:rPr>
                <w:sz w:val="16"/>
                <w:szCs w:val="16"/>
                <w:rtl w:val="0"/>
              </w:rPr>
              <w:t xml:space="preserve">Bản đồ biến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76" w:lineRule="auto"/>
              <w:rPr>
                <w:sz w:val="16"/>
                <w:szCs w:val="16"/>
              </w:rPr>
            </w:pPr>
            <w:r w:rsidDel="00000000" w:rsidR="00000000" w:rsidRPr="00000000">
              <w:rPr>
                <w:sz w:val="16"/>
                <w:szCs w:val="16"/>
                <w:rtl w:val="0"/>
              </w:rPr>
              <w:t xml:space="preserve">Lớp tăng, ổn định, giảm và không xác định.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sz w:val="16"/>
                <w:szCs w:val="16"/>
              </w:rPr>
            </w:pPr>
            <w:r w:rsidDel="00000000" w:rsidR="00000000" w:rsidRPr="00000000">
              <w:rPr>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sz w:val="16"/>
                <w:szCs w:val="16"/>
              </w:rPr>
            </w:pPr>
            <w:r w:rsidDel="00000000" w:rsidR="00000000" w:rsidRPr="00000000">
              <w:rPr>
                <w:sz w:val="16"/>
                <w:szCs w:val="16"/>
                <w:rtl w:val="0"/>
              </w:rPr>
              <w:t xml:space="preserve">Thống kê theo AOI/lô</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sz w:val="16"/>
                <w:szCs w:val="16"/>
              </w:rPr>
            </w:pPr>
            <w:r w:rsidDel="00000000" w:rsidR="00000000" w:rsidRPr="00000000">
              <w:rPr>
                <w:sz w:val="16"/>
                <w:szCs w:val="16"/>
                <w:rtl w:val="0"/>
              </w:rPr>
              <w:t xml:space="preserve">Diện tích và tỷ lệ từng lớp biến động.</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sz w:val="16"/>
                <w:szCs w:val="16"/>
              </w:rPr>
            </w:pPr>
            <w:r w:rsidDel="00000000" w:rsidR="00000000" w:rsidRPr="00000000">
              <w:rPr>
                <w:sz w:val="16"/>
                <w:szCs w:val="16"/>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76" w:lineRule="auto"/>
              <w:rPr>
                <w:sz w:val="16"/>
                <w:szCs w:val="16"/>
              </w:rPr>
            </w:pPr>
            <w:r w:rsidDel="00000000" w:rsidR="00000000" w:rsidRPr="00000000">
              <w:rPr>
                <w:sz w:val="16"/>
                <w:szCs w:val="16"/>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76" w:lineRule="auto"/>
              <w:rPr>
                <w:sz w:val="16"/>
                <w:szCs w:val="16"/>
              </w:rPr>
            </w:pPr>
            <w:r w:rsidDel="00000000" w:rsidR="00000000" w:rsidRPr="00000000">
              <w:rPr>
                <w:sz w:val="16"/>
                <w:szCs w:val="16"/>
                <w:rtl w:val="0"/>
              </w:rPr>
              <w:t xml:space="preserve">Danh sách điểm nóng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rPr>
                <w:sz w:val="16"/>
                <w:szCs w:val="16"/>
              </w:rPr>
            </w:pPr>
            <w:r w:rsidDel="00000000" w:rsidR="00000000" w:rsidRPr="00000000">
              <w:rPr>
                <w:sz w:val="16"/>
                <w:szCs w:val="16"/>
                <w:rtl w:val="0"/>
              </w:rPr>
              <w:t xml:space="preserve">Vùng cần kiểm tra hoặc ưu tiên can thiệp.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sz w:val="16"/>
                <w:szCs w:val="16"/>
              </w:rPr>
            </w:pPr>
            <w:r w:rsidDel="00000000" w:rsidR="00000000" w:rsidRPr="00000000">
              <w:rPr>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sz w:val="16"/>
                <w:szCs w:val="16"/>
              </w:rPr>
            </w:pPr>
            <w:r w:rsidDel="00000000" w:rsidR="00000000" w:rsidRPr="00000000">
              <w:rPr>
                <w:sz w:val="16"/>
                <w:szCs w:val="16"/>
                <w:rtl w:val="0"/>
              </w:rPr>
              <w:t xml:space="preserve">Báo cáo kỹ thuật và dữ liệu GIS</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sz w:val="16"/>
                <w:szCs w:val="16"/>
              </w:rPr>
            </w:pPr>
            <w:r w:rsidDel="00000000" w:rsidR="00000000" w:rsidRPr="00000000">
              <w:rPr>
                <w:sz w:val="16"/>
                <w:szCs w:val="16"/>
                <w:rtl w:val="0"/>
              </w:rPr>
              <w:t xml:space="preserve">Phương pháp, QA/QC, sai số, giới hạn; GeoTIFF/GeoPackage/GeoJSON.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sz w:val="16"/>
                <w:szCs w:val="16"/>
              </w:rPr>
            </w:pPr>
            <w:r w:rsidDel="00000000" w:rsidR="00000000" w:rsidRPr="00000000">
              <w:rPr>
                <w:sz w:val="16"/>
                <w:szCs w:val="16"/>
                <w:rtl w:val="0"/>
              </w:rPr>
              <w:t xml:space="preserve">SRC-04; SRC-06; SRC-07</w:t>
            </w:r>
          </w:p>
        </w:tc>
      </w:tr>
    </w:tbl>
    <w:p w:rsidR="00000000" w:rsidDel="00000000" w:rsidP="00000000" w:rsidRDefault="00000000" w:rsidRPr="00000000" w14:paraId="000000A2">
      <w:pPr>
        <w:pStyle w:val="Heading1"/>
        <w:rPr/>
      </w:pPr>
      <w:r w:rsidDel="00000000" w:rsidR="00000000" w:rsidRPr="00000000">
        <w:rPr>
          <w:color w:val="1f4e79"/>
          <w:rtl w:val="0"/>
        </w:rPr>
        <w:t xml:space="preserve">9. Customer Benefits – Lợi ích chính</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Chọn 3–5 lợi ích có căn cứ. Không tự thêm phần trăm tăng/giảm.</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A4">
            <w:pPr>
              <w:jc w:val="center"/>
              <w:rPr/>
            </w:pPr>
            <w:r w:rsidDel="00000000" w:rsidR="00000000" w:rsidRPr="00000000">
              <w:rPr>
                <w:b w:val="1"/>
                <w:bCs w:val="1"/>
                <w:color w:val="ffffff"/>
                <w:sz w:val="18"/>
                <w:szCs w:val="18"/>
                <w:rtl w:val="0"/>
              </w:rPr>
              <w:t xml:space="preserve">Lợi ích</w:t>
            </w:r>
            <w:r w:rsidDel="00000000" w:rsidR="00000000" w:rsidRPr="00000000">
              <w:rPr>
                <w:rtl w:val="0"/>
              </w:rPr>
            </w:r>
          </w:p>
        </w:tc>
        <w:tc>
          <w:tcPr>
            <w:shd w:fill="1f4e78" w:val="clear"/>
            <w:vAlign w:val="center"/>
          </w:tcPr>
          <w:p w:rsidR="00000000" w:rsidDel="00000000" w:rsidP="00000000" w:rsidRDefault="00000000" w:rsidRPr="00000000" w14:paraId="000000A5">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vAlign w:val="center"/>
          </w:tcPr>
          <w:p w:rsidR="00000000" w:rsidDel="00000000" w:rsidP="00000000" w:rsidRDefault="00000000" w:rsidRPr="00000000" w14:paraId="000000A6">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76" w:lineRule="auto"/>
              <w:rPr>
                <w:sz w:val="16"/>
                <w:szCs w:val="16"/>
              </w:rPr>
            </w:pPr>
            <w:r w:rsidDel="00000000" w:rsidR="00000000" w:rsidRPr="00000000">
              <w:rPr>
                <w:sz w:val="16"/>
                <w:szCs w:val="16"/>
                <w:rtl w:val="0"/>
              </w:rPr>
              <w:t xml:space="preserve">Phát hiện có trọng tâm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76" w:lineRule="auto"/>
              <w:rPr>
                <w:sz w:val="16"/>
                <w:szCs w:val="16"/>
              </w:rPr>
            </w:pPr>
            <w:r w:rsidDel="00000000" w:rsidR="00000000" w:rsidRPr="00000000">
              <w:rPr>
                <w:sz w:val="16"/>
                <w:szCs w:val="16"/>
                <w:rtl w:val="0"/>
              </w:rPr>
              <w:t xml:space="preserve">Khoanh vùng nơi thay đổi để ưu tiên nguồn lực kiểm tra hiện trường.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sz w:val="16"/>
                <w:szCs w:val="16"/>
              </w:rPr>
            </w:pPr>
            <w:r w:rsidDel="00000000" w:rsidR="00000000" w:rsidRPr="00000000">
              <w:rPr>
                <w:sz w:val="16"/>
                <w:szCs w:val="16"/>
                <w:rtl w:val="0"/>
              </w:rPr>
              <w:t xml:space="preserve">Định lượng theo không gian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sz w:val="16"/>
                <w:szCs w:val="16"/>
              </w:rPr>
            </w:pPr>
            <w:r w:rsidDel="00000000" w:rsidR="00000000" w:rsidRPr="00000000">
              <w:rPr>
                <w:sz w:val="16"/>
                <w:szCs w:val="16"/>
                <w:rtl w:val="0"/>
              </w:rPr>
              <w:t xml:space="preserve">Thống kê diện tích biến động theo AOI hoặc lô quản lý.</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AC">
            <w:pPr>
              <w:spacing w:line="276" w:lineRule="auto"/>
              <w:rPr>
                <w:sz w:val="16"/>
                <w:szCs w:val="16"/>
              </w:rPr>
            </w:pPr>
            <w:r w:rsidDel="00000000" w:rsidR="00000000" w:rsidRPr="00000000">
              <w:rPr>
                <w:sz w:val="16"/>
                <w:szCs w:val="16"/>
                <w:rtl w:val="0"/>
              </w:rPr>
              <w:t xml:space="preserve">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76" w:lineRule="auto"/>
              <w:rPr>
                <w:sz w:val="16"/>
                <w:szCs w:val="16"/>
              </w:rPr>
            </w:pPr>
            <w:r w:rsidDel="00000000" w:rsidR="00000000" w:rsidRPr="00000000">
              <w:rPr>
                <w:sz w:val="16"/>
                <w:szCs w:val="16"/>
                <w:rtl w:val="0"/>
              </w:rPr>
              <w:t xml:space="preserve">So sánh nhiều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rPr>
                <w:sz w:val="16"/>
                <w:szCs w:val="16"/>
              </w:rPr>
            </w:pPr>
            <w:r w:rsidDel="00000000" w:rsidR="00000000" w:rsidRPr="00000000">
              <w:rPr>
                <w:sz w:val="16"/>
                <w:szCs w:val="16"/>
                <w:rtl w:val="0"/>
              </w:rPr>
              <w:t xml:space="preserve">Tạo chuỗi dữ liệu nhất quán khi quy trình bay, calibration và co-registration được kiểm soát.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rPr>
                <w:sz w:val="16"/>
                <w:szCs w:val="16"/>
              </w:rPr>
            </w:pPr>
            <w:r w:rsidDel="00000000" w:rsidR="00000000" w:rsidRPr="00000000">
              <w:rPr>
                <w:sz w:val="16"/>
                <w:szCs w:val="16"/>
                <w:rtl w:val="0"/>
              </w:rPr>
              <w:t xml:space="preserve">SRC-06; SRC-07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sz w:val="16"/>
                <w:szCs w:val="16"/>
              </w:rPr>
            </w:pPr>
            <w:r w:rsidDel="00000000" w:rsidR="00000000" w:rsidRPr="00000000">
              <w:rPr>
                <w:sz w:val="16"/>
                <w:szCs w:val="16"/>
                <w:rtl w:val="0"/>
              </w:rPr>
              <w:t xml:space="preserve">Chủ động độ phân giải và lịch khảo sát</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sz w:val="16"/>
                <w:szCs w:val="16"/>
              </w:rPr>
            </w:pPr>
            <w:r w:rsidDel="00000000" w:rsidR="00000000" w:rsidRPr="00000000">
              <w:rPr>
                <w:sz w:val="16"/>
                <w:szCs w:val="16"/>
                <w:rtl w:val="0"/>
              </w:rPr>
              <w:t xml:space="preserve">UAV phù hợp khu vực nhỏ – trung bình cần ảnh chi tiết.</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sz w:val="16"/>
                <w:szCs w:val="16"/>
              </w:rPr>
            </w:pPr>
            <w:r w:rsidDel="00000000" w:rsidR="00000000" w:rsidRPr="00000000">
              <w:rPr>
                <w:sz w:val="16"/>
                <w:szCs w:val="16"/>
                <w:rtl w:val="0"/>
              </w:rPr>
              <w:t xml:space="preserve">SRC-03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276" w:lineRule="auto"/>
              <w:rPr>
                <w:sz w:val="16"/>
                <w:szCs w:val="16"/>
              </w:rPr>
            </w:pPr>
            <w:r w:rsidDel="00000000" w:rsidR="00000000" w:rsidRPr="00000000">
              <w:rPr>
                <w:sz w:val="16"/>
                <w:szCs w:val="16"/>
                <w:rtl w:val="0"/>
              </w:rPr>
              <w:t xml:space="preserve">Bằng chứng có thể truy vết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276" w:lineRule="auto"/>
              <w:rPr>
                <w:sz w:val="16"/>
                <w:szCs w:val="16"/>
              </w:rPr>
            </w:pPr>
            <w:r w:rsidDel="00000000" w:rsidR="00000000" w:rsidRPr="00000000">
              <w:rPr>
                <w:sz w:val="16"/>
                <w:szCs w:val="16"/>
                <w:rtl w:val="0"/>
              </w:rPr>
              <w:t xml:space="preserve">Lưu raster, vector, metadata và báo cáo QA/QC cho mỗi kỳ.</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rPr>
                <w:sz w:val="16"/>
                <w:szCs w:val="16"/>
              </w:rPr>
            </w:pPr>
            <w:r w:rsidDel="00000000" w:rsidR="00000000" w:rsidRPr="00000000">
              <w:rPr>
                <w:sz w:val="16"/>
                <w:szCs w:val="16"/>
                <w:rtl w:val="0"/>
              </w:rPr>
              <w:t xml:space="preserve">SRC-04; SRC-07</w:t>
            </w:r>
          </w:p>
        </w:tc>
      </w:tr>
    </w:tbl>
    <w:p w:rsidR="00000000" w:rsidDel="00000000" w:rsidP="00000000" w:rsidRDefault="00000000" w:rsidRPr="00000000" w14:paraId="000000B6">
      <w:pPr>
        <w:pStyle w:val="Heading1"/>
        <w:rPr/>
      </w:pPr>
      <w:r w:rsidDel="00000000" w:rsidR="00000000" w:rsidRPr="00000000">
        <w:rPr>
          <w:color w:val="1f4e79"/>
          <w:rtl w:val="0"/>
        </w:rPr>
        <w:t xml:space="preserve">10. Điều kiện / Lưu ý quan trọng</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đưa 3–6 điều kiện có ảnh hưởng trực tiếp đến việc hiểu và sử dụng dịch vụ. Chi tiết checklist thuộc SOP.</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Điều kiện / Lưu ý</w:t>
            </w:r>
            <w:r w:rsidDel="00000000" w:rsidR="00000000" w:rsidRPr="00000000">
              <w:rPr>
                <w:rtl w:val="0"/>
              </w:rPr>
            </w:r>
          </w:p>
        </w:tc>
        <w:tc>
          <w:tcPr>
            <w:shd w:fill="1f4e78" w:val="clear"/>
            <w:vAlign w:val="cente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76" w:lineRule="auto"/>
              <w:rPr>
                <w:sz w:val="16"/>
                <w:szCs w:val="16"/>
              </w:rPr>
            </w:pPr>
            <w:r w:rsidDel="00000000" w:rsidR="00000000" w:rsidRPr="00000000">
              <w:rPr>
                <w:sz w:val="16"/>
                <w:szCs w:val="16"/>
                <w:rtl w:val="0"/>
              </w:rPr>
              <w:t xml:space="preserve">Baseline và AOI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sz w:val="16"/>
                <w:szCs w:val="16"/>
              </w:rPr>
            </w:pPr>
            <w:r w:rsidDel="00000000" w:rsidR="00000000" w:rsidRPr="00000000">
              <w:rPr>
                <w:sz w:val="16"/>
                <w:szCs w:val="16"/>
                <w:rtl w:val="0"/>
              </w:rPr>
              <w:t xml:space="preserve">Cần ranh giới hợp lệ, kỳ gốc đạt chất lượng và hệ tọa độ thống nhất.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76" w:lineRule="auto"/>
              <w:rPr>
                <w:sz w:val="16"/>
                <w:szCs w:val="16"/>
              </w:rPr>
            </w:pPr>
            <w:r w:rsidDel="00000000" w:rsidR="00000000" w:rsidRPr="00000000">
              <w:rPr>
                <w:sz w:val="16"/>
                <w:szCs w:val="16"/>
                <w:rtl w:val="0"/>
              </w:rPr>
              <w:t xml:space="preserve">Cần GASCOLAE/khách hàng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sz w:val="16"/>
                <w:szCs w:val="16"/>
              </w:rPr>
            </w:pPr>
            <w:r w:rsidDel="00000000" w:rsidR="00000000" w:rsidRPr="00000000">
              <w:rPr>
                <w:sz w:val="16"/>
                <w:szCs w:val="16"/>
                <w:rtl w:val="0"/>
              </w:rPr>
              <w:t xml:space="preserve">Tính so sánh giữa các kỳ</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sz w:val="16"/>
                <w:szCs w:val="16"/>
              </w:rPr>
            </w:pPr>
            <w:r w:rsidDel="00000000" w:rsidR="00000000" w:rsidRPr="00000000">
              <w:rPr>
                <w:sz w:val="16"/>
                <w:szCs w:val="16"/>
                <w:rtl w:val="0"/>
              </w:rPr>
              <w:t xml:space="preserve">Ưu tiên cùng mùa/giai đoạn sinh trưởng, độ phân giải, cảm biến và cửa sổ ánh sáng.</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sz w:val="16"/>
                <w:szCs w:val="16"/>
              </w:rPr>
            </w:pPr>
            <w:r w:rsidDel="00000000" w:rsidR="00000000" w:rsidRPr="00000000">
              <w:rPr>
                <w:sz w:val="16"/>
                <w:szCs w:val="16"/>
                <w:rtl w:val="0"/>
              </w:rPr>
              <w:t xml:space="preserve">Có nguồn; cần áp dụng theo SOP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76" w:lineRule="auto"/>
              <w:rPr>
                <w:sz w:val="16"/>
                <w:szCs w:val="16"/>
              </w:rPr>
            </w:pPr>
            <w:r w:rsidDel="00000000" w:rsidR="00000000" w:rsidRPr="00000000">
              <w:rPr>
                <w:sz w:val="16"/>
                <w:szCs w:val="16"/>
                <w:rtl w:val="0"/>
              </w:rPr>
              <w:t xml:space="preserve">Hiệu chỉnh và định vị</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76" w:lineRule="auto"/>
              <w:rPr>
                <w:sz w:val="16"/>
                <w:szCs w:val="16"/>
              </w:rPr>
            </w:pPr>
            <w:r w:rsidDel="00000000" w:rsidR="00000000" w:rsidRPr="00000000">
              <w:rPr>
                <w:sz w:val="16"/>
                <w:szCs w:val="16"/>
                <w:rtl w:val="0"/>
              </w:rPr>
              <w:t xml:space="preserve">Cần tấm phản xạ/cảm biến ánh sáng; RTK/PPK hoặc GCP/checkpoint; kiểm tra sai số.</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76" w:lineRule="auto"/>
              <w:rPr>
                <w:sz w:val="16"/>
                <w:szCs w:val="16"/>
              </w:rPr>
            </w:pPr>
            <w:r w:rsidDel="00000000" w:rsidR="00000000" w:rsidRPr="00000000">
              <w:rPr>
                <w:sz w:val="16"/>
                <w:szCs w:val="16"/>
                <w:rtl w:val="0"/>
              </w:rPr>
              <w:t xml:space="preserve">Có nguồn; cấu hình cần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sz w:val="16"/>
                <w:szCs w:val="16"/>
              </w:rPr>
            </w:pPr>
            <w:r w:rsidDel="00000000" w:rsidR="00000000" w:rsidRPr="00000000">
              <w:rPr>
                <w:sz w:val="16"/>
                <w:szCs w:val="16"/>
                <w:rtl w:val="0"/>
              </w:rPr>
              <w:t xml:space="preserve">Pháp lý và an toàn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sz w:val="16"/>
                <w:szCs w:val="16"/>
              </w:rPr>
            </w:pPr>
            <w:r w:rsidDel="00000000" w:rsidR="00000000" w:rsidRPr="00000000">
              <w:rPr>
                <w:sz w:val="16"/>
                <w:szCs w:val="16"/>
                <w:rtl w:val="0"/>
              </w:rPr>
              <w:t xml:space="preserve">Rà soát vùng cấm/hạn chế, đăng ký/định danh, cấp phép hoặc thông báo theo ngày bay/AOI.</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sz w:val="16"/>
                <w:szCs w:val="16"/>
              </w:rPr>
            </w:pPr>
            <w:r w:rsidDel="00000000" w:rsidR="00000000" w:rsidRPr="00000000">
              <w:rPr>
                <w:sz w:val="16"/>
                <w:szCs w:val="16"/>
                <w:rtl w:val="0"/>
              </w:rPr>
              <w:t xml:space="preserve">Cần xác minh</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rPr>
                <w:sz w:val="16"/>
                <w:szCs w:val="16"/>
              </w:rPr>
            </w:pPr>
            <w:r w:rsidDel="00000000" w:rsidR="00000000" w:rsidRPr="00000000">
              <w:rPr>
                <w:sz w:val="16"/>
                <w:szCs w:val="16"/>
                <w:rtl w:val="0"/>
              </w:rPr>
              <w:t xml:space="preserve">Giới hạn diễn giải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sz w:val="16"/>
                <w:szCs w:val="16"/>
              </w:rPr>
            </w:pPr>
            <w:r w:rsidDel="00000000" w:rsidR="00000000" w:rsidRPr="00000000">
              <w:rPr>
                <w:sz w:val="16"/>
                <w:szCs w:val="16"/>
                <w:rtl w:val="0"/>
              </w:rPr>
              <w:t xml:space="preserve">Không tự kết luận nguyên nhân, lượng carbon hoặc tác động sinh thái khi thiếu ground truth và mô hình phù hợp.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sz w:val="16"/>
                <w:szCs w:val="16"/>
              </w:rPr>
            </w:pPr>
            <w:r w:rsidDel="00000000" w:rsidR="00000000" w:rsidRPr="00000000">
              <w:rPr>
                <w:sz w:val="16"/>
                <w:szCs w:val="16"/>
                <w:rtl w:val="0"/>
              </w:rPr>
              <w:t xml:space="preserve">Bắt buộc tuân thủ</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sz w:val="16"/>
                <w:szCs w:val="16"/>
              </w:rPr>
            </w:pPr>
            <w:r w:rsidDel="00000000" w:rsidR="00000000" w:rsidRPr="00000000">
              <w:rPr>
                <w:sz w:val="16"/>
                <w:szCs w:val="16"/>
                <w:rtl w:val="0"/>
              </w:rPr>
              <w:t xml:space="preserve">AI và dashboard</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sz w:val="16"/>
                <w:szCs w:val="16"/>
              </w:rPr>
            </w:pPr>
            <w:r w:rsidDel="00000000" w:rsidR="00000000" w:rsidRPr="00000000">
              <w:rPr>
                <w:sz w:val="16"/>
                <w:szCs w:val="16"/>
                <w:rtl w:val="0"/>
              </w:rPr>
              <w:t xml:space="preserve">Chỉ thuộc Level 3 hoặc add-on; kết quả AI cần validation và human-in-the-loop.</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sz w:val="16"/>
                <w:szCs w:val="16"/>
              </w:rPr>
            </w:pPr>
            <w:r w:rsidDel="00000000" w:rsidR="00000000" w:rsidRPr="00000000">
              <w:rPr>
                <w:sz w:val="16"/>
                <w:szCs w:val="16"/>
                <w:rtl w:val="0"/>
              </w:rPr>
              <w:t xml:space="preserve">ĐỀ XUẤT – cần xác nhận</w:t>
            </w:r>
          </w:p>
        </w:tc>
      </w:tr>
    </w:tbl>
    <w:p w:rsidR="00000000" w:rsidDel="00000000" w:rsidP="00000000" w:rsidRDefault="00000000" w:rsidRPr="00000000" w14:paraId="000000CD">
      <w:pPr>
        <w:pStyle w:val="Heading1"/>
        <w:rPr/>
      </w:pPr>
      <w:r w:rsidDel="00000000" w:rsidR="00000000" w:rsidRPr="00000000">
        <w:rPr>
          <w:color w:val="1f4e79"/>
          <w:rtl w:val="0"/>
        </w:rPr>
        <w:t xml:space="preserve">11. Service Positioning – Định vị dịch vụ</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vị trí dựa trên tài liệu đã có. Không tự tạo USP nếu nguồn chưa chứng minh.</w:t>
      </w:r>
      <w:r w:rsidDel="00000000" w:rsidR="00000000" w:rsidRPr="00000000">
        <w:rPr>
          <w:rtl w:val="0"/>
        </w:rPr>
      </w:r>
    </w:p>
    <w:p w:rsidR="00000000" w:rsidDel="00000000" w:rsidP="00000000" w:rsidRDefault="00000000" w:rsidRPr="00000000" w14:paraId="000000CF">
      <w:pPr>
        <w:spacing w:after="60" w:line="252.00000000000003" w:lineRule="auto"/>
        <w:rPr/>
      </w:pPr>
      <w:r w:rsidDel="00000000" w:rsidR="00000000" w:rsidRPr="00000000">
        <w:rPr>
          <w:rtl w:val="0"/>
        </w:rPr>
        <w:t xml:space="preserve">Dịch vụ được định vị là giải pháp giám sát hiện trường có độ phân giải cao cho khu vực nhỏ – trung bình, nằm giữa kiểm tra thủ công và giám sát vệ tinh diện rộng. Điểm tập trung là khả năng chủ động lịch khảo sát, dữ liệu đa phổ có kiểm soát và kết quả GIS truy vết được theo từng kỳ. Đây là định vị đề xuất, cần pilot để xác nhận độ chính xác và mức độ phù hợp theo từng loại thảm thực vật. Nguồn: SRC-02; SRC-03; SRC-06; SRC-07.</w:t>
      </w:r>
    </w:p>
    <w:p w:rsidR="00000000" w:rsidDel="00000000" w:rsidP="00000000" w:rsidRDefault="00000000" w:rsidRPr="00000000" w14:paraId="000000D0">
      <w:pPr>
        <w:pStyle w:val="Heading1"/>
        <w:rPr/>
      </w:pPr>
      <w:r w:rsidDel="00000000" w:rsidR="00000000" w:rsidRPr="00000000">
        <w:rPr>
          <w:color w:val="1f4e79"/>
          <w:rtl w:val="0"/>
        </w:rPr>
        <w:t xml:space="preserve">12. Thông tin liên quan đến Sales / Commercial</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những thông tin cần để nhận diện dịch vụ; giá, chính sách chiết khấu và bảng giá chi tiết thuộc Nhóm 2.</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D2">
            <w:pPr>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c>
          <w:tcPr>
            <w:shd w:fill="1f4e78" w:val="clear"/>
            <w:vAlign w:val="cente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D4">
            <w:pPr>
              <w:jc w:val="center"/>
              <w:rPr/>
            </w:pPr>
            <w:r w:rsidDel="00000000" w:rsidR="00000000" w:rsidRPr="00000000">
              <w:rPr>
                <w:b w:val="1"/>
                <w:bCs w:val="1"/>
                <w:color w:val="ffffff"/>
                <w:sz w:val="18"/>
                <w:szCs w:val="18"/>
                <w:rtl w:val="0"/>
              </w:rPr>
              <w:t xml:space="preserve">Phân loại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rPr/>
            </w:pPr>
            <w:r w:rsidDel="00000000" w:rsidR="00000000" w:rsidRPr="00000000">
              <w:rPr>
                <w:sz w:val="18"/>
                <w:szCs w:val="18"/>
                <w:rtl w:val="0"/>
              </w:rPr>
              <w:t xml:space="preserve">Service 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sz w:val="16"/>
                <w:szCs w:val="16"/>
              </w:rPr>
            </w:pPr>
            <w:r w:rsidDel="00000000" w:rsidR="00000000" w:rsidRPr="00000000">
              <w:rPr>
                <w:sz w:val="16"/>
                <w:szCs w:val="16"/>
                <w:rtl w:val="0"/>
              </w:rPr>
              <w:t xml:space="preserve">LEVEL 1 – Pilot / Basic; LEVEL 2 – Standard; LEVEL 3 – Advanced / Enterprise.</w:t>
            </w:r>
          </w:p>
        </w:tc>
        <w:tc>
          <w:tcPr>
            <w:vAlign w:val="top"/>
          </w:tcPr>
          <w:p w:rsidR="00000000" w:rsidDel="00000000" w:rsidP="00000000" w:rsidRDefault="00000000" w:rsidRPr="00000000" w14:paraId="000000D7">
            <w:pPr>
              <w:rPr/>
            </w:pPr>
            <w:r w:rsidDel="00000000" w:rsidR="00000000" w:rsidRPr="00000000">
              <w:rPr>
                <w:sz w:val="18"/>
                <w:szCs w:val="18"/>
                <w:rtl w:val="0"/>
              </w:rPr>
              <w:t xml:space="preserve">Profile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rPr/>
            </w:pPr>
            <w:r w:rsidDel="00000000" w:rsidR="00000000" w:rsidRPr="00000000">
              <w:rPr>
                <w:sz w:val="18"/>
                <w:szCs w:val="18"/>
                <w:rtl w:val="0"/>
              </w:rPr>
              <w:t xml:space="preserve">Giá bán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sz w:val="16"/>
                <w:szCs w:val="16"/>
              </w:rPr>
            </w:pPr>
            <w:r w:rsidDel="00000000" w:rsidR="00000000" w:rsidRPr="00000000">
              <w:rPr>
                <w:sz w:val="16"/>
                <w:szCs w:val="16"/>
                <w:rtl w:val="0"/>
              </w:rPr>
              <w:t xml:space="preserve">Không trình bày trong File 02; tham chiếu tài sản Pricing/Báo giá được phê duyệt.</w:t>
            </w:r>
          </w:p>
        </w:tc>
        <w:tc>
          <w:tcPr>
            <w:vAlign w:val="top"/>
          </w:tcPr>
          <w:p w:rsidR="00000000" w:rsidDel="00000000" w:rsidP="00000000" w:rsidRDefault="00000000" w:rsidRPr="00000000" w14:paraId="000000DA">
            <w:pPr>
              <w:rPr/>
            </w:pPr>
            <w:r w:rsidDel="00000000" w:rsidR="00000000" w:rsidRPr="00000000">
              <w:rPr>
                <w:sz w:val="18"/>
                <w:szCs w:val="18"/>
                <w:rtl w:val="0"/>
              </w:rPr>
              <w:t xml:space="preserve">Nhóm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rPr/>
            </w:pPr>
            <w:r w:rsidDel="00000000" w:rsidR="00000000" w:rsidRPr="00000000">
              <w:rPr>
                <w:sz w:val="18"/>
                <w:szCs w:val="18"/>
                <w:rtl w:val="0"/>
              </w:rPr>
              <w:t xml:space="preserve">Commercial note</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sz w:val="16"/>
                <w:szCs w:val="16"/>
              </w:rPr>
            </w:pPr>
            <w:r w:rsidDel="00000000" w:rsidR="00000000" w:rsidRPr="00000000">
              <w:rPr>
                <w:sz w:val="16"/>
                <w:szCs w:val="16"/>
                <w:rtl w:val="0"/>
              </w:rPr>
              <w:t xml:space="preserve">Đơn vị phạm vi theo ha, số kỳ khảo sát và mức độ phân tích; điều khoản cụ thể cần Sales/Finance xác nhận.</w:t>
            </w:r>
          </w:p>
        </w:tc>
        <w:tc>
          <w:tcPr>
            <w:vAlign w:val="top"/>
          </w:tcPr>
          <w:p w:rsidR="00000000" w:rsidDel="00000000" w:rsidP="00000000" w:rsidRDefault="00000000" w:rsidRPr="00000000" w14:paraId="000000DD">
            <w:pPr>
              <w:rPr/>
            </w:pPr>
            <w:r w:rsidDel="00000000" w:rsidR="00000000" w:rsidRPr="00000000">
              <w:rPr>
                <w:sz w:val="18"/>
                <w:szCs w:val="18"/>
                <w:rtl w:val="0"/>
              </w:rPr>
              <w:t xml:space="preserve">Nhóm 2 / Internal</w:t>
            </w:r>
            <w:r w:rsidDel="00000000" w:rsidR="00000000" w:rsidRPr="00000000">
              <w:rPr>
                <w:rtl w:val="0"/>
              </w:rPr>
            </w:r>
          </w:p>
        </w:tc>
      </w:tr>
    </w:tbl>
    <w:p w:rsidR="00000000" w:rsidDel="00000000" w:rsidP="00000000" w:rsidRDefault="00000000" w:rsidRPr="00000000" w14:paraId="000000DE">
      <w:pPr>
        <w:pStyle w:val="Heading1"/>
        <w:rPr/>
      </w:pPr>
      <w:r w:rsidDel="00000000" w:rsidR="00000000" w:rsidRPr="00000000">
        <w:rPr>
          <w:color w:val="1f4e79"/>
          <w:rtl w:val="0"/>
        </w:rPr>
        <w:t xml:space="preserve">13. Research Traceability &amp; Validation</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Service Profile phải truy được về Research Workbook; các điểm chưa xác minh phải được giữ nguyên trạng thái.</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3285"/>
        <w:gridCol w:w="2520"/>
        <w:gridCol w:w="2520"/>
        <w:tblGridChange w:id="0">
          <w:tblGrid>
            <w:gridCol w:w="1755"/>
            <w:gridCol w:w="3285"/>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0E0">
            <w:pPr>
              <w:jc w:val="center"/>
              <w:rPr/>
            </w:pPr>
            <w:r w:rsidDel="00000000" w:rsidR="00000000" w:rsidRPr="00000000">
              <w:rPr>
                <w:b w:val="1"/>
                <w:bCs w:val="1"/>
                <w:color w:val="ffffff"/>
                <w:sz w:val="18"/>
                <w:szCs w:val="18"/>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0E1">
            <w:pPr>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E2">
            <w:pPr>
              <w:jc w:val="center"/>
              <w:rPr/>
            </w:pPr>
            <w:r w:rsidDel="00000000" w:rsidR="00000000" w:rsidRPr="00000000">
              <w:rPr>
                <w:b w:val="1"/>
                <w:bCs w:val="1"/>
                <w:color w:val="ffffff"/>
                <w:sz w:val="18"/>
                <w:szCs w:val="18"/>
                <w:rtl w:val="0"/>
              </w:rPr>
              <w:t xml:space="preserve">Phần sử dụng</w:t>
            </w:r>
            <w:r w:rsidDel="00000000" w:rsidR="00000000" w:rsidRPr="00000000">
              <w:rPr>
                <w:rtl w:val="0"/>
              </w:rPr>
            </w:r>
          </w:p>
        </w:tc>
        <w:tc>
          <w:tcPr>
            <w:shd w:fill="1f4e78" w:val="clear"/>
            <w:vAlign w:val="center"/>
          </w:tcPr>
          <w:p w:rsidR="00000000" w:rsidDel="00000000" w:rsidP="00000000" w:rsidRDefault="00000000" w:rsidRPr="00000000" w14:paraId="000000E3">
            <w:pPr>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sz w:val="16"/>
                <w:szCs w:val="16"/>
              </w:rPr>
            </w:pPr>
            <w:r w:rsidDel="00000000" w:rsidR="00000000" w:rsidRPr="00000000">
              <w:rPr>
                <w:sz w:val="16"/>
                <w:szCs w:val="16"/>
                <w:rtl w:val="0"/>
              </w:rPr>
              <w:t xml:space="preserve">SRC-01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sz w:val="16"/>
                <w:szCs w:val="16"/>
              </w:rPr>
            </w:pPr>
            <w:r w:rsidDel="00000000" w:rsidR="00000000" w:rsidRPr="00000000">
              <w:rPr>
                <w:sz w:val="16"/>
                <w:szCs w:val="16"/>
                <w:rtl w:val="0"/>
              </w:rPr>
              <w:t xml:space="preserve">Danh mục dịch vụ Nhóm 09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sz w:val="16"/>
                <w:szCs w:val="16"/>
              </w:rPr>
            </w:pPr>
            <w:r w:rsidDel="00000000" w:rsidR="00000000" w:rsidRPr="00000000">
              <w:rPr>
                <w:sz w:val="16"/>
                <w:szCs w:val="16"/>
                <w:rtl w:val="0"/>
              </w:rPr>
              <w:t xml:space="preserve">Nhận diện; ngành; use 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E8">
            <w:pPr>
              <w:spacing w:line="276" w:lineRule="auto"/>
              <w:rPr>
                <w:sz w:val="16"/>
                <w:szCs w:val="16"/>
              </w:rPr>
            </w:pPr>
            <w:r w:rsidDel="00000000" w:rsidR="00000000" w:rsidRPr="00000000">
              <w:rPr>
                <w:sz w:val="16"/>
                <w:szCs w:val="16"/>
                <w:rtl w:val="0"/>
              </w:rPr>
              <w:t xml:space="preserve">SRC-02</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sz w:val="16"/>
                <w:szCs w:val="16"/>
              </w:rPr>
            </w:pPr>
            <w:r w:rsidDel="00000000" w:rsidR="00000000" w:rsidRPr="00000000">
              <w:rPr>
                <w:sz w:val="16"/>
                <w:szCs w:val="16"/>
                <w:rtl w:val="0"/>
              </w:rPr>
              <w:t xml:space="preserve">USGS Landsat NDVI</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sz w:val="16"/>
                <w:szCs w:val="16"/>
              </w:rPr>
            </w:pPr>
            <w:r w:rsidDel="00000000" w:rsidR="00000000" w:rsidRPr="00000000">
              <w:rPr>
                <w:sz w:val="16"/>
                <w:szCs w:val="16"/>
                <w:rtl w:val="0"/>
              </w:rPr>
              <w:t xml:space="preserve">NDVI; ý nghĩa chỉ số</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sz w:val="16"/>
                <w:szCs w:val="16"/>
              </w:rPr>
            </w:pPr>
            <w:r w:rsidDel="00000000" w:rsidR="00000000" w:rsidRPr="00000000">
              <w:rPr>
                <w:sz w:val="16"/>
                <w:szCs w:val="16"/>
                <w:rtl w:val="0"/>
              </w:rPr>
              <w:t xml:space="preserve">SRC-03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sz w:val="16"/>
                <w:szCs w:val="16"/>
              </w:rPr>
            </w:pPr>
            <w:r w:rsidDel="00000000" w:rsidR="00000000" w:rsidRPr="00000000">
              <w:rPr>
                <w:sz w:val="16"/>
                <w:szCs w:val="16"/>
                <w:rtl w:val="0"/>
              </w:rPr>
              <w:t xml:space="preserve">DJI Mavic 3 Multispectral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rPr>
                <w:sz w:val="16"/>
                <w:szCs w:val="16"/>
              </w:rPr>
            </w:pPr>
            <w:r w:rsidDel="00000000" w:rsidR="00000000" w:rsidRPr="00000000">
              <w:rPr>
                <w:sz w:val="16"/>
                <w:szCs w:val="16"/>
                <w:rtl w:val="0"/>
              </w:rPr>
              <w:t xml:space="preserve">UAV; cảm biến; RTK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0">
            <w:pPr>
              <w:spacing w:line="276" w:lineRule="auto"/>
              <w:rPr>
                <w:sz w:val="16"/>
                <w:szCs w:val="16"/>
              </w:rPr>
            </w:pPr>
            <w:r w:rsidDel="00000000" w:rsidR="00000000" w:rsidRPr="00000000">
              <w:rPr>
                <w:sz w:val="16"/>
                <w:szCs w:val="16"/>
                <w:rtl w:val="0"/>
              </w:rPr>
              <w:t xml:space="preserve">SRC-04</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sz w:val="16"/>
                <w:szCs w:val="16"/>
              </w:rPr>
            </w:pPr>
            <w:r w:rsidDel="00000000" w:rsidR="00000000" w:rsidRPr="00000000">
              <w:rPr>
                <w:sz w:val="16"/>
                <w:szCs w:val="16"/>
                <w:rtl w:val="0"/>
              </w:rPr>
              <w:t xml:space="preserve">PIX4D product and pricing information</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sz w:val="16"/>
                <w:szCs w:val="16"/>
              </w:rPr>
            </w:pPr>
            <w:r w:rsidDel="00000000" w:rsidR="00000000" w:rsidRPr="00000000">
              <w:rPr>
                <w:sz w:val="16"/>
                <w:szCs w:val="16"/>
                <w:rtl w:val="0"/>
              </w:rPr>
              <w:t xml:space="preserve">Photogrammetry; output</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rPr>
                <w:sz w:val="16"/>
                <w:szCs w:val="16"/>
              </w:rPr>
            </w:pPr>
            <w:r w:rsidDel="00000000" w:rsidR="00000000" w:rsidRPr="00000000">
              <w:rPr>
                <w:sz w:val="16"/>
                <w:szCs w:val="16"/>
                <w:rtl w:val="0"/>
              </w:rPr>
              <w:t xml:space="preserve">SRC-05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rPr>
                <w:sz w:val="16"/>
                <w:szCs w:val="16"/>
              </w:rPr>
            </w:pPr>
            <w:r w:rsidDel="00000000" w:rsidR="00000000" w:rsidRPr="00000000">
              <w:rPr>
                <w:sz w:val="16"/>
                <w:szCs w:val="16"/>
                <w:rtl w:val="0"/>
              </w:rPr>
              <w:t xml:space="preserve">DroneDeploy product and pricing information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sz w:val="16"/>
                <w:szCs w:val="16"/>
              </w:rPr>
            </w:pPr>
            <w:r w:rsidDel="00000000" w:rsidR="00000000" w:rsidRPr="00000000">
              <w:rPr>
                <w:sz w:val="16"/>
                <w:szCs w:val="16"/>
                <w:rtl w:val="0"/>
              </w:rPr>
              <w:t xml:space="preserve">Dashboard; AI; add-on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sz w:val="16"/>
                <w:szCs w:val="16"/>
              </w:rPr>
            </w:pPr>
            <w:r w:rsidDel="00000000" w:rsidR="00000000" w:rsidRPr="00000000">
              <w:rPr>
                <w:sz w:val="16"/>
                <w:szCs w:val="16"/>
                <w:rtl w:val="0"/>
              </w:rPr>
              <w:t xml:space="preserve">SRC-06</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sz w:val="16"/>
                <w:szCs w:val="16"/>
              </w:rPr>
            </w:pPr>
            <w:r w:rsidDel="00000000" w:rsidR="00000000" w:rsidRPr="00000000">
              <w:rPr>
                <w:sz w:val="16"/>
                <w:szCs w:val="16"/>
                <w:rtl w:val="0"/>
              </w:rPr>
              <w:t xml:space="preserve">At-Sensor Radiometric Correction of a Multispectral Camera</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sz w:val="16"/>
                <w:szCs w:val="16"/>
              </w:rPr>
            </w:pPr>
            <w:r w:rsidDel="00000000" w:rsidR="00000000" w:rsidRPr="00000000">
              <w:rPr>
                <w:sz w:val="16"/>
                <w:szCs w:val="16"/>
                <w:rtl w:val="0"/>
              </w:rPr>
              <w:t xml:space="preserve">Calibration; QA; hạn chế</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sz w:val="16"/>
                <w:szCs w:val="16"/>
              </w:rPr>
            </w:pPr>
            <w:r w:rsidDel="00000000" w:rsidR="00000000" w:rsidRPr="00000000">
              <w:rPr>
                <w:sz w:val="16"/>
                <w:szCs w:val="16"/>
                <w:rtl w:val="0"/>
              </w:rPr>
              <w:t xml:space="preserve">SRC-07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sz w:val="16"/>
                <w:szCs w:val="16"/>
              </w:rPr>
            </w:pPr>
            <w:r w:rsidDel="00000000" w:rsidR="00000000" w:rsidRPr="00000000">
              <w:rPr>
                <w:sz w:val="16"/>
                <w:szCs w:val="16"/>
                <w:rtl w:val="0"/>
              </w:rPr>
              <w:t xml:space="preserve">Multi-temporal image co-registration of UAV blocks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rPr>
                <w:sz w:val="16"/>
                <w:szCs w:val="16"/>
              </w:rPr>
            </w:pPr>
            <w:r w:rsidDel="00000000" w:rsidR="00000000" w:rsidRPr="00000000">
              <w:rPr>
                <w:sz w:val="16"/>
                <w:szCs w:val="16"/>
                <w:rtl w:val="0"/>
              </w:rPr>
              <w:t xml:space="preserve">Co-registration; khảo sát lặp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sz w:val="16"/>
                <w:szCs w:val="16"/>
              </w:rPr>
            </w:pPr>
            <w:r w:rsidDel="00000000" w:rsidR="00000000" w:rsidRPr="00000000">
              <w:rPr>
                <w:sz w:val="16"/>
                <w:szCs w:val="16"/>
                <w:rtl w:val="0"/>
              </w:rPr>
              <w:t xml:space="preserve">Có nguồn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sz w:val="16"/>
                <w:szCs w:val="16"/>
              </w:rPr>
            </w:pPr>
            <w:r w:rsidDel="00000000" w:rsidR="00000000" w:rsidRPr="00000000">
              <w:rPr>
                <w:sz w:val="16"/>
                <w:szCs w:val="16"/>
                <w:rtl w:val="0"/>
              </w:rPr>
              <w:t xml:space="preserve">SRC-08</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sz w:val="16"/>
                <w:szCs w:val="16"/>
              </w:rPr>
            </w:pPr>
            <w:r w:rsidDel="00000000" w:rsidR="00000000" w:rsidRPr="00000000">
              <w:rPr>
                <w:sz w:val="16"/>
                <w:szCs w:val="16"/>
                <w:rtl w:val="0"/>
              </w:rPr>
              <w:t xml:space="preserve">Cổng Thông tin điện tử Chính phủ về quản lý flycam</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sz w:val="16"/>
                <w:szCs w:val="16"/>
              </w:rPr>
            </w:pPr>
            <w:r w:rsidDel="00000000" w:rsidR="00000000" w:rsidRPr="00000000">
              <w:rPr>
                <w:sz w:val="16"/>
                <w:szCs w:val="16"/>
                <w:rtl w:val="0"/>
              </w:rPr>
              <w:t xml:space="preserve">Pháp lý; giấy phép</w:t>
            </w:r>
          </w:p>
        </w:tc>
        <w:tc>
          <w:tcPr>
            <w:tcBorders>
              <w:top w:color="000000" w:space="0" w:sz="0" w:val="nil"/>
              <w:left w:color="000000" w:space="0" w:sz="0" w:val="nil"/>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sz w:val="16"/>
                <w:szCs w:val="16"/>
              </w:rPr>
            </w:pPr>
            <w:r w:rsidDel="00000000" w:rsidR="00000000" w:rsidRPr="00000000">
              <w:rPr>
                <w:sz w:val="16"/>
                <w:szCs w:val="16"/>
                <w:rtl w:val="0"/>
              </w:rPr>
              <w:t xml:space="preserve">Cần xác minh theo quy định hiện hành</w:t>
            </w:r>
          </w:p>
        </w:tc>
      </w:tr>
    </w:tbl>
    <w:p w:rsidR="00000000" w:rsidDel="00000000" w:rsidP="00000000" w:rsidRDefault="00000000" w:rsidRPr="00000000" w14:paraId="00000104">
      <w:pPr>
        <w:pStyle w:val="Heading1"/>
        <w:rPr/>
      </w:pPr>
      <w:r w:rsidDel="00000000" w:rsidR="00000000" w:rsidRPr="00000000">
        <w:rPr>
          <w:color w:val="1f4e79"/>
          <w:rtl w:val="0"/>
        </w:rPr>
        <w:t xml:space="preserve">14. Checklist trước khi nộp</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06">
            <w:pPr>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107">
            <w:pPr>
              <w:jc w:val="center"/>
              <w:rPr/>
            </w:pPr>
            <w:r w:rsidDel="00000000" w:rsidR="00000000" w:rsidRPr="00000000">
              <w:rPr>
                <w:b w:val="1"/>
                <w:bCs w:val="1"/>
                <w:color w:val="ffffff"/>
                <w:sz w:val="18"/>
                <w:szCs w:val="18"/>
                <w:rtl w:val="0"/>
              </w:rPr>
              <w:t xml:space="preserve">Đạt / Chưa đạt</w:t>
            </w:r>
            <w:r w:rsidDel="00000000" w:rsidR="00000000" w:rsidRPr="00000000">
              <w:rPr>
                <w:rtl w:val="0"/>
              </w:rPr>
            </w:r>
          </w:p>
        </w:tc>
        <w:tc>
          <w:tcPr>
            <w:shd w:fill="1f4e78" w:val="clear"/>
            <w:vAlign w:val="center"/>
          </w:tcPr>
          <w:p w:rsidR="00000000" w:rsidDel="00000000" w:rsidP="00000000" w:rsidRDefault="00000000" w:rsidRPr="00000000" w14:paraId="00000108">
            <w:pPr>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sz w:val="18"/>
                <w:szCs w:val="18"/>
                <w:rtl w:val="0"/>
              </w:rPr>
              <w:t xml:space="preserve">1</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sz w:val="18"/>
                <w:szCs w:val="18"/>
                <w:rtl w:val="0"/>
              </w:rPr>
              <w:t xml:space="preserve">Profile ngắn gọn hơn Knowledge Base và chỉ giữ thông tin cần để giới thiệu dịch vụ</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rtl w:val="0"/>
              </w:rPr>
              <w:t xml:space="preserve">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rPr>
                <w:sz w:val="16"/>
                <w:szCs w:val="16"/>
              </w:rPr>
            </w:pPr>
            <w:r w:rsidDel="00000000" w:rsidR="00000000" w:rsidRPr="00000000">
              <w:rPr>
                <w:sz w:val="16"/>
                <w:szCs w:val="16"/>
                <w:rtl w:val="0"/>
              </w:rPr>
              <w:t xml:space="preserve">Nội dung được cô đọng theo 14 mục; không sao chép toàn bộ File 01.</w:t>
            </w:r>
          </w:p>
        </w:tc>
      </w:tr>
      <w:tr>
        <w:trPr>
          <w:cantSplit w:val="0"/>
          <w:tblHeader w:val="0"/>
        </w:trPr>
        <w:tc>
          <w:tcPr>
            <w:vAlign w:val="top"/>
          </w:tcPr>
          <w:p w:rsidR="00000000" w:rsidDel="00000000" w:rsidP="00000000" w:rsidRDefault="00000000" w:rsidRPr="00000000" w14:paraId="0000010D">
            <w:pPr>
              <w:rPr/>
            </w:pPr>
            <w:r w:rsidDel="00000000" w:rsidR="00000000" w:rsidRPr="00000000">
              <w:rPr>
                <w:sz w:val="18"/>
                <w:szCs w:val="18"/>
                <w:rtl w:val="0"/>
              </w:rPr>
              <w:t xml:space="preserve">2</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sz w:val="18"/>
                <w:szCs w:val="18"/>
                <w:rtl w:val="0"/>
              </w:rPr>
              <w:t xml:space="preserve">Tên dịch vụ, Service ID và ngành/phân ngành chính xác</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sz w:val="16"/>
                <w:szCs w:val="16"/>
              </w:rPr>
            </w:pPr>
            <w:r w:rsidDel="00000000" w:rsidR="00000000" w:rsidRPr="00000000">
              <w:rPr>
                <w:sz w:val="16"/>
                <w:szCs w:val="16"/>
                <w:rtl w:val="0"/>
              </w:rPr>
              <w:t xml:space="preserve">S0283 và tên tiếng Việt khớp File 00/01; tên tiếng Anh được chốt một biến thể.</w:t>
            </w:r>
          </w:p>
        </w:tc>
      </w:tr>
      <w:tr>
        <w:trPr>
          <w:cantSplit w:val="0"/>
          <w:tblHeader w:val="0"/>
        </w:trPr>
        <w:tc>
          <w:tcPr>
            <w:vAlign w:val="top"/>
          </w:tcPr>
          <w:p w:rsidR="00000000" w:rsidDel="00000000" w:rsidP="00000000" w:rsidRDefault="00000000" w:rsidRPr="00000000" w14:paraId="00000111">
            <w:pPr>
              <w:rPr/>
            </w:pPr>
            <w:r w:rsidDel="00000000" w:rsidR="00000000" w:rsidRPr="00000000">
              <w:rPr>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sz w:val="18"/>
                <w:szCs w:val="18"/>
                <w:rtl w:val="0"/>
              </w:rPr>
              <w:t xml:space="preserve">Customer Problem, Target Customer, Solution và Benefits có nguồn</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sz w:val="16"/>
                <w:szCs w:val="16"/>
              </w:rPr>
            </w:pPr>
            <w:r w:rsidDel="00000000" w:rsidR="00000000" w:rsidRPr="00000000">
              <w:rPr>
                <w:sz w:val="16"/>
                <w:szCs w:val="16"/>
                <w:rtl w:val="0"/>
              </w:rPr>
              <w:t xml:space="preserve">Các mục đều trỏ đến SRC-01 – SRC-07.</w:t>
            </w:r>
          </w:p>
        </w:tc>
      </w:tr>
      <w:tr>
        <w:trPr>
          <w:cantSplit w:val="0"/>
          <w:tblHeader w:val="0"/>
        </w:trPr>
        <w:tc>
          <w:tcPr>
            <w:vAlign w:val="top"/>
          </w:tcPr>
          <w:p w:rsidR="00000000" w:rsidDel="00000000" w:rsidP="00000000" w:rsidRDefault="00000000" w:rsidRPr="00000000" w14:paraId="00000115">
            <w:pPr>
              <w:rPr/>
            </w:pPr>
            <w:r w:rsidDel="00000000" w:rsidR="00000000" w:rsidRPr="00000000">
              <w:rPr>
                <w:sz w:val="18"/>
                <w:szCs w:val="18"/>
                <w:rtl w:val="0"/>
              </w:rPr>
              <w:t xml:space="preserve">4</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sz w:val="18"/>
                <w:szCs w:val="18"/>
                <w:rtl w:val="0"/>
              </w:rPr>
              <w:t xml:space="preserve">Use Case, Level và Deliverables không tự tạo</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18">
            <w:pPr>
              <w:spacing w:line="276" w:lineRule="auto"/>
              <w:rPr>
                <w:sz w:val="16"/>
                <w:szCs w:val="16"/>
              </w:rPr>
            </w:pPr>
            <w:r w:rsidDel="00000000" w:rsidR="00000000" w:rsidRPr="00000000">
              <w:rPr>
                <w:sz w:val="16"/>
                <w:szCs w:val="16"/>
                <w:rtl w:val="0"/>
              </w:rPr>
              <w:t xml:space="preserve">Được đồng bộ từ File 00 và File 01; phần đề xuất được ghi rõ.</w:t>
            </w:r>
          </w:p>
        </w:tc>
      </w:tr>
      <w:tr>
        <w:trPr>
          <w:cantSplit w:val="0"/>
          <w:tblHeader w:val="0"/>
        </w:trPr>
        <w:tc>
          <w:tcPr>
            <w:vAlign w:val="top"/>
          </w:tcPr>
          <w:p w:rsidR="00000000" w:rsidDel="00000000" w:rsidP="00000000" w:rsidRDefault="00000000" w:rsidRPr="00000000" w14:paraId="00000119">
            <w:pPr>
              <w:rPr/>
            </w:pPr>
            <w:r w:rsidDel="00000000" w:rsidR="00000000" w:rsidRPr="00000000">
              <w:rPr>
                <w:sz w:val="18"/>
                <w:szCs w:val="18"/>
                <w:rtl w:val="0"/>
              </w:rPr>
              <w:t xml:space="preserve">5</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sz w:val="18"/>
                <w:szCs w:val="18"/>
                <w:rtl w:val="0"/>
              </w:rPr>
              <w:t xml:space="preserve">Không đưa giá bán chi tiết hoặc dữ liệu mật vào Profile</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rPr>
                <w:sz w:val="16"/>
                <w:szCs w:val="16"/>
              </w:rPr>
            </w:pPr>
            <w:r w:rsidDel="00000000" w:rsidR="00000000" w:rsidRPr="00000000">
              <w:rPr>
                <w:sz w:val="16"/>
                <w:szCs w:val="16"/>
                <w:rtl w:val="0"/>
              </w:rPr>
              <w:t xml:space="preserve">Không có số giá; mục 12 chỉ dẫn sang tài sản thương mại được phê duyệt.</w:t>
            </w:r>
          </w:p>
        </w:tc>
      </w:tr>
      <w:tr>
        <w:trPr>
          <w:cantSplit w:val="0"/>
          <w:tblHeader w:val="0"/>
        </w:trPr>
        <w:tc>
          <w:tcPr>
            <w:vAlign w:val="top"/>
          </w:tcPr>
          <w:p w:rsidR="00000000" w:rsidDel="00000000" w:rsidP="00000000" w:rsidRDefault="00000000" w:rsidRPr="00000000" w14:paraId="0000011D">
            <w:pPr>
              <w:rPr/>
            </w:pPr>
            <w:r w:rsidDel="00000000" w:rsidR="00000000" w:rsidRPr="00000000">
              <w:rPr>
                <w:sz w:val="18"/>
                <w:szCs w:val="18"/>
                <w:rtl w:val="0"/>
              </w:rPr>
              <w:t xml:space="preserve">6</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sz w:val="18"/>
                <w:szCs w:val="18"/>
                <w:rtl w:val="0"/>
              </w:rPr>
              <w:t xml:space="preserve">Các claim định lượng chưa xác minh được đánh dấu rõ</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shd w:fill="f4f8fc"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rPr>
                <w:sz w:val="16"/>
                <w:szCs w:val="16"/>
              </w:rPr>
            </w:pPr>
            <w:r w:rsidDel="00000000" w:rsidR="00000000" w:rsidRPr="00000000">
              <w:rPr>
                <w:sz w:val="16"/>
                <w:szCs w:val="16"/>
                <w:rtl w:val="0"/>
              </w:rPr>
              <w:t xml:space="preserve">Quy mô, tần suất và KPI được gắn trạng thái đề xuất/cần xác nhận.</w:t>
            </w:r>
          </w:p>
        </w:tc>
      </w:tr>
      <w:tr>
        <w:trPr>
          <w:cantSplit w:val="0"/>
          <w:tblHeader w:val="0"/>
        </w:trPr>
        <w:tc>
          <w:tcPr>
            <w:vAlign w:val="top"/>
          </w:tcPr>
          <w:p w:rsidR="00000000" w:rsidDel="00000000" w:rsidP="00000000" w:rsidRDefault="00000000" w:rsidRPr="00000000" w14:paraId="00000121">
            <w:pPr>
              <w:rPr/>
            </w:pPr>
            <w:r w:rsidDel="00000000" w:rsidR="00000000" w:rsidRPr="00000000">
              <w:rPr>
                <w:sz w:val="18"/>
                <w:szCs w:val="18"/>
                <w:rtl w:val="0"/>
              </w:rPr>
              <w:t xml:space="preserve">7</w:t>
            </w: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sz w:val="18"/>
                <w:szCs w:val="18"/>
                <w:rtl w:val="0"/>
              </w:rPr>
              <w:t xml:space="preserve">Không biến Profile thành SOP hoặc Sales Kit</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rtl w:val="0"/>
              </w:rPr>
              <w:t xml:space="preserve">Đạt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sz w:val="16"/>
                <w:szCs w:val="16"/>
              </w:rPr>
            </w:pPr>
            <w:r w:rsidDel="00000000" w:rsidR="00000000" w:rsidRPr="00000000">
              <w:rPr>
                <w:sz w:val="16"/>
                <w:szCs w:val="16"/>
                <w:rtl w:val="0"/>
              </w:rPr>
              <w:t xml:space="preserve">Quy trình chỉ mô tả logic giải pháp; không có checklist vận hành hoặc thông điệp quảng cáo.</w:t>
            </w:r>
          </w:p>
        </w:tc>
      </w:tr>
    </w:tbl>
    <w:p w:rsidR="00000000" w:rsidDel="00000000" w:rsidP="00000000" w:rsidRDefault="00000000" w:rsidRPr="00000000" w14:paraId="00000125">
      <w:pPr>
        <w:jc w:val="center"/>
        <w:rPr/>
      </w:pPr>
      <w:r w:rsidDel="00000000" w:rsidR="00000000" w:rsidRPr="00000000">
        <w:rPr>
          <w:b w:val="1"/>
          <w:bCs w:val="1"/>
          <w:color w:val="1f4e79"/>
          <w:rtl w:val="0"/>
        </w:rPr>
        <w:t xml:space="preserve">END OF SERVICE PROFILE</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M2nGVjxoZgE1Au768rqfBCQCA==">CgMxLjA4AHIhMVctUUhYMjkzY3RzajZ1dHVwS3k4czVmaVNrNWwydFU3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