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Assessment 2: </w:t>
      </w:r>
    </w:p>
    <w:tbl>
      <w:tblPr>
        <w:tblStyle w:val="Table1"/>
        <w:tblW w:w="87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0"/>
        <w:gridCol w:w="6320"/>
        <w:tblGridChange w:id="0">
          <w:tblGrid>
            <w:gridCol w:w="2440"/>
            <w:gridCol w:w="63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Description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Cloud Infrastructure &amp; Virtualisation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B8IS003</w:t>
            </w:r>
            <w:r w:rsidDel="00000000" w:rsidR="00000000" w:rsidRPr="00000000">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Lecturer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Paul Laird</w:t>
            </w:r>
            <w:r w:rsidDel="00000000" w:rsidR="00000000" w:rsidRPr="00000000">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Programme/Cohort: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Higher Diploma in Science in Computing (Web and Cloud)</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Method of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Containerised Application Deployment</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Percentage (%) Weighting: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MIMLOs being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3 , 4</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8.399963378906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Assessment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37.0001220703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31.7999267578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36.7999267578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Group</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31.7999267578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6.7999267578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12/04/26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Assignment Task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966796875" w:line="244.04296875" w:lineRule="auto"/>
        <w:ind w:left="133.2000732421875" w:right="522.81494140625" w:firstLine="2.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Scenario: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medium-sized enterprise requires a new internal application for project tracking. Due to data sensitivity and regulatory requirements, they mandate that the application and its data reside within a private cloud infrastructure hosted on-premise. The development team has decided the application should be containerised for portability and efficient resource utilisation. Your group acts as the cloud infrastructure team tasked with setting up the necessary private cloud environment and deploying the containerised application.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1826171875" w:line="244.04296875" w:lineRule="auto"/>
        <w:ind w:left="137.79998779296875" w:right="578.7744140625" w:hanging="1.199951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project requires your group to plan, design, build, and document a functional private cloud environment capable of hosting containerised applications. You will then formulate, model, and implement a container-based solution to deploy a sample web application onto this private cloud infrastructure.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1826171875" w:line="240" w:lineRule="auto"/>
        <w:ind w:left="13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Task Breakdown: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66162109375" w:line="240" w:lineRule="auto"/>
        <w:ind w:left="143.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Container-Based Application Deployment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878662109375" w:line="240" w:lineRule="auto"/>
        <w:ind w:left="506.999969482421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Formulate &amp; Model: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720" w:right="0" w:firstLine="90"/>
        <w:rPr>
          <w:rFonts w:ascii="Calibri" w:cs="Calibri" w:eastAsia="Calibri" w:hAnsi="Calibri"/>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sz w:val="20"/>
          <w:szCs w:val="20"/>
          <w:rtl w:val="0"/>
        </w:rPr>
        <w:t xml:space="preserve">Take an application that you or one of your group members has developed for another module. This should include three or more interacting components. Otherwise you will be provided with a simple web application on request.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720" w:right="0" w:firstLine="9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Formulate a strategy for containerising this application using Docker</w:t>
      </w:r>
      <w:r w:rsidDel="00000000" w:rsidR="00000000" w:rsidRPr="00000000">
        <w:rPr>
          <w:rFonts w:ascii="Calibri" w:cs="Calibri" w:eastAsia="Calibri" w:hAnsi="Calibri"/>
          <w:sz w:val="20"/>
          <w:szCs w:val="20"/>
          <w:rtl w:val="0"/>
        </w:rPr>
        <w:t xml:space="preserve">, and orchestrate using compose or another platform.</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1227.39990234375" w:right="0" w:hanging="417.39990234375"/>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the necessary Dockerfile(s) to build the application image(s).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12107467651367" w:lineRule="auto"/>
        <w:ind w:left="1585" w:right="867.742919921875" w:hanging="775"/>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the deployment, considering how containers will run, network, and potentially persist data within your private cloud.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240966796875" w:line="240" w:lineRule="auto"/>
        <w:ind w:left="501.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Implement: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227.39990234375" w:right="0" w:firstLine="0"/>
        <w:jc w:val="left"/>
        <w:rPr>
          <w:rFonts w:ascii="Calibri" w:cs="Calibri" w:eastAsia="Calibri" w:hAnsi="Calibri"/>
          <w:color w:val="1f497d"/>
          <w:sz w:val="17"/>
          <w:szCs w:val="17"/>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the Docker container image(s) for the application.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 the containerised application onto the private cloud infrastructure you built in Part 1. This may involve running containers directly on VMs or using a basic container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7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orchestration tool if covered and feasible within the private cloud setup.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1585" w:right="756.2701416015625" w:hanging="357.6000976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Configure networking to allow access to the deployed application (internally within the private cloud).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95117187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the application is running and accessible.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62841796875" w:line="244.04296875" w:lineRule="auto"/>
        <w:ind w:left="138.99993896484375" w:right="801.265869140625" w:firstLine="4.800109863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Informal Q&amp;A Session: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Following submission, groups will participate in a brief (approx. 10-15 minutes) informal Q&amp;A session with the lecturer. This session will focus on discussing your design choices, implementation steps, problem-solving approaches, and overall understanding of both the private cloud and containerisation aspects of the project.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1826171875" w:line="240" w:lineRule="auto"/>
        <w:ind w:left="143.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Deliverables: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9091796875" w:line="240" w:lineRule="auto"/>
        <w:ind w:left="506.999969482421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Project Report (Word</w:t>
      </w:r>
      <w:r w:rsidDel="00000000" w:rsidR="00000000" w:rsidRPr="00000000">
        <w:rPr>
          <w:rFonts w:ascii="Calibri" w:cs="Calibri" w:eastAsia="Calibri" w:hAnsi="Calibri"/>
          <w:b w:val="1"/>
          <w:bCs w:val="1"/>
          <w:sz w:val="20"/>
          <w:szCs w:val="20"/>
          <w:rtl w:val="0"/>
        </w:rPr>
        <w:t xml:space="preserve"> Online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Document):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Introduction outlining the scenario and objectives.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4.08199310302734" w:lineRule="auto"/>
        <w:ind w:left="1566.0000610351562" w:right="482.6806640625" w:hanging="338.6001586914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Private Cloud Plan &amp; Design Document: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Including requirements analysis, technology justification, architectural diagrams, resource plans, and security considerations (from Part 1, Steps 1 &amp;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8671875" w:line="244.12107467651367" w:lineRule="auto"/>
        <w:ind w:left="1227.39990234375" w:right="626.88842773437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Implementation Summary: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Detail the steps taken to build the private cloud components and deploy the containerised application, including challenges faced and solutions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3935546875" w:line="240" w:lineRule="auto"/>
        <w:ind w:left="0" w:right="1186.7260742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(from Part 1 Step 3 &amp; Part 2 Step 2). Include relevant screenshots 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2314453125" w:line="240" w:lineRule="auto"/>
        <w:ind w:left="1578.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4814453125" w:line="244.04296875" w:lineRule="auto"/>
        <w:ind w:left="1582.9998779296875" w:right="1065.963134765625" w:hanging="355.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Containerisation Strategy: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the approach to containerising the application, including the model for deployment (from Part 2, Step 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 and reflection on the project.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481445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Clear section detailing individual contributions of each group member.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2314453125" w:line="240" w:lineRule="auto"/>
        <w:ind w:left="501.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Supporting Files (Submitted as a Git link with downloaded compressed archive):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231445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Private cloud configuration files or relevant export data (if applicable).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481445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Dockerfile(s).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Deployment scripts or commands used.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7.399902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other relevant code or configuration artefacts.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7.39990234375"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7.39990234375"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Meetings from week 9 should be held on an AI enabled platform to record the transcript and generate automated summaries. These, together with human approved minutes, action points, task delegations and issues should be stored in the project directory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1577.200012207031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Generative Artificial Intelligence Assessment Scale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098144531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 generative AI be utilised in this assignment? 0</w:t>
      </w:r>
      <w:r w:rsidDel="00000000" w:rsidR="00000000" w:rsidRPr="00000000">
        <w:rPr>
          <w:rFonts w:ascii="Calibri" w:cs="Calibri" w:eastAsia="Calibri" w:hAnsi="Calibri"/>
          <w:sz w:val="20"/>
          <w:szCs w:val="20"/>
          <w:rtl w:val="0"/>
        </w:rPr>
        <w:t xml:space="preserve">4 - Full transparency</w:t>
      </w:r>
      <w:r w:rsidDel="00000000" w:rsidR="00000000" w:rsidRPr="00000000">
        <w:rPr>
          <w:rtl w:val="0"/>
        </w:rPr>
      </w:r>
    </w:p>
    <w:tbl>
      <w:tblPr>
        <w:tblStyle w:val="Table2"/>
        <w:tblW w:w="87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1760"/>
        <w:gridCol w:w="1740"/>
        <w:gridCol w:w="1760"/>
        <w:gridCol w:w="1760"/>
        <w:tblGridChange w:id="0">
          <w:tblGrid>
            <w:gridCol w:w="1720"/>
            <w:gridCol w:w="1760"/>
            <w:gridCol w:w="1740"/>
            <w:gridCol w:w="1760"/>
            <w:gridCol w:w="17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853515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6486282348633" w:lineRule="auto"/>
              <w:ind w:left="126.199951171875" w:right="82.60650634765625" w:hanging="3.9999389648437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AI-ASSISTED IDEA GENERATION AND STRUCTURING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AI-ASSISTED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28.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TASK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37.8002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COMPLETION,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43.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HUMAN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78662109375" w:line="240" w:lineRule="auto"/>
              <w:ind w:left="143.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FULL AI</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3.800048828125" w:right="125.19622802734375" w:hanging="7.40005493164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assessment is completed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64599609375" w:line="243.96486282348633" w:lineRule="auto"/>
              <w:ind w:left="123.99993896484375" w:right="75.35827636718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entirely without AI assistance. This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244.12107467651367" w:lineRule="auto"/>
              <w:ind w:left="123.00003051757812" w:right="149.0863037109375" w:firstLine="6.99996948242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level ensures that students 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8199310302734" w:lineRule="auto"/>
              <w:ind w:left="123.2000732421875" w:right="85.76080322265625" w:firstLine="0.199890136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 can be used in the assessment for brainstorming,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12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27.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structures, 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78662109375" w:line="240" w:lineRule="auto"/>
              <w:ind w:left="125.199890136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generating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0" w:right="196.6888427734375" w:hanging="11.59973144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 can be used to make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64599609375" w:line="243.96486282348633" w:lineRule="auto"/>
              <w:ind w:left="118.2000732421875" w:right="197.27783203125" w:firstLine="9.799804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improvements to the clarity 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244.08199310302734" w:lineRule="auto"/>
              <w:ind w:left="123.800048828125" w:right="168.402099609375" w:firstLine="0.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quality of student created work to improve the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 is used 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12107467651367" w:lineRule="auto"/>
              <w:ind w:left="139.000244140625" w:right="223.3099365234375" w:hanging="0.20019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certain elements of the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3935546875" w:line="243.96486282348633" w:lineRule="auto"/>
              <w:ind w:left="145" w:right="72.689208984375" w:hanging="1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with students providing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 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commentary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4.000244140625" w:right="161.53564453125" w:hanging="5.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 should be used as a ‘co-pilot’ 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64599609375" w:line="243.96486282348633" w:lineRule="auto"/>
              <w:ind w:left="140" w:right="153.2879638671875" w:hanging="6.199951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to meet the requirements of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240" w:lineRule="auto"/>
              <w:ind w:left="128.200073242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assessment,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78662109375" w:line="240" w:lineRule="auto"/>
              <w:ind w:left="13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allowing for 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13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collaborative</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1f497d"/>
          <w:sz w:val="17"/>
          <w:szCs w:val="17"/>
          <w:u w:val="none"/>
          <w:shd w:fill="auto" w:val="clear"/>
          <w:vertAlign w:val="baseline"/>
        </w:rPr>
      </w:pPr>
      <w:r w:rsidDel="00000000" w:rsidR="00000000" w:rsidRPr="00000000">
        <w:rPr>
          <w:rtl w:val="0"/>
        </w:rPr>
      </w:r>
    </w:p>
    <w:tbl>
      <w:tblPr>
        <w:tblStyle w:val="Table3"/>
        <w:tblW w:w="87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1760"/>
        <w:gridCol w:w="1740"/>
        <w:gridCol w:w="1760"/>
        <w:gridCol w:w="1760"/>
        <w:tblGridChange w:id="0">
          <w:tblGrid>
            <w:gridCol w:w="1720"/>
            <w:gridCol w:w="1760"/>
            <w:gridCol w:w="1740"/>
            <w:gridCol w:w="1760"/>
            <w:gridCol w:w="1760"/>
          </w:tblGrid>
        </w:tblGridChange>
      </w:tblGrid>
      <w:tr>
        <w:trPr>
          <w:cantSplit w:val="0"/>
          <w:trHeight w:val="4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solely on their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0" w:lineRule="auto"/>
              <w:ind w:left="13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knowledge,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091796875" w:line="240" w:lineRule="auto"/>
              <w:ind w:left="12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3.9999389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skills.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59716796875" w:line="240" w:lineRule="auto"/>
              <w:ind w:left="117.2000122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must not be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3.96486282348633" w:lineRule="auto"/>
              <w:ind w:left="122.40005493164062" w:right="149.69329833984375" w:firstLine="4.39987182617187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used at any point during the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21.9999694824218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improving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0" w:lineRule="auto"/>
              <w:ind w:left="125.199890136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59716796875" w:line="244.04296875" w:lineRule="auto"/>
              <w:ind w:left="127.0001220703125" w:right="297.7301025390625" w:firstLine="6.799926757812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AI content is allowed in the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951171875" w:line="240" w:lineRule="auto"/>
              <w:ind w:left="122.399902343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final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output, but no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4.08199310302734" w:lineRule="auto"/>
              <w:ind w:left="118.4002685546875" w:right="243.5943603515625" w:firstLine="11.599731445312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content can be created using AI.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576171875" w:line="240" w:lineRule="auto"/>
              <w:ind w:left="117.1997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can be used,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4.04296875" w:lineRule="auto"/>
              <w:ind w:left="118.4002685546875" w:right="229.5220947265625" w:firstLine="8.999633789062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but your original work with no AI content must be provided in an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122.000122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8.800048828125" w:right="143.419189453125" w:hanging="5.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AI-generated content. This level requires critical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133.4002685546875" w:right="177.13623046875" w:firstLine="5.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engagement with AI generated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95117187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content 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evaluating its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84179687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output.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59716796875" w:line="244.04296875" w:lineRule="auto"/>
              <w:ind w:left="137.0001220703125" w:right="177.74658203125" w:hanging="5.40039062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You will use AI to complete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951171875" w:line="243.96486282348633" w:lineRule="auto"/>
              <w:ind w:left="132.19970703125" w:right="178.870849609375" w:firstLine="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specified tasks in your assessment. Any AI created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4.04296875" w:lineRule="auto"/>
              <w:ind w:left="137.0001220703125" w:right="243.62426757812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content must be 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6486282348633" w:lineRule="auto"/>
              <w:ind w:left="134.000244140625" w:right="238.1176757812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approach with AI and enhancing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3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creativity.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1591796875" w:line="240" w:lineRule="auto"/>
              <w:ind w:left="126.599731445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You may use AI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091796875" w:line="243.96486282348633" w:lineRule="auto"/>
              <w:ind w:left="132.0001220703125" w:right="241.7205810546875" w:hanging="4.800415039062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throughout your assessment to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244.08199310302734" w:lineRule="auto"/>
              <w:ind w:left="128.4002685546875" w:right="117.799072265625" w:firstLine="3.799438476562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support your own work and do not have to specify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8671875" w:line="244.12107467651367" w:lineRule="auto"/>
              <w:ind w:left="127.19970703125" w:right="255.2447509765625" w:firstLine="1.200561523437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which content is AI generated</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General Requirements for Students: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59716796875" w:line="244.04296875" w:lineRule="auto"/>
        <w:ind w:left="495.8000183105469" w:right="702.5433349609375" w:firstLine="11.199951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All assignments must be submitted no later than the stated deadline (date and time).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Assignments submitted after the latest deadline specified (including any approved extension deadline) are considered late and penalised according to the </w:t>
      </w: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Quality Assurance Handbook (QAH)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Part B Section 5.2.2.6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follows: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0908203125" w:line="244.12107467651367" w:lineRule="auto"/>
        <w:ind w:left="1218.9999389648438" w:right="946.964721679687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A penalty of 2 marks will be applied per day or part thereof (including weekends and public holidays) for an ongoing failure to submit beyond the submission deadline.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5185546875" w:line="244.04296875" w:lineRule="auto"/>
        <w:ind w:left="1585" w:right="557.7685546875"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An examiner has the right to refuse to mark the assignment if the submission instructions have not been observed.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3408203125" w:line="243.96486282348633" w:lineRule="auto"/>
        <w:ind w:left="1574.5999145507812" w:right="524.874267578125" w:hanging="355.7998657226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Where a late assessment is submitted within 14 days of the deadline, and is of a passing standard, the late penalty is capped (such that the minimum grade that can be awarded is 40% for the late submission).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4.04296875" w:lineRule="auto"/>
        <w:ind w:left="1219.4000244140625" w:right="515.83862304687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Where a late assessment is submitted more than 14 days after the deadline, it will receive 0%. The lecturer may, at their discretion, review the submission for feedback.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12107467651367" w:lineRule="auto"/>
        <w:ind w:left="1218.9999389648438" w:right="517.93579101562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Where the assessment is undertaken in a group, the piece of work should be submitted in its complete entirety, and any penalty for late submission incurred applies to all group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3935546875" w:line="240" w:lineRule="auto"/>
        <w:ind w:left="158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members.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2314453125" w:line="244.08199310302734" w:lineRule="auto"/>
        <w:ind w:left="858.800048828125" w:right="748.712158203125" w:hanging="35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Extensions to assignment submission deadlines will not be granted, other than in exceptional circumstances. To apply for an extension please go to </w:t>
      </w: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https://students.dbs.ie/dashboard/SCCM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open a ticket.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8671875" w:line="244.12107467651367" w:lineRule="auto"/>
        <w:ind w:left="1218.9999389648438" w:right="1098.123779296875" w:hanging="724.399871826171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All relevant provisions of the Assessment Regulations must be complied with (see </w:t>
      </w: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QAH B.5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Students are required to refer to the assessment regulations in their Programme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3935546875" w:line="240" w:lineRule="auto"/>
        <w:ind w:left="158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Handbook, and on the </w:t>
      </w: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Student Website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4.12107467651367" w:lineRule="auto"/>
        <w:ind w:left="1225" w:right="1014.4946289062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Dublin Business School penalises students who engage in academic impropriety (i.e. plagiarism, collusion and/or copying, ghost writing/ essay mills, improper use of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5185546875" w:line="240" w:lineRule="auto"/>
        <w:ind w:left="157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Generative Artificial Intelligence software).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897.297363281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Refer to the College’s </w:t>
      </w: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Generative AI Guidelines HERE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further information.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78662109375" w:line="240" w:lineRule="auto"/>
        <w:ind w:left="121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Guides on referencing are available on the Library website: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0" w:lineRule="auto"/>
        <w:ind w:left="1585" w:right="0" w:firstLine="0"/>
        <w:jc w:val="left"/>
        <w:rPr>
          <w:rFonts w:ascii="Calibri" w:cs="Calibri" w:eastAsia="Calibri" w:hAnsi="Calibri"/>
          <w:b w:val="0"/>
          <w:bCs w:val="0"/>
          <w:i w:val="0"/>
          <w:iCs w:val="0"/>
          <w:smallCaps w:val="0"/>
          <w:strike w:val="0"/>
          <w:color w:val="46788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67886"/>
          <w:sz w:val="20"/>
          <w:szCs w:val="20"/>
          <w:u w:val="none"/>
          <w:shd w:fill="auto" w:val="clear"/>
          <w:vertAlign w:val="baseline"/>
          <w:rtl w:val="0"/>
        </w:rPr>
        <w:t xml:space="preserve">https://libguides.dbs.ie/referencing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44.12107467651367" w:lineRule="auto"/>
        <w:ind w:left="1579.4000244140625" w:right="479.444580078125"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Text-matching analysis software is integrated in Moodle to generate a report regarding the degree of text-matching in a submission.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5185546875" w:line="244.08199310302734" w:lineRule="auto"/>
        <w:ind w:left="853.2000732421875" w:right="480.6640625" w:hanging="353.400115966796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Students are required to retain a copy of each assignment submitted, until the issuing of a transcript indicating the mark awarded and the closure of the Appeal period (2 weeks following the release of final results).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894775390625" w:line="243.96486282348633" w:lineRule="auto"/>
        <w:ind w:left="1585" w:right="724.5166015625" w:hanging="36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Results can only be appealed following the release of final results, and the Appeal form must be submitted to the Exams Office within the Appeal period. </w:t>
      </w:r>
    </w:p>
    <w:p w:rsidR="00000000" w:rsidDel="00000000" w:rsidP="00000000" w:rsidRDefault="00000000" w:rsidRPr="00000000" w14:paraId="000000A3">
      <w:pPr>
        <w:widowControl w:val="0"/>
        <w:spacing w:line="240" w:lineRule="auto"/>
        <w:ind w:right="1089.4891357421875" w:firstLine="72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An appeal must be based on valid grounds (see the Appeals Policy QAH B.3.5), </w:t>
      </w:r>
    </w:p>
    <w:p w:rsidR="00000000" w:rsidDel="00000000" w:rsidP="00000000" w:rsidRDefault="00000000" w:rsidRPr="00000000" w14:paraId="000000A4">
      <w:pPr>
        <w:widowControl w:val="0"/>
        <w:spacing w:before="10.662841796875" w:line="240" w:lineRule="auto"/>
        <w:ind w:left="1579.40002441406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dissatisfaction with a grade is not sufficient grounds for an appeal. </w:t>
      </w:r>
    </w:p>
    <w:p w:rsidR="00000000" w:rsidDel="00000000" w:rsidP="00000000" w:rsidRDefault="00000000" w:rsidRPr="00000000" w14:paraId="000000A5">
      <w:pPr>
        <w:widowControl w:val="0"/>
        <w:spacing w:before="10.819091796875" w:line="240" w:lineRule="auto"/>
        <w:ind w:left="1218.80004882812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Assignments must be appropriately packaged and presented. </w:t>
      </w:r>
    </w:p>
    <w:p w:rsidR="00000000" w:rsidDel="00000000" w:rsidP="00000000" w:rsidRDefault="00000000" w:rsidRPr="00000000" w14:paraId="000000A6">
      <w:pPr>
        <w:widowControl w:val="0"/>
        <w:spacing w:before="10.740966796875" w:line="244.04296875" w:lineRule="auto"/>
        <w:ind w:left="1579.4000244140625" w:right="627.91015625"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All assignments should be submitted to your subject/course page on Moodle by the deadline date. </w:t>
      </w:r>
    </w:p>
    <w:p w:rsidR="00000000" w:rsidDel="00000000" w:rsidP="00000000" w:rsidRDefault="00000000" w:rsidRPr="00000000" w14:paraId="000000A7">
      <w:pPr>
        <w:widowControl w:val="0"/>
        <w:spacing w:before="7.449951171875" w:line="243.96486282348633" w:lineRule="auto"/>
        <w:ind w:left="1585" w:right="337.7972412109375" w:hanging="366.0000610351562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Where a submission involves digital media (i.e formats other than Word, Powerpoint or PDF), it is the submitting students’ responsibility to ensure the media is appropriately labelled, fully working and they must retain a copy. </w:t>
      </w:r>
    </w:p>
    <w:p w:rsidR="00000000" w:rsidDel="00000000" w:rsidP="00000000" w:rsidRDefault="00000000" w:rsidRPr="00000000" w14:paraId="000000A8">
      <w:pPr>
        <w:widowControl w:val="0"/>
        <w:spacing w:before="7.5146484375" w:line="244.04296875" w:lineRule="auto"/>
        <w:ind w:left="1573.2000732421875" w:right="157.979736328125" w:hanging="359.600219726562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Components of an assessment which are not included in the final submission cannot normally be subsequently accepted for grading. It is the student’s responsibility to ensure their file is uploaded correctly. </w:t>
      </w:r>
    </w:p>
    <w:p w:rsidR="00000000" w:rsidDel="00000000" w:rsidP="00000000" w:rsidRDefault="00000000" w:rsidRPr="00000000" w14:paraId="000000A9">
      <w:pPr>
        <w:widowControl w:val="0"/>
        <w:spacing w:before="7.449951171875" w:line="243.96486282348633" w:lineRule="auto"/>
        <w:ind w:left="1582.9998779296875" w:right="143.06884765625" w:hanging="366.5997314453125"/>
        <w:rPr>
          <w:rFonts w:ascii="Calibri" w:cs="Calibri" w:eastAsia="Calibri" w:hAnsi="Calibri"/>
          <w:sz w:val="20"/>
          <w:szCs w:val="20"/>
        </w:rPr>
      </w:pPr>
      <w:r w:rsidDel="00000000" w:rsidR="00000000" w:rsidRPr="00000000">
        <w:rPr>
          <w:sz w:val="20"/>
          <w:szCs w:val="20"/>
          <w:rtl w:val="0"/>
        </w:rPr>
        <w:t xml:space="preserve">g. </w:t>
      </w:r>
      <w:r w:rsidDel="00000000" w:rsidR="00000000" w:rsidRPr="00000000">
        <w:rPr>
          <w:rFonts w:ascii="Calibri" w:cs="Calibri" w:eastAsia="Calibri" w:hAnsi="Calibri"/>
          <w:sz w:val="20"/>
          <w:szCs w:val="20"/>
          <w:rtl w:val="0"/>
        </w:rPr>
        <w:t xml:space="preserve">Include an electronic </w:t>
      </w:r>
      <w:r w:rsidDel="00000000" w:rsidR="00000000" w:rsidRPr="00000000">
        <w:rPr>
          <w:rFonts w:ascii="Calibri" w:cs="Calibri" w:eastAsia="Calibri" w:hAnsi="Calibri"/>
          <w:b w:val="1"/>
          <w:bCs w:val="1"/>
          <w:sz w:val="20"/>
          <w:szCs w:val="20"/>
          <w:rtl w:val="0"/>
        </w:rPr>
        <w:t xml:space="preserve">cover sheet </w:t>
      </w:r>
      <w:r w:rsidDel="00000000" w:rsidR="00000000" w:rsidRPr="00000000">
        <w:rPr>
          <w:rFonts w:ascii="Calibri" w:cs="Calibri" w:eastAsia="Calibri" w:hAnsi="Calibri"/>
          <w:sz w:val="20"/>
          <w:szCs w:val="20"/>
          <w:rtl w:val="0"/>
        </w:rPr>
        <w:t xml:space="preserve">with the following details to the front of the assignment (see below) </w:t>
      </w:r>
    </w:p>
    <w:p w:rsidR="00000000" w:rsidDel="00000000" w:rsidP="00000000" w:rsidRDefault="00000000" w:rsidRPr="00000000" w14:paraId="000000AA">
      <w:pPr>
        <w:widowControl w:val="0"/>
        <w:spacing w:before="7.3583984375" w:line="244.12107467651367" w:lineRule="auto"/>
        <w:ind w:left="857.5999450683594" w:right="104.78759765625" w:hanging="357.20001220703125"/>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6. Assignments that </w:t>
      </w:r>
      <w:r w:rsidDel="00000000" w:rsidR="00000000" w:rsidRPr="00000000">
        <w:rPr>
          <w:rFonts w:ascii="Calibri" w:cs="Calibri" w:eastAsia="Calibri" w:hAnsi="Calibri"/>
          <w:i w:val="1"/>
          <w:iCs w:val="1"/>
          <w:sz w:val="20"/>
          <w:szCs w:val="20"/>
          <w:rtl w:val="0"/>
        </w:rPr>
        <w:t xml:space="preserve">breach </w:t>
      </w:r>
      <w:r w:rsidDel="00000000" w:rsidR="00000000" w:rsidRPr="00000000">
        <w:rPr>
          <w:rFonts w:ascii="Calibri" w:cs="Calibri" w:eastAsia="Calibri" w:hAnsi="Calibri"/>
          <w:sz w:val="20"/>
          <w:szCs w:val="20"/>
          <w:rtl w:val="0"/>
        </w:rPr>
        <w:t xml:space="preserve">the word count requirements will be penalised. </w:t>
      </w:r>
      <w:r w:rsidDel="00000000" w:rsidR="00000000" w:rsidRPr="00000000">
        <w:rPr>
          <w:rFonts w:ascii="Calibri" w:cs="Calibri" w:eastAsia="Calibri" w:hAnsi="Calibri"/>
          <w:i w:val="1"/>
          <w:iCs w:val="1"/>
          <w:sz w:val="20"/>
          <w:szCs w:val="20"/>
          <w:rtl w:val="0"/>
        </w:rPr>
        <w:t xml:space="preserve">There is a 10% discretion, either way, applicable in terms of word count. </w:t>
      </w:r>
    </w:p>
    <w:p w:rsidR="00000000" w:rsidDel="00000000" w:rsidP="00000000" w:rsidRDefault="00000000" w:rsidRPr="00000000" w14:paraId="000000AB">
      <w:pPr>
        <w:widowControl w:val="0"/>
        <w:spacing w:before="7.305908203125" w:line="244.04296875" w:lineRule="auto"/>
        <w:ind w:left="853.6000061035156" w:right="449.6282958984375" w:hanging="353.99993896484375"/>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0"/>
          <w:szCs w:val="20"/>
          <w:rtl w:val="0"/>
        </w:rPr>
        <w:t xml:space="preserve">7. When you submit your assignment you will be asked to click on a button which will make a declaration.</w:t>
      </w:r>
      <w:r w:rsidDel="00000000" w:rsidR="00000000" w:rsidRPr="00000000">
        <w:rPr>
          <w:rtl w:val="0"/>
        </w:rPr>
      </w:r>
    </w:p>
    <w:sectPr>
      <w:pgSz w:h="15840" w:w="12240" w:orient="portrait"/>
      <w:pgMar w:bottom="804.580078125" w:top="705.01953125" w:left="1430" w:right="1414.459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