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00C8" w:rsidRDefault="001A00C8" w:rsidP="001A00C8">
      <w:pPr>
        <w:pStyle w:val="Title"/>
      </w:pPr>
      <w:r>
        <w:t>7. Conclusion</w:t>
      </w:r>
    </w:p>
    <w:p w:rsidR="005459DB" w:rsidRDefault="001A00C8">
      <w:r>
        <w:t xml:space="preserve"> In this final report we summarized all the necessary descriptions and solutions for </w:t>
      </w:r>
      <w:r>
        <w:t>the hotel</w:t>
      </w:r>
      <w:bookmarkStart w:id="0" w:name="_GoBack"/>
      <w:bookmarkEnd w:id="0"/>
      <w:r>
        <w:t xml:space="preserve"> database, including process and result of EER diagrams, relational schemas in third normal form, SQL statements to create database, create view and solve corresponding queries, as well as dependency diagram. We also implement the whole database in Oracle and using a database state to test every query. In section 2 we also explained why we use superclass/subclass relationship to build relational schema, why we choose a Relational DBMS to implement our database, and the additional five business rules shown from implementation.</w:t>
      </w:r>
    </w:p>
    <w:sectPr w:rsidR="005459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0C8"/>
    <w:rsid w:val="001A00C8"/>
    <w:rsid w:val="00A37304"/>
    <w:rsid w:val="00D64D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38304"/>
  <w15:chartTrackingRefBased/>
  <w15:docId w15:val="{4A57D546-0F6B-4203-8939-42E8877BE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00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00C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95</Words>
  <Characters>545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Zhongwei Wang</dc:creator>
  <cp:keywords/>
  <dc:description/>
  <cp:lastModifiedBy>Zhongwei Wang</cp:lastModifiedBy>
  <cp:revision>1</cp:revision>
  <cp:lastPrinted>2017-12-05T05:11:00Z</cp:lastPrinted>
  <dcterms:created xsi:type="dcterms:W3CDTF">2017-12-05T05:10:00Z</dcterms:created>
  <dcterms:modified xsi:type="dcterms:W3CDTF">2017-12-05T05:14:00Z</dcterms:modified>
</cp:coreProperties>
</file>