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BBBEC" w14:textId="77777777" w:rsidR="00102E43" w:rsidRDefault="00EE64C4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EE64C4">
        <w:rPr>
          <w:rFonts w:ascii="Times New Roman" w:hAnsi="Times New Roman" w:cs="Times New Roman"/>
          <w:b/>
          <w:bCs/>
          <w:sz w:val="24"/>
        </w:rPr>
        <w:t>Report on Air Quality Dataset Processing</w:t>
      </w:r>
    </w:p>
    <w:p w14:paraId="37E89BC0" w14:textId="149C2611" w:rsidR="00102E43" w:rsidRPr="00102E43" w:rsidRDefault="00102E43" w:rsidP="00EE64C4">
      <w:pPr>
        <w:jc w:val="center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Name</w:t>
      </w:r>
      <w:r w:rsidR="00D2244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 xml:space="preserve"> of the Five</w:t>
      </w:r>
    </w:p>
    <w:p w14:paraId="1646FD59" w14:textId="69853FAC" w:rsidR="000F0F73" w:rsidRPr="00102E43" w:rsidRDefault="000F0F73" w:rsidP="00EE64C4">
      <w:pPr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sz w:val="24"/>
        </w:rPr>
        <w:t>Group 10</w:t>
      </w:r>
    </w:p>
    <w:p w14:paraId="2E1B332A" w14:textId="0B34C708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Introduction</w:t>
      </w:r>
    </w:p>
    <w:p w14:paraId="691B7AE2" w14:textId="7E99394A" w:rsid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This is a report on handling Air Quality Dataset </w:t>
      </w:r>
      <w:r w:rsidR="00422839">
        <w:rPr>
          <w:rFonts w:ascii="Times New Roman" w:hAnsi="Times New Roman" w:cs="Times New Roman" w:hint="eastAsia"/>
          <w:sz w:val="24"/>
        </w:rPr>
        <w:t xml:space="preserve">[1] to provide insights. It involves </w:t>
      </w:r>
      <w:r w:rsidR="00E57329">
        <w:rPr>
          <w:rFonts w:ascii="Times New Roman" w:hAnsi="Times New Roman" w:cs="Times New Roman" w:hint="eastAsia"/>
          <w:sz w:val="24"/>
        </w:rPr>
        <w:t>visualization, clustering, prediction and improvement of prediction model, and prediction with deep learning.</w:t>
      </w:r>
      <w:r w:rsidR="008B492A">
        <w:rPr>
          <w:rFonts w:ascii="Times New Roman" w:hAnsi="Times New Roman" w:cs="Times New Roman" w:hint="eastAsia"/>
          <w:sz w:val="24"/>
        </w:rPr>
        <w:t xml:space="preserve"> </w:t>
      </w:r>
      <w:r w:rsidR="00994B6A">
        <w:rPr>
          <w:rFonts w:ascii="Times New Roman" w:hAnsi="Times New Roman" w:cs="Times New Roman" w:hint="eastAsia"/>
          <w:sz w:val="24"/>
        </w:rPr>
        <w:t xml:space="preserve">The Air Quality Dataset contains 15 features and 9358 instances about air quality in a city. </w:t>
      </w:r>
      <w:r w:rsidR="000F37D5">
        <w:rPr>
          <w:rFonts w:ascii="Times New Roman" w:hAnsi="Times New Roman" w:cs="Times New Roman" w:hint="eastAsia"/>
          <w:sz w:val="24"/>
        </w:rPr>
        <w:t>The dataset is sequential and e</w:t>
      </w:r>
      <w:r w:rsidR="00994B6A">
        <w:rPr>
          <w:rFonts w:ascii="Times New Roman" w:hAnsi="Times New Roman" w:cs="Times New Roman" w:hint="eastAsia"/>
          <w:sz w:val="24"/>
        </w:rPr>
        <w:t xml:space="preserve">ach instance </w:t>
      </w:r>
      <w:r w:rsidR="0020642A">
        <w:rPr>
          <w:rFonts w:ascii="Times New Roman" w:hAnsi="Times New Roman" w:cs="Times New Roman"/>
          <w:sz w:val="24"/>
        </w:rPr>
        <w:t>represents</w:t>
      </w:r>
      <w:r w:rsidR="00994B6A">
        <w:rPr>
          <w:rFonts w:ascii="Times New Roman" w:hAnsi="Times New Roman" w:cs="Times New Roman" w:hint="eastAsia"/>
          <w:sz w:val="24"/>
        </w:rPr>
        <w:t xml:space="preserve"> an hour</w:t>
      </w:r>
      <w:r w:rsidR="00994B6A">
        <w:rPr>
          <w:rFonts w:ascii="Times New Roman" w:hAnsi="Times New Roman" w:cs="Times New Roman"/>
          <w:sz w:val="24"/>
        </w:rPr>
        <w:t>’</w:t>
      </w:r>
      <w:r w:rsidR="00994B6A">
        <w:rPr>
          <w:rFonts w:ascii="Times New Roman" w:hAnsi="Times New Roman" w:cs="Times New Roman" w:hint="eastAsia"/>
          <w:sz w:val="24"/>
        </w:rPr>
        <w:t xml:space="preserve">s </w:t>
      </w:r>
      <w:r w:rsidR="00994B6A">
        <w:rPr>
          <w:rFonts w:ascii="Times New Roman" w:hAnsi="Times New Roman" w:cs="Times New Roman"/>
          <w:sz w:val="24"/>
        </w:rPr>
        <w:t>measurement</w:t>
      </w:r>
      <w:r w:rsidR="00994B6A">
        <w:rPr>
          <w:rFonts w:ascii="Times New Roman" w:hAnsi="Times New Roman" w:cs="Times New Roman" w:hint="eastAsia"/>
          <w:sz w:val="24"/>
        </w:rPr>
        <w:t xml:space="preserve">. </w:t>
      </w:r>
      <w:r w:rsidR="008B492A">
        <w:rPr>
          <w:rFonts w:ascii="Times New Roman" w:hAnsi="Times New Roman" w:cs="Times New Roman" w:hint="eastAsia"/>
          <w:sz w:val="24"/>
        </w:rPr>
        <w:t>The prediction aim will focus on predicting whether the CO level exceeds a certain threshold</w:t>
      </w:r>
      <w:r w:rsidR="00274068">
        <w:rPr>
          <w:rFonts w:ascii="Times New Roman" w:hAnsi="Times New Roman" w:cs="Times New Roman" w:hint="eastAsia"/>
          <w:sz w:val="24"/>
        </w:rPr>
        <w:t xml:space="preserve"> (the mean of the original data)</w:t>
      </w:r>
      <w:r w:rsidR="008B492A">
        <w:rPr>
          <w:rFonts w:ascii="Times New Roman" w:hAnsi="Times New Roman" w:cs="Times New Roman" w:hint="eastAsia"/>
          <w:sz w:val="24"/>
        </w:rPr>
        <w:t xml:space="preserve"> in a certain hour.</w:t>
      </w:r>
    </w:p>
    <w:p w14:paraId="106CAF0B" w14:textId="77777777" w:rsidR="00E57329" w:rsidRDefault="00E57329" w:rsidP="00EE64C4">
      <w:pPr>
        <w:rPr>
          <w:rFonts w:ascii="Times New Roman" w:hAnsi="Times New Roman" w:cs="Times New Roman"/>
          <w:sz w:val="24"/>
        </w:rPr>
      </w:pPr>
    </w:p>
    <w:p w14:paraId="433C1954" w14:textId="6276BE6B" w:rsidR="00E57329" w:rsidRDefault="00E5732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Preprocessing</w:t>
      </w:r>
    </w:p>
    <w:p w14:paraId="15B12FB3" w14:textId="22D8F86D" w:rsidR="00716AD1" w:rsidRPr="00716AD1" w:rsidRDefault="00716AD1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We observed the data to be under different scales, </w:t>
      </w:r>
      <w:r w:rsidR="008343CA">
        <w:rPr>
          <w:rFonts w:ascii="Times New Roman" w:hAnsi="Times New Roman" w:cs="Times New Roman" w:hint="eastAsia"/>
          <w:sz w:val="24"/>
        </w:rPr>
        <w:t xml:space="preserve">hence Z-score normalization would be considerable. Columns labeled as ground truth (GT) have significantly more missing values, </w:t>
      </w:r>
      <w:r>
        <w:rPr>
          <w:rFonts w:ascii="Times New Roman" w:hAnsi="Times New Roman" w:cs="Times New Roman" w:hint="eastAsia"/>
          <w:sz w:val="24"/>
        </w:rPr>
        <w:t xml:space="preserve">and the </w:t>
      </w:r>
      <w:r>
        <w:rPr>
          <w:rFonts w:ascii="Times New Roman" w:hAnsi="Times New Roman" w:cs="Times New Roman"/>
          <w:sz w:val="24"/>
        </w:rPr>
        <w:t>“</w:t>
      </w:r>
      <w:r>
        <w:rPr>
          <w:rFonts w:ascii="Times New Roman" w:hAnsi="Times New Roman" w:cs="Times New Roman" w:hint="eastAsia"/>
          <w:sz w:val="24"/>
        </w:rPr>
        <w:t>NMHC(GT)</w:t>
      </w:r>
      <w:r>
        <w:rPr>
          <w:rFonts w:ascii="Times New Roman" w:hAnsi="Times New Roman" w:cs="Times New Roman"/>
          <w:sz w:val="24"/>
        </w:rPr>
        <w:t>”</w:t>
      </w:r>
      <w:r>
        <w:rPr>
          <w:rFonts w:ascii="Times New Roman" w:hAnsi="Times New Roman" w:cs="Times New Roman" w:hint="eastAsia"/>
          <w:sz w:val="24"/>
        </w:rPr>
        <w:t xml:space="preserve"> column has 90.3% of missing values</w:t>
      </w:r>
      <w:r w:rsidR="008343CA">
        <w:rPr>
          <w:rFonts w:ascii="Times New Roman" w:hAnsi="Times New Roman" w:cs="Times New Roman" w:hint="eastAsia"/>
          <w:sz w:val="24"/>
        </w:rPr>
        <w:t>.</w:t>
      </w:r>
    </w:p>
    <w:p w14:paraId="160D503F" w14:textId="425F628D" w:rsidR="00E508B6" w:rsidRDefault="003C3976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E508B6">
        <w:rPr>
          <w:rFonts w:ascii="Times New Roman" w:hAnsi="Times New Roman" w:cs="Times New Roman" w:hint="eastAsia"/>
          <w:sz w:val="24"/>
        </w:rPr>
        <w:t xml:space="preserve">The preprocessing fills the missing values with the mean value of each </w:t>
      </w:r>
      <w:r w:rsidR="00E508B6">
        <w:rPr>
          <w:rFonts w:ascii="Times New Roman" w:hAnsi="Times New Roman" w:cs="Times New Roman"/>
          <w:sz w:val="24"/>
        </w:rPr>
        <w:t>column</w:t>
      </w:r>
      <w:r w:rsidR="00E508B6">
        <w:rPr>
          <w:rFonts w:ascii="Times New Roman" w:hAnsi="Times New Roman" w:cs="Times New Roman" w:hint="eastAsia"/>
          <w:sz w:val="24"/>
        </w:rPr>
        <w:t xml:space="preserve">. </w:t>
      </w:r>
      <w:r w:rsidR="00DC182D">
        <w:rPr>
          <w:rFonts w:ascii="Times New Roman" w:hAnsi="Times New Roman" w:cs="Times New Roman" w:hint="eastAsia"/>
          <w:sz w:val="24"/>
        </w:rPr>
        <w:t xml:space="preserve">It drops the </w:t>
      </w:r>
      <w:r w:rsidR="00DC182D">
        <w:rPr>
          <w:rFonts w:ascii="Times New Roman" w:hAnsi="Times New Roman" w:cs="Times New Roman"/>
          <w:sz w:val="24"/>
        </w:rPr>
        <w:t>“</w:t>
      </w:r>
      <w:r w:rsidR="00DC182D" w:rsidRPr="00DC182D">
        <w:rPr>
          <w:rFonts w:ascii="Times New Roman" w:hAnsi="Times New Roman" w:cs="Times New Roman"/>
          <w:sz w:val="24"/>
        </w:rPr>
        <w:t>NMHC(GT)</w:t>
      </w:r>
      <w:r w:rsidR="00DC182D">
        <w:rPr>
          <w:rFonts w:ascii="Times New Roman" w:hAnsi="Times New Roman" w:cs="Times New Roman"/>
          <w:sz w:val="24"/>
        </w:rPr>
        <w:t>”</w:t>
      </w:r>
      <w:r w:rsidR="00DC182D">
        <w:rPr>
          <w:rFonts w:ascii="Times New Roman" w:hAnsi="Times New Roman" w:cs="Times New Roman" w:hint="eastAsia"/>
          <w:sz w:val="24"/>
        </w:rPr>
        <w:t xml:space="preserve"> column as </w:t>
      </w:r>
      <w:r w:rsidR="00F02785">
        <w:rPr>
          <w:rFonts w:ascii="Times New Roman" w:hAnsi="Times New Roman" w:cs="Times New Roman" w:hint="eastAsia"/>
          <w:sz w:val="24"/>
        </w:rPr>
        <w:t>too many</w:t>
      </w:r>
      <w:r w:rsidR="00DC182D">
        <w:rPr>
          <w:rFonts w:ascii="Times New Roman" w:hAnsi="Times New Roman" w:cs="Times New Roman" w:hint="eastAsia"/>
          <w:sz w:val="24"/>
        </w:rPr>
        <w:t xml:space="preserve"> values are missing. </w:t>
      </w:r>
      <w:r w:rsidR="00F7274A">
        <w:rPr>
          <w:rFonts w:ascii="Times New Roman" w:hAnsi="Times New Roman" w:cs="Times New Roman" w:hint="eastAsia"/>
          <w:sz w:val="24"/>
        </w:rPr>
        <w:t xml:space="preserve">It also clips the outliers using </w:t>
      </w:r>
      <w:r w:rsidR="00F7274A" w:rsidRPr="00DC182D">
        <w:rPr>
          <w:rFonts w:ascii="Times New Roman" w:hAnsi="Times New Roman" w:cs="Times New Roman" w:hint="eastAsia"/>
          <w:sz w:val="24"/>
        </w:rPr>
        <w:t>Interquartile Range Method</w:t>
      </w:r>
      <w:r w:rsidR="00F7274A">
        <w:rPr>
          <w:rFonts w:ascii="Times New Roman" w:hAnsi="Times New Roman" w:cs="Times New Roman" w:hint="eastAsia"/>
          <w:sz w:val="24"/>
        </w:rPr>
        <w:t xml:space="preserve">, replacing the outliers with </w:t>
      </w:r>
      <w:r w:rsidR="00F7274A" w:rsidRPr="00DC182D">
        <w:rPr>
          <w:rFonts w:ascii="Times New Roman" w:hAnsi="Times New Roman" w:cs="Times New Roman" w:hint="eastAsia"/>
          <w:sz w:val="24"/>
        </w:rPr>
        <w:t>Q1 - 1.5IQR</w:t>
      </w:r>
      <w:r w:rsidR="00F7274A">
        <w:rPr>
          <w:rFonts w:ascii="Times New Roman" w:hAnsi="Times New Roman" w:cs="Times New Roman" w:hint="eastAsia"/>
          <w:sz w:val="24"/>
        </w:rPr>
        <w:t xml:space="preserve"> (lower bound) and 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Q3 </w:t>
      </w:r>
      <w:r w:rsidR="00F7274A">
        <w:rPr>
          <w:rFonts w:ascii="Times New Roman" w:hAnsi="Times New Roman" w:cs="Times New Roman" w:hint="eastAsia"/>
          <w:sz w:val="24"/>
        </w:rPr>
        <w:t>+</w:t>
      </w:r>
      <w:r w:rsidR="00F7274A" w:rsidRPr="00DC182D">
        <w:rPr>
          <w:rFonts w:ascii="Times New Roman" w:hAnsi="Times New Roman" w:cs="Times New Roman" w:hint="eastAsia"/>
          <w:sz w:val="24"/>
        </w:rPr>
        <w:t xml:space="preserve"> 1.5IQR</w:t>
      </w:r>
      <w:r w:rsidR="00F7274A">
        <w:rPr>
          <w:rFonts w:ascii="Times New Roman" w:hAnsi="Times New Roman" w:cs="Times New Roman" w:hint="eastAsia"/>
          <w:sz w:val="24"/>
        </w:rPr>
        <w:t xml:space="preserve"> (upper bound). </w:t>
      </w:r>
      <w:r w:rsidR="00E508B6">
        <w:rPr>
          <w:rFonts w:ascii="Times New Roman" w:hAnsi="Times New Roman" w:cs="Times New Roman" w:hint="eastAsia"/>
          <w:sz w:val="24"/>
        </w:rPr>
        <w:t xml:space="preserve">It also adds </w:t>
      </w:r>
      <w:r w:rsidR="00DC182D">
        <w:rPr>
          <w:rFonts w:ascii="Times New Roman" w:hAnsi="Times New Roman" w:cs="Times New Roman" w:hint="eastAsia"/>
          <w:sz w:val="24"/>
        </w:rPr>
        <w:t xml:space="preserve">12 extra columns containing </w:t>
      </w:r>
      <w:r w:rsidR="00DC182D">
        <w:rPr>
          <w:rFonts w:ascii="Times New Roman" w:hAnsi="Times New Roman" w:cs="Times New Roman"/>
          <w:sz w:val="24"/>
        </w:rPr>
        <w:t>Booleans</w:t>
      </w:r>
      <w:r w:rsidR="00DC182D">
        <w:rPr>
          <w:rFonts w:ascii="Times New Roman" w:hAnsi="Times New Roman" w:cs="Times New Roman" w:hint="eastAsia"/>
          <w:sz w:val="24"/>
        </w:rPr>
        <w:t xml:space="preserve"> to record whether a feature is missing in each instance. </w:t>
      </w:r>
      <w:r w:rsidR="00A9431B">
        <w:rPr>
          <w:rFonts w:ascii="Times New Roman" w:hAnsi="Times New Roman" w:cs="Times New Roman" w:hint="eastAsia"/>
          <w:sz w:val="24"/>
        </w:rPr>
        <w:t xml:space="preserve">After that, it is normalized with Z-score. </w:t>
      </w:r>
      <w:r w:rsidR="00F7274A">
        <w:rPr>
          <w:rFonts w:ascii="Times New Roman" w:hAnsi="Times New Roman" w:cs="Times New Roman" w:hint="eastAsia"/>
          <w:sz w:val="24"/>
        </w:rPr>
        <w:t>This forms</w:t>
      </w:r>
      <w:r w:rsidR="00A9431B">
        <w:rPr>
          <w:rFonts w:ascii="Times New Roman" w:hAnsi="Times New Roman" w:cs="Times New Roman" w:hint="eastAsia"/>
          <w:sz w:val="24"/>
        </w:rPr>
        <w:t xml:space="preserve"> the processed dataset.</w:t>
      </w:r>
    </w:p>
    <w:p w14:paraId="60088D3D" w14:textId="77777777" w:rsidR="003C3976" w:rsidRPr="004C27C8" w:rsidRDefault="003C3976" w:rsidP="00EE64C4">
      <w:pPr>
        <w:rPr>
          <w:rFonts w:ascii="Times New Roman" w:hAnsi="Times New Roman" w:cs="Times New Roman"/>
          <w:sz w:val="24"/>
        </w:rPr>
      </w:pPr>
    </w:p>
    <w:p w14:paraId="35C6E919" w14:textId="6B174DE9" w:rsidR="000F469B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Visualization</w:t>
      </w:r>
    </w:p>
    <w:p w14:paraId="53423B57" w14:textId="393D4370" w:rsidR="00F02D49" w:rsidRDefault="006B12A7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4C27C8">
        <w:rPr>
          <w:rFonts w:ascii="Times New Roman" w:hAnsi="Times New Roman" w:cs="Times New Roman" w:hint="eastAsia"/>
          <w:sz w:val="24"/>
        </w:rPr>
        <w:t>We plotted the 2D and 3D visualization of the dataset using t-SNE.</w:t>
      </w:r>
      <w:r w:rsidR="00F72865">
        <w:rPr>
          <w:rFonts w:ascii="Times New Roman" w:hAnsi="Times New Roman" w:cs="Times New Roman" w:hint="eastAsia"/>
          <w:sz w:val="24"/>
        </w:rPr>
        <w:t xml:space="preserve"> The dataset is split by CO level, where one class indicates CO(GT) exceeds a threshold, while the other class indicates it does not exceed the threshold.</w:t>
      </w:r>
      <w:r w:rsidR="00D6484B">
        <w:rPr>
          <w:rFonts w:ascii="Times New Roman" w:hAnsi="Times New Roman" w:cs="Times New Roman" w:hint="eastAsia"/>
          <w:sz w:val="24"/>
        </w:rPr>
        <w:t xml:space="preserve"> </w:t>
      </w:r>
      <w:r w:rsidR="009832DC">
        <w:rPr>
          <w:rFonts w:ascii="Times New Roman" w:hAnsi="Times New Roman" w:cs="Times New Roman" w:hint="eastAsia"/>
          <w:sz w:val="24"/>
        </w:rPr>
        <w:t xml:space="preserve">The plotting </w:t>
      </w:r>
      <w:r w:rsidR="009832DC">
        <w:rPr>
          <w:rFonts w:ascii="Times New Roman" w:hAnsi="Times New Roman" w:cs="Times New Roman"/>
          <w:sz w:val="24"/>
        </w:rPr>
        <w:t>procedure</w:t>
      </w:r>
      <w:r w:rsidR="009832DC">
        <w:rPr>
          <w:rFonts w:ascii="Times New Roman" w:hAnsi="Times New Roman" w:cs="Times New Roman" w:hint="eastAsia"/>
          <w:sz w:val="24"/>
        </w:rPr>
        <w:t xml:space="preserve"> does not include the missing columns. The plot shows </w:t>
      </w:r>
      <w:r w:rsidR="00717E0A">
        <w:rPr>
          <w:rFonts w:ascii="Times New Roman" w:hAnsi="Times New Roman" w:cs="Times New Roman" w:hint="eastAsia"/>
          <w:sz w:val="24"/>
        </w:rPr>
        <w:t xml:space="preserve">clear division between the two classes. 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This indicates that there are highly correlated characteristic patterns among various air quality monitoring indicators related to CO concentration exceedances, and the data </w:t>
      </w:r>
      <w:r w:rsidR="00E37F36" w:rsidRPr="005921D1">
        <w:rPr>
          <w:rFonts w:ascii="Times New Roman" w:hAnsi="Times New Roman" w:cs="Times New Roman"/>
          <w:sz w:val="24"/>
        </w:rPr>
        <w:t>exhibits</w:t>
      </w:r>
      <w:r w:rsidR="005921D1" w:rsidRPr="005921D1">
        <w:rPr>
          <w:rFonts w:ascii="Times New Roman" w:hAnsi="Times New Roman" w:cs="Times New Roman" w:hint="eastAsia"/>
          <w:sz w:val="24"/>
        </w:rPr>
        <w:t xml:space="preserve"> good discriminability. Therefore, constructing a CO exceedance prediction model based on existing features is reasonable and feasible, with significant predictive </w:t>
      </w:r>
      <w:r w:rsidR="005921D1" w:rsidRPr="005921D1">
        <w:rPr>
          <w:rFonts w:ascii="Times New Roman" w:hAnsi="Times New Roman" w:cs="Times New Roman" w:hint="eastAsia"/>
          <w:sz w:val="24"/>
        </w:rPr>
        <w:lastRenderedPageBreak/>
        <w:t>value and learning potential for this task.</w:t>
      </w:r>
    </w:p>
    <w:p w14:paraId="4D685250" w14:textId="7A2BFA1F" w:rsidR="00814C3A" w:rsidRDefault="009832DC" w:rsidP="007C3535">
      <w:pPr>
        <w:jc w:val="center"/>
        <w:rPr>
          <w:rFonts w:ascii="Times New Roman" w:hAnsi="Times New Roman" w:cs="Times New Roman"/>
          <w:sz w:val="24"/>
        </w:rPr>
      </w:pPr>
      <w:r w:rsidRPr="009832DC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D0A11C3" wp14:editId="5DA2FC79">
            <wp:extent cx="2647284" cy="1846979"/>
            <wp:effectExtent l="0" t="0" r="1270" b="1270"/>
            <wp:docPr id="1686158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587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61676" cy="18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3CDD" w:rsidRPr="006C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4277884" wp14:editId="619A4BC1">
            <wp:extent cx="2611680" cy="2026835"/>
            <wp:effectExtent l="0" t="0" r="0" b="0"/>
            <wp:docPr id="350448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448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5894" cy="2037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DC39" w14:textId="5BB76380" w:rsidR="006B12A7" w:rsidRPr="009832DC" w:rsidRDefault="007C3535" w:rsidP="009832DC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Fig 1. 2D and 3D t-SNE plot</w:t>
      </w:r>
      <w:r w:rsidR="005A1D30">
        <w:rPr>
          <w:rFonts w:ascii="Times New Roman" w:hAnsi="Times New Roman" w:cs="Times New Roman" w:hint="eastAsia"/>
          <w:i/>
          <w:iCs/>
          <w:sz w:val="24"/>
        </w:rPr>
        <w:t>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7F47AD00" w14:textId="77777777" w:rsidR="009832DC" w:rsidRDefault="009832DC" w:rsidP="00EE64C4">
      <w:pPr>
        <w:rPr>
          <w:rFonts w:ascii="Times New Roman" w:hAnsi="Times New Roman" w:cs="Times New Roman"/>
          <w:b/>
          <w:bCs/>
          <w:sz w:val="24"/>
        </w:rPr>
      </w:pPr>
    </w:p>
    <w:p w14:paraId="3034C446" w14:textId="2944D1CD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Clustering</w:t>
      </w:r>
      <w:r w:rsidR="00367D31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4A6F4EFC" w14:textId="4D97FDAE" w:rsidR="00231AEF" w:rsidRDefault="00D720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We </w:t>
      </w:r>
      <w:r>
        <w:rPr>
          <w:rFonts w:ascii="Times New Roman" w:hAnsi="Times New Roman" w:cs="Times New Roman"/>
          <w:sz w:val="24"/>
        </w:rPr>
        <w:t>would</w:t>
      </w:r>
      <w:r>
        <w:rPr>
          <w:rFonts w:ascii="Times New Roman" w:hAnsi="Times New Roman" w:cs="Times New Roman" w:hint="eastAsia"/>
          <w:sz w:val="24"/>
        </w:rPr>
        <w:t xml:space="preserve"> cluster the data with K-means and Hierarchical Clustering. These two algorithms are chosen because they </w:t>
      </w:r>
    </w:p>
    <w:p w14:paraId="2383FDAD" w14:textId="77777777" w:rsidR="00F6609B" w:rsidRDefault="00F6609B" w:rsidP="00EE64C4">
      <w:pPr>
        <w:rPr>
          <w:rFonts w:ascii="Times New Roman" w:hAnsi="Times New Roman" w:cs="Times New Roman"/>
          <w:sz w:val="24"/>
        </w:rPr>
      </w:pPr>
    </w:p>
    <w:p w14:paraId="4D00F32B" w14:textId="77777777" w:rsidR="00F6609B" w:rsidRDefault="00F6609B" w:rsidP="00EE64C4">
      <w:pPr>
        <w:rPr>
          <w:rFonts w:ascii="Times New Roman" w:hAnsi="Times New Roman" w:cs="Times New Roman"/>
          <w:sz w:val="24"/>
        </w:rPr>
      </w:pPr>
    </w:p>
    <w:p w14:paraId="37730D04" w14:textId="134AF2C5" w:rsidR="00D720FF" w:rsidRPr="00D720FF" w:rsidRDefault="00231AEF" w:rsidP="00EE64C4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9D1BF6">
        <w:rPr>
          <w:rFonts w:ascii="Times New Roman" w:hAnsi="Times New Roman" w:cs="Times New Roman" w:hint="eastAsia"/>
          <w:sz w:val="24"/>
        </w:rPr>
        <w:t xml:space="preserve">Using the elbow method, we found the optimal k to be 3 (specified for K-means but we </w:t>
      </w:r>
      <w:r w:rsidR="009D1BF6">
        <w:rPr>
          <w:rFonts w:ascii="Times New Roman" w:hAnsi="Times New Roman" w:cs="Times New Roman"/>
          <w:sz w:val="24"/>
        </w:rPr>
        <w:t>would</w:t>
      </w:r>
      <w:r w:rsidR="009D1BF6">
        <w:rPr>
          <w:rFonts w:ascii="Times New Roman" w:hAnsi="Times New Roman" w:cs="Times New Roman" w:hint="eastAsia"/>
          <w:sz w:val="24"/>
        </w:rPr>
        <w:t xml:space="preserve"> apply the optimal k to Hierarchical Clustering as well)</w:t>
      </w:r>
      <w:r>
        <w:rPr>
          <w:rFonts w:ascii="Times New Roman" w:hAnsi="Times New Roman" w:cs="Times New Roman" w:hint="eastAsia"/>
          <w:sz w:val="24"/>
        </w:rPr>
        <w:t>.</w:t>
      </w:r>
      <w:r w:rsidR="00860E63">
        <w:rPr>
          <w:rFonts w:ascii="Times New Roman" w:hAnsi="Times New Roman" w:cs="Times New Roman" w:hint="eastAsia"/>
          <w:sz w:val="24"/>
        </w:rPr>
        <w:t xml:space="preserve"> We plotted the t-SNE figures</w:t>
      </w:r>
      <w:r w:rsidR="004E05F6">
        <w:rPr>
          <w:rFonts w:ascii="Times New Roman" w:hAnsi="Times New Roman" w:cs="Times New Roman" w:hint="eastAsia"/>
          <w:sz w:val="24"/>
        </w:rPr>
        <w:t xml:space="preserve"> and distributions</w:t>
      </w:r>
      <w:r w:rsidR="00860E63">
        <w:rPr>
          <w:rFonts w:ascii="Times New Roman" w:hAnsi="Times New Roman" w:cs="Times New Roman" w:hint="eastAsia"/>
          <w:sz w:val="24"/>
        </w:rPr>
        <w:t xml:space="preserve"> after clustering:</w:t>
      </w:r>
    </w:p>
    <w:p w14:paraId="694D2441" w14:textId="77777777" w:rsidR="00801588" w:rsidRDefault="00801588" w:rsidP="00EE64C4">
      <w:pPr>
        <w:rPr>
          <w:rFonts w:hint="eastAsia"/>
          <w:noProof/>
        </w:rPr>
      </w:pPr>
      <w:r w:rsidRPr="0080158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7936ED52" wp14:editId="5898F419">
            <wp:extent cx="5274310" cy="2173605"/>
            <wp:effectExtent l="0" t="0" r="2540" b="0"/>
            <wp:docPr id="5214704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470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01588">
        <w:rPr>
          <w:noProof/>
        </w:rPr>
        <w:t xml:space="preserve"> </w:t>
      </w:r>
    </w:p>
    <w:p w14:paraId="1DD1F4B6" w14:textId="1CCDDEBB" w:rsidR="00214938" w:rsidRPr="00D91E75" w:rsidRDefault="00214938" w:rsidP="00D91E75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  <w:r w:rsidR="00404E18">
        <w:rPr>
          <w:rFonts w:ascii="Times New Roman" w:hAnsi="Times New Roman" w:cs="Times New Roman" w:hint="eastAsia"/>
          <w:i/>
          <w:iCs/>
          <w:sz w:val="24"/>
        </w:rPr>
        <w:t xml:space="preserve"> T-SNE of Clustering Results.</w:t>
      </w:r>
    </w:p>
    <w:p w14:paraId="6EEC1DCB" w14:textId="6ABCD53B" w:rsidR="00F02D49" w:rsidRDefault="00801588" w:rsidP="00EE64C4">
      <w:pPr>
        <w:rPr>
          <w:rFonts w:ascii="Times New Roman" w:hAnsi="Times New Roman" w:cs="Times New Roman"/>
          <w:sz w:val="24"/>
        </w:rPr>
      </w:pPr>
      <w:r w:rsidRPr="0080158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56748C0A" wp14:editId="7E82607F">
            <wp:extent cx="5274310" cy="1735455"/>
            <wp:effectExtent l="0" t="0" r="2540" b="0"/>
            <wp:docPr id="1305761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61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5AF43" w14:textId="04A777E1" w:rsidR="00214938" w:rsidRDefault="00214938" w:rsidP="0021493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A94805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  <w:r w:rsidR="00CA0032">
        <w:rPr>
          <w:rFonts w:ascii="Times New Roman" w:hAnsi="Times New Roman" w:cs="Times New Roman" w:hint="eastAsia"/>
          <w:i/>
          <w:iCs/>
          <w:sz w:val="24"/>
        </w:rPr>
        <w:t xml:space="preserve"> Distribution of Some Columns of the Clustering.</w:t>
      </w:r>
    </w:p>
    <w:p w14:paraId="402B3B05" w14:textId="49990E89" w:rsidR="00F725D1" w:rsidRDefault="00F725D1" w:rsidP="00F725D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FA048D">
        <w:rPr>
          <w:rFonts w:ascii="Times New Roman" w:hAnsi="Times New Roman" w:cs="Times New Roman"/>
          <w:sz w:val="24"/>
        </w:rPr>
        <w:t>Interpretations</w:t>
      </w:r>
    </w:p>
    <w:p w14:paraId="502293F0" w14:textId="77777777" w:rsidR="00134D74" w:rsidRDefault="00134D74" w:rsidP="00F725D1">
      <w:pPr>
        <w:rPr>
          <w:rFonts w:ascii="Times New Roman" w:hAnsi="Times New Roman" w:cs="Times New Roman"/>
          <w:sz w:val="24"/>
        </w:rPr>
      </w:pPr>
    </w:p>
    <w:p w14:paraId="58E99CCF" w14:textId="77777777" w:rsidR="00134D74" w:rsidRPr="00FA048D" w:rsidRDefault="00134D74" w:rsidP="00F725D1">
      <w:pPr>
        <w:rPr>
          <w:rFonts w:ascii="Times New Roman" w:hAnsi="Times New Roman" w:cs="Times New Roman" w:hint="eastAsia"/>
          <w:sz w:val="24"/>
        </w:rPr>
      </w:pPr>
    </w:p>
    <w:p w14:paraId="45A042F4" w14:textId="0AA1BCC4" w:rsidR="00F725D1" w:rsidRPr="00F725D1" w:rsidRDefault="00F725D1" w:rsidP="00F725D1">
      <w:pPr>
        <w:rPr>
          <w:rFonts w:ascii="Times New Roman" w:hAnsi="Times New Roman" w:cs="Times New Roman" w:hint="eastAsia"/>
          <w:sz w:val="24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200ACC" w14:paraId="7058A489" w14:textId="71793908" w:rsidTr="00200ACC">
        <w:tc>
          <w:tcPr>
            <w:tcW w:w="2766" w:type="dxa"/>
          </w:tcPr>
          <w:p w14:paraId="50A8A1EB" w14:textId="77777777" w:rsidR="00200ACC" w:rsidRDefault="00200ACC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765" w:type="dxa"/>
          </w:tcPr>
          <w:p w14:paraId="5D71DD6B" w14:textId="109A9B65" w:rsidR="00200ACC" w:rsidRPr="00F17046" w:rsidRDefault="00200ACC" w:rsidP="00F17046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 w:rsidRPr="00F17046">
              <w:rPr>
                <w:rFonts w:ascii="Times New Roman" w:hAnsi="Times New Roman" w:cs="Times New Roman" w:hint="eastAsia"/>
                <w:b/>
                <w:bCs/>
                <w:sz w:val="24"/>
              </w:rPr>
              <w:t>K-means</w:t>
            </w:r>
          </w:p>
        </w:tc>
        <w:tc>
          <w:tcPr>
            <w:tcW w:w="2765" w:type="dxa"/>
          </w:tcPr>
          <w:p w14:paraId="528DCB7C" w14:textId="5993551B" w:rsidR="00200ACC" w:rsidRPr="00F17046" w:rsidRDefault="00200ACC" w:rsidP="00F17046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 w:rsidRPr="00F17046">
              <w:rPr>
                <w:rFonts w:ascii="Times New Roman" w:hAnsi="Times New Roman" w:cs="Times New Roman" w:hint="eastAsia"/>
                <w:b/>
                <w:bCs/>
                <w:sz w:val="24"/>
              </w:rPr>
              <w:t>Hierarchical</w:t>
            </w:r>
          </w:p>
        </w:tc>
      </w:tr>
      <w:tr w:rsidR="00200ACC" w14:paraId="16910727" w14:textId="77777777" w:rsidTr="00200ACC">
        <w:tc>
          <w:tcPr>
            <w:tcW w:w="2766" w:type="dxa"/>
          </w:tcPr>
          <w:p w14:paraId="0A717C09" w14:textId="00960EFF" w:rsidR="00200ACC" w:rsidRPr="00F17046" w:rsidRDefault="00200ACC" w:rsidP="00F17046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 w:rsidRPr="00F17046">
              <w:rPr>
                <w:rFonts w:ascii="Times New Roman" w:hAnsi="Times New Roman" w:cs="Times New Roman"/>
                <w:b/>
                <w:bCs/>
                <w:sz w:val="24"/>
              </w:rPr>
              <w:t>Silhouette Score</w:t>
            </w:r>
          </w:p>
        </w:tc>
        <w:tc>
          <w:tcPr>
            <w:tcW w:w="2765" w:type="dxa"/>
          </w:tcPr>
          <w:p w14:paraId="3EB017D9" w14:textId="0D1858E2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0.222177</w:t>
            </w:r>
          </w:p>
        </w:tc>
        <w:tc>
          <w:tcPr>
            <w:tcW w:w="2765" w:type="dxa"/>
          </w:tcPr>
          <w:p w14:paraId="048FAA9D" w14:textId="56159B03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0.146847</w:t>
            </w:r>
          </w:p>
        </w:tc>
      </w:tr>
      <w:tr w:rsidR="00200ACC" w14:paraId="21454E96" w14:textId="77777777" w:rsidTr="00200ACC">
        <w:tc>
          <w:tcPr>
            <w:tcW w:w="2766" w:type="dxa"/>
          </w:tcPr>
          <w:p w14:paraId="2E2A57D0" w14:textId="461F696F" w:rsidR="00200ACC" w:rsidRPr="00F17046" w:rsidRDefault="00200ACC" w:rsidP="00F17046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 w:rsidRPr="00F17046">
              <w:rPr>
                <w:rFonts w:ascii="Times New Roman" w:hAnsi="Times New Roman" w:cs="Times New Roman"/>
                <w:b/>
                <w:bCs/>
                <w:sz w:val="24"/>
              </w:rPr>
              <w:t>Calinski-Harabasz Score</w:t>
            </w:r>
          </w:p>
        </w:tc>
        <w:tc>
          <w:tcPr>
            <w:tcW w:w="2765" w:type="dxa"/>
          </w:tcPr>
          <w:p w14:paraId="297799A9" w14:textId="7CDCB75A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3985.637249</w:t>
            </w:r>
          </w:p>
        </w:tc>
        <w:tc>
          <w:tcPr>
            <w:tcW w:w="2765" w:type="dxa"/>
          </w:tcPr>
          <w:p w14:paraId="6C4EACBA" w14:textId="4F8C6B7B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3105.129622</w:t>
            </w:r>
          </w:p>
        </w:tc>
      </w:tr>
      <w:tr w:rsidR="00200ACC" w14:paraId="02825B14" w14:textId="77777777" w:rsidTr="00200ACC">
        <w:tc>
          <w:tcPr>
            <w:tcW w:w="2766" w:type="dxa"/>
          </w:tcPr>
          <w:p w14:paraId="125EE45A" w14:textId="50887EBC" w:rsidR="00200ACC" w:rsidRPr="00F17046" w:rsidRDefault="00200ACC" w:rsidP="00F17046">
            <w:pPr>
              <w:jc w:val="center"/>
              <w:rPr>
                <w:rFonts w:ascii="Times New Roman" w:hAnsi="Times New Roman" w:cs="Times New Roman" w:hint="eastAsia"/>
                <w:b/>
                <w:bCs/>
                <w:sz w:val="24"/>
              </w:rPr>
            </w:pPr>
            <w:r w:rsidRPr="00F17046">
              <w:rPr>
                <w:rFonts w:ascii="Times New Roman" w:hAnsi="Times New Roman" w:cs="Times New Roman"/>
                <w:b/>
                <w:bCs/>
                <w:sz w:val="24"/>
              </w:rPr>
              <w:t>Davies-Bouldin Score</w:t>
            </w:r>
          </w:p>
        </w:tc>
        <w:tc>
          <w:tcPr>
            <w:tcW w:w="2765" w:type="dxa"/>
          </w:tcPr>
          <w:p w14:paraId="5D6AFEED" w14:textId="26E34F53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1.496935</w:t>
            </w:r>
          </w:p>
        </w:tc>
        <w:tc>
          <w:tcPr>
            <w:tcW w:w="2765" w:type="dxa"/>
          </w:tcPr>
          <w:p w14:paraId="6CC2A6B5" w14:textId="7F396EF8" w:rsidR="00200ACC" w:rsidRDefault="00F17046" w:rsidP="00F1704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17046">
              <w:rPr>
                <w:rFonts w:ascii="Times New Roman" w:hAnsi="Times New Roman" w:cs="Times New Roman"/>
                <w:sz w:val="24"/>
              </w:rPr>
              <w:t>1.875648</w:t>
            </w:r>
          </w:p>
        </w:tc>
      </w:tr>
    </w:tbl>
    <w:p w14:paraId="4C12D998" w14:textId="50CAFC37" w:rsidR="00801588" w:rsidRPr="006922BA" w:rsidRDefault="006922BA" w:rsidP="006922BA">
      <w:pPr>
        <w:jc w:val="center"/>
        <w:rPr>
          <w:rFonts w:ascii="Times New Roman" w:hAnsi="Times New Roman" w:cs="Times New Roman" w:hint="eastAsia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1.</w:t>
      </w:r>
      <w:r w:rsidR="00C704AD">
        <w:rPr>
          <w:rFonts w:ascii="Times New Roman" w:hAnsi="Times New Roman" w:cs="Times New Roman" w:hint="eastAsia"/>
          <w:i/>
          <w:iCs/>
          <w:sz w:val="24"/>
        </w:rPr>
        <w:t xml:space="preserve"> Evaluation Metrics of the Two Algorithms.</w:t>
      </w:r>
    </w:p>
    <w:p w14:paraId="6EB5A9CB" w14:textId="20BC1B1D" w:rsidR="00D45BF9" w:rsidRPr="0066346A" w:rsidRDefault="00D45BF9" w:rsidP="00421BCE">
      <w:pPr>
        <w:rPr>
          <w:rFonts w:ascii="Times New Roman" w:hAnsi="Times New Roman" w:cs="Times New Roman" w:hint="eastAsia"/>
          <w:sz w:val="24"/>
        </w:rPr>
      </w:pPr>
      <w:r w:rsidRPr="0066346A">
        <w:rPr>
          <w:rFonts w:ascii="Times New Roman" w:hAnsi="Times New Roman" w:cs="Times New Roman"/>
          <w:sz w:val="24"/>
        </w:rPr>
        <w:tab/>
      </w:r>
      <w:r w:rsidR="00421BCE">
        <w:rPr>
          <w:rFonts w:ascii="Times New Roman" w:hAnsi="Times New Roman" w:cs="Times New Roman" w:hint="eastAsia"/>
          <w:sz w:val="24"/>
        </w:rPr>
        <w:t xml:space="preserve">We would say K-means is a better algorithm. The larger Silhouette Score shows that </w:t>
      </w:r>
      <w:r w:rsidR="0066346A" w:rsidRPr="0066346A">
        <w:rPr>
          <w:rFonts w:ascii="Times New Roman" w:hAnsi="Times New Roman" w:cs="Times New Roman" w:hint="eastAsia"/>
          <w:sz w:val="24"/>
        </w:rPr>
        <w:t>K-means clustering has better sample cohesion and separation</w:t>
      </w:r>
      <w:r w:rsidR="00421BCE">
        <w:rPr>
          <w:rFonts w:ascii="Times New Roman" w:hAnsi="Times New Roman" w:cs="Times New Roman" w:hint="eastAsia"/>
          <w:sz w:val="24"/>
        </w:rPr>
        <w:t xml:space="preserve">s. The larger </w:t>
      </w:r>
      <w:r w:rsidR="00421BCE" w:rsidRPr="00421BCE">
        <w:rPr>
          <w:rFonts w:ascii="Times New Roman" w:hAnsi="Times New Roman" w:cs="Times New Roman" w:hint="eastAsia"/>
          <w:sz w:val="24"/>
        </w:rPr>
        <w:t>Calinski-Harabasz Score</w:t>
      </w:r>
      <w:r w:rsidR="00421BCE">
        <w:rPr>
          <w:rFonts w:ascii="Times New Roman" w:hAnsi="Times New Roman" w:cs="Times New Roman" w:hint="eastAsia"/>
          <w:sz w:val="24"/>
        </w:rPr>
        <w:t xml:space="preserve"> shows </w:t>
      </w:r>
      <w:r w:rsidR="00421BCE">
        <w:rPr>
          <w:rFonts w:ascii="Times New Roman" w:hAnsi="Times New Roman" w:cs="Times New Roman"/>
          <w:sz w:val="24"/>
        </w:rPr>
        <w:t>that</w:t>
      </w:r>
      <w:r w:rsidR="00421BCE">
        <w:rPr>
          <w:rFonts w:ascii="Times New Roman" w:hAnsi="Times New Roman" w:cs="Times New Roman" w:hint="eastAsia"/>
          <w:sz w:val="24"/>
        </w:rPr>
        <w:t xml:space="preserve"> </w:t>
      </w:r>
      <w:r w:rsidR="0066346A" w:rsidRPr="0066346A">
        <w:rPr>
          <w:rFonts w:ascii="Times New Roman" w:hAnsi="Times New Roman" w:cs="Times New Roman" w:hint="eastAsia"/>
          <w:sz w:val="24"/>
        </w:rPr>
        <w:t>K-means has larger inter-cluster differences and smaller intra-cluster differences</w:t>
      </w:r>
      <w:r w:rsidR="00421BCE">
        <w:rPr>
          <w:rFonts w:ascii="Times New Roman" w:hAnsi="Times New Roman" w:cs="Times New Roman" w:hint="eastAsia"/>
          <w:sz w:val="24"/>
        </w:rPr>
        <w:t xml:space="preserve">. The smaller Davies-Bouldin Score shows that </w:t>
      </w:r>
      <w:r w:rsidR="0066346A" w:rsidRPr="0066346A">
        <w:rPr>
          <w:rFonts w:ascii="Times New Roman" w:hAnsi="Times New Roman" w:cs="Times New Roman" w:hint="eastAsia"/>
          <w:sz w:val="24"/>
        </w:rPr>
        <w:t>K-means clustering results are more compact with less inter-cluster overlap</w:t>
      </w:r>
      <w:r w:rsidR="00421BCE">
        <w:rPr>
          <w:rFonts w:ascii="Times New Roman" w:hAnsi="Times New Roman" w:cs="Times New Roman" w:hint="eastAsia"/>
          <w:sz w:val="24"/>
        </w:rPr>
        <w:t>.</w:t>
      </w:r>
    </w:p>
    <w:p w14:paraId="08EFFDB0" w14:textId="77777777" w:rsidR="00D45BF9" w:rsidRDefault="00D45BF9" w:rsidP="00EE64C4">
      <w:pPr>
        <w:rPr>
          <w:rFonts w:ascii="Times New Roman" w:hAnsi="Times New Roman" w:cs="Times New Roman"/>
          <w:b/>
          <w:bCs/>
          <w:sz w:val="24"/>
        </w:rPr>
      </w:pPr>
    </w:p>
    <w:p w14:paraId="178F9104" w14:textId="4A3FB42D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Basic Prediction</w:t>
      </w:r>
    </w:p>
    <w:p w14:paraId="0B68D30F" w14:textId="77777777" w:rsidR="001B518E" w:rsidRDefault="00056D9E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like to predict whether the CO level is higher than a threshold in a specific hour</w:t>
      </w:r>
      <w:r w:rsidR="00FA6168">
        <w:rPr>
          <w:rFonts w:ascii="Times New Roman" w:hAnsi="Times New Roman" w:cs="Times New Roman" w:hint="eastAsia"/>
          <w:sz w:val="24"/>
        </w:rPr>
        <w:t>. If it exceeds the threshold, we encode 1, otherwise 0</w:t>
      </w:r>
      <w:r>
        <w:rPr>
          <w:rFonts w:ascii="Times New Roman" w:hAnsi="Times New Roman" w:cs="Times New Roman" w:hint="eastAsia"/>
          <w:sz w:val="24"/>
        </w:rPr>
        <w:t>. We would use Logistic Regression (L</w:t>
      </w:r>
      <w:r w:rsidR="00FA6168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R) and Decision Tree (DT).</w:t>
      </w:r>
      <w:r w:rsidR="00BE7154">
        <w:rPr>
          <w:rFonts w:ascii="Times New Roman" w:hAnsi="Times New Roman" w:cs="Times New Roman" w:hint="eastAsia"/>
          <w:sz w:val="24"/>
        </w:rPr>
        <w:t xml:space="preserve"> </w:t>
      </w:r>
      <w:r w:rsidR="00FD30AE">
        <w:rPr>
          <w:rFonts w:ascii="Times New Roman" w:hAnsi="Times New Roman" w:cs="Times New Roman" w:hint="eastAsia"/>
          <w:sz w:val="24"/>
        </w:rPr>
        <w:t xml:space="preserve">They were selected because they are </w:t>
      </w:r>
      <w:r w:rsidR="002D3813">
        <w:rPr>
          <w:rFonts w:ascii="Times New Roman" w:hAnsi="Times New Roman" w:cs="Times New Roman" w:hint="eastAsia"/>
          <w:sz w:val="24"/>
        </w:rPr>
        <w:t xml:space="preserve">naturally </w:t>
      </w:r>
      <w:r w:rsidR="00FD30AE">
        <w:rPr>
          <w:rFonts w:ascii="Times New Roman" w:hAnsi="Times New Roman" w:cs="Times New Roman" w:hint="eastAsia"/>
          <w:sz w:val="24"/>
        </w:rPr>
        <w:t>suitable for binary classification tasks.</w:t>
      </w:r>
      <w:r w:rsidR="007A470C">
        <w:rPr>
          <w:rFonts w:ascii="Times New Roman" w:hAnsi="Times New Roman" w:cs="Times New Roman" w:hint="eastAsia"/>
          <w:sz w:val="24"/>
        </w:rPr>
        <w:t xml:space="preserve"> </w:t>
      </w:r>
    </w:p>
    <w:p w14:paraId="03CDFD28" w14:textId="41EBBC94" w:rsidR="00E12AFF" w:rsidRPr="00E12AFF" w:rsidRDefault="001B518E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E12AFF">
        <w:rPr>
          <w:rFonts w:ascii="Times New Roman" w:hAnsi="Times New Roman" w:cs="Times New Roman" w:hint="eastAsia"/>
          <w:sz w:val="24"/>
        </w:rPr>
        <w:t xml:space="preserve">We would input the features excluding </w:t>
      </w:r>
      <w:r w:rsidR="00E12AFF">
        <w:rPr>
          <w:rFonts w:ascii="Times New Roman" w:hAnsi="Times New Roman" w:cs="Times New Roman"/>
          <w:sz w:val="24"/>
        </w:rPr>
        <w:t>“</w:t>
      </w:r>
      <w:r w:rsidR="00E12AFF">
        <w:rPr>
          <w:rFonts w:ascii="Times New Roman" w:hAnsi="Times New Roman" w:cs="Times New Roman" w:hint="eastAsia"/>
          <w:sz w:val="24"/>
        </w:rPr>
        <w:t>CO(GT)</w:t>
      </w:r>
      <w:r w:rsidR="00E12AFF">
        <w:rPr>
          <w:rFonts w:ascii="Times New Roman" w:hAnsi="Times New Roman" w:cs="Times New Roman"/>
          <w:sz w:val="24"/>
        </w:rPr>
        <w:t>”</w:t>
      </w:r>
      <w:r w:rsidR="00E12AFF">
        <w:rPr>
          <w:rFonts w:ascii="Times New Roman" w:hAnsi="Times New Roman" w:cs="Times New Roman" w:hint="eastAsia"/>
          <w:sz w:val="24"/>
        </w:rPr>
        <w:t xml:space="preserve"> </w:t>
      </w:r>
      <w:r w:rsidR="002319A5">
        <w:rPr>
          <w:rFonts w:ascii="Times New Roman" w:hAnsi="Times New Roman" w:cs="Times New Roman"/>
          <w:sz w:val="24"/>
        </w:rPr>
        <w:t>column</w:t>
      </w:r>
      <w:r w:rsidR="004B5726">
        <w:rPr>
          <w:rFonts w:ascii="Times New Roman" w:hAnsi="Times New Roman" w:cs="Times New Roman" w:hint="eastAsia"/>
          <w:sz w:val="24"/>
        </w:rPr>
        <w:t xml:space="preserve"> and all the ground truth </w:t>
      </w:r>
      <w:r w:rsidR="001B557F">
        <w:rPr>
          <w:rFonts w:ascii="Times New Roman" w:hAnsi="Times New Roman" w:cs="Times New Roman"/>
          <w:sz w:val="24"/>
        </w:rPr>
        <w:t>columns and</w:t>
      </w:r>
      <w:r w:rsidR="00E12AFF">
        <w:rPr>
          <w:rFonts w:ascii="Times New Roman" w:hAnsi="Times New Roman" w:cs="Times New Roman" w:hint="eastAsia"/>
          <w:sz w:val="24"/>
        </w:rPr>
        <w:t xml:space="preserve"> expect the model to output the correct label of CO level.</w:t>
      </w:r>
      <w:r w:rsidR="00E025EA">
        <w:rPr>
          <w:rFonts w:ascii="Times New Roman" w:hAnsi="Times New Roman" w:cs="Times New Roman" w:hint="eastAsia"/>
          <w:sz w:val="24"/>
        </w:rPr>
        <w:t xml:space="preserve"> Omitting all the ground truth columns is because in real world tasks, we may not have the immediate ground truth for an hour. </w:t>
      </w:r>
    </w:p>
    <w:p w14:paraId="62A6118C" w14:textId="27D6D38D" w:rsidR="00FA6168" w:rsidRDefault="00FA616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 xml:space="preserve">LoR model fits the data with </w:t>
      </w:r>
      <w:r w:rsidR="00DD5C5F">
        <w:rPr>
          <w:rFonts w:ascii="Times New Roman" w:hAnsi="Times New Roman" w:cs="Times New Roman" w:hint="eastAsia"/>
          <w:sz w:val="24"/>
        </w:rPr>
        <w:t xml:space="preserve">max iteration number 1000, and DT fits the data with max depth 3. </w:t>
      </w:r>
      <w:r w:rsidR="009F5F0C">
        <w:rPr>
          <w:rFonts w:ascii="Times New Roman" w:hAnsi="Times New Roman" w:cs="Times New Roman" w:hint="eastAsia"/>
          <w:sz w:val="24"/>
        </w:rPr>
        <w:t xml:space="preserve">These data dropped the </w:t>
      </w:r>
      <w:r w:rsidR="009F5F0C">
        <w:rPr>
          <w:rFonts w:ascii="Times New Roman" w:hAnsi="Times New Roman" w:cs="Times New Roman"/>
          <w:sz w:val="24"/>
        </w:rPr>
        <w:t>“</w:t>
      </w:r>
      <w:r w:rsidR="009F5F0C">
        <w:rPr>
          <w:rFonts w:ascii="Times New Roman" w:hAnsi="Times New Roman" w:cs="Times New Roman" w:hint="eastAsia"/>
          <w:sz w:val="24"/>
        </w:rPr>
        <w:t>missing</w:t>
      </w:r>
      <w:r w:rsidR="009F5F0C">
        <w:rPr>
          <w:rFonts w:ascii="Times New Roman" w:hAnsi="Times New Roman" w:cs="Times New Roman"/>
          <w:sz w:val="24"/>
        </w:rPr>
        <w:t>”</w:t>
      </w:r>
      <w:r w:rsidR="009F5F0C">
        <w:rPr>
          <w:rFonts w:ascii="Times New Roman" w:hAnsi="Times New Roman" w:cs="Times New Roman" w:hint="eastAsia"/>
          <w:sz w:val="24"/>
        </w:rPr>
        <w:t xml:space="preserve"> columns that indicates whether a value is missing in the original dataset, for future comparisons. </w:t>
      </w:r>
      <w:r w:rsidR="002B713B">
        <w:rPr>
          <w:rFonts w:ascii="Times New Roman" w:hAnsi="Times New Roman" w:cs="Times New Roman" w:hint="eastAsia"/>
          <w:sz w:val="24"/>
        </w:rPr>
        <w:t xml:space="preserve">The </w:t>
      </w:r>
      <w:r w:rsidR="00A85038">
        <w:rPr>
          <w:rFonts w:ascii="Times New Roman" w:hAnsi="Times New Roman" w:cs="Times New Roman"/>
          <w:sz w:val="24"/>
        </w:rPr>
        <w:t>predicted</w:t>
      </w:r>
      <w:r w:rsidR="002B713B">
        <w:rPr>
          <w:rFonts w:ascii="Times New Roman" w:hAnsi="Times New Roman" w:cs="Times New Roman" w:hint="eastAsia"/>
          <w:sz w:val="24"/>
        </w:rPr>
        <w:t xml:space="preserve"> </w:t>
      </w:r>
      <w:r w:rsidR="002B713B">
        <w:rPr>
          <w:rFonts w:ascii="Times New Roman" w:hAnsi="Times New Roman" w:cs="Times New Roman"/>
          <w:sz w:val="24"/>
        </w:rPr>
        <w:t>results</w:t>
      </w:r>
      <w:r w:rsidR="002B713B">
        <w:rPr>
          <w:rFonts w:ascii="Times New Roman" w:hAnsi="Times New Roman" w:cs="Times New Roman" w:hint="eastAsia"/>
          <w:sz w:val="24"/>
        </w:rPr>
        <w:t xml:space="preserve"> are as below: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D963C0" w14:paraId="6A0E679A" w14:textId="77777777" w:rsidTr="00D963C0">
        <w:tc>
          <w:tcPr>
            <w:tcW w:w="2765" w:type="dxa"/>
          </w:tcPr>
          <w:p w14:paraId="05A5FA5C" w14:textId="305C744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4B824F76" w14:textId="06A2A319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12F2E41" w14:textId="4450111F" w:rsidR="00D963C0" w:rsidRPr="00D13665" w:rsidRDefault="00D963C0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D963C0" w14:paraId="48F0D22E" w14:textId="77777777" w:rsidTr="00D963C0">
        <w:tc>
          <w:tcPr>
            <w:tcW w:w="2765" w:type="dxa"/>
          </w:tcPr>
          <w:p w14:paraId="45A95FAD" w14:textId="20E563F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 xml:space="preserve">Train Set </w:t>
            </w:r>
            <w:r w:rsidR="005250B5"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Accuracy</w:t>
            </w:r>
          </w:p>
        </w:tc>
        <w:tc>
          <w:tcPr>
            <w:tcW w:w="2765" w:type="dxa"/>
          </w:tcPr>
          <w:p w14:paraId="0DC85CCC" w14:textId="0B6C76B1" w:rsidR="00D963C0" w:rsidRDefault="00FD259A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D259A">
              <w:rPr>
                <w:rFonts w:ascii="Times New Roman" w:hAnsi="Times New Roman" w:cs="Times New Roman"/>
                <w:sz w:val="24"/>
              </w:rPr>
              <w:t>0.82</w:t>
            </w:r>
            <w:r w:rsidR="00D3755D">
              <w:rPr>
                <w:rFonts w:ascii="Times New Roman" w:hAnsi="Times New Roman" w:cs="Times New Roman" w:hint="eastAsia"/>
                <w:sz w:val="24"/>
              </w:rPr>
              <w:t>50</w:t>
            </w:r>
          </w:p>
        </w:tc>
        <w:tc>
          <w:tcPr>
            <w:tcW w:w="2766" w:type="dxa"/>
          </w:tcPr>
          <w:p w14:paraId="5A9CB5A1" w14:textId="7113CA1C" w:rsidR="00D963C0" w:rsidRDefault="001F5791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1F5791">
              <w:rPr>
                <w:rFonts w:ascii="Times New Roman" w:hAnsi="Times New Roman" w:cs="Times New Roman"/>
                <w:sz w:val="24"/>
              </w:rPr>
              <w:t>0.8</w:t>
            </w:r>
            <w:r w:rsidR="000C3C82">
              <w:rPr>
                <w:rFonts w:ascii="Times New Roman" w:hAnsi="Times New Roman" w:cs="Times New Roman" w:hint="eastAsia"/>
                <w:sz w:val="24"/>
              </w:rPr>
              <w:t>285</w:t>
            </w:r>
          </w:p>
        </w:tc>
      </w:tr>
      <w:tr w:rsidR="00D963C0" w14:paraId="625CA1D1" w14:textId="77777777" w:rsidTr="00D963C0">
        <w:tc>
          <w:tcPr>
            <w:tcW w:w="2765" w:type="dxa"/>
          </w:tcPr>
          <w:p w14:paraId="59BC0FBE" w14:textId="31D18B0D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1EB4CE7B" w14:textId="6EBDA855" w:rsidR="00D963C0" w:rsidRDefault="00D5791E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5791E">
              <w:rPr>
                <w:rFonts w:ascii="Times New Roman" w:hAnsi="Times New Roman" w:cs="Times New Roman"/>
                <w:sz w:val="24"/>
              </w:rPr>
              <w:t>0.82</w:t>
            </w:r>
            <w:r w:rsidR="008A1C59">
              <w:rPr>
                <w:rFonts w:ascii="Times New Roman" w:hAnsi="Times New Roman" w:cs="Times New Roman" w:hint="eastAsia"/>
                <w:sz w:val="24"/>
              </w:rPr>
              <w:t>48</w:t>
            </w:r>
          </w:p>
        </w:tc>
        <w:tc>
          <w:tcPr>
            <w:tcW w:w="2766" w:type="dxa"/>
          </w:tcPr>
          <w:p w14:paraId="19621216" w14:textId="58FB8CF3" w:rsidR="00D963C0" w:rsidRDefault="00D63759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D63759">
              <w:rPr>
                <w:rFonts w:ascii="Times New Roman" w:hAnsi="Times New Roman" w:cs="Times New Roman"/>
                <w:sz w:val="24"/>
              </w:rPr>
              <w:t>0.83</w:t>
            </w:r>
            <w:r w:rsidR="000C3C82">
              <w:rPr>
                <w:rFonts w:ascii="Times New Roman" w:hAnsi="Times New Roman" w:cs="Times New Roman" w:hint="eastAsia"/>
                <w:sz w:val="24"/>
              </w:rPr>
              <w:t>01</w:t>
            </w:r>
          </w:p>
        </w:tc>
      </w:tr>
      <w:tr w:rsidR="00D963C0" w14:paraId="3E613C97" w14:textId="77777777" w:rsidTr="00D963C0">
        <w:tc>
          <w:tcPr>
            <w:tcW w:w="2765" w:type="dxa"/>
          </w:tcPr>
          <w:p w14:paraId="16B8C83D" w14:textId="6D4ADF6C" w:rsidR="00D963C0" w:rsidRPr="00521945" w:rsidRDefault="00D13665" w:rsidP="00D1366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Accuracy</w:t>
            </w:r>
          </w:p>
        </w:tc>
        <w:tc>
          <w:tcPr>
            <w:tcW w:w="2765" w:type="dxa"/>
          </w:tcPr>
          <w:p w14:paraId="49E6828F" w14:textId="4F6A4608" w:rsidR="00D963C0" w:rsidRDefault="00ED4426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D4426">
              <w:rPr>
                <w:rFonts w:ascii="Times New Roman" w:hAnsi="Times New Roman" w:cs="Times New Roman"/>
                <w:sz w:val="24"/>
              </w:rPr>
              <w:t>0.82</w:t>
            </w:r>
            <w:r w:rsidR="00450C61">
              <w:rPr>
                <w:rFonts w:ascii="Times New Roman" w:hAnsi="Times New Roman" w:cs="Times New Roman" w:hint="eastAsia"/>
                <w:sz w:val="24"/>
              </w:rPr>
              <w:t>49</w:t>
            </w:r>
          </w:p>
        </w:tc>
        <w:tc>
          <w:tcPr>
            <w:tcW w:w="2766" w:type="dxa"/>
          </w:tcPr>
          <w:p w14:paraId="2B2B7CD8" w14:textId="05E52223" w:rsidR="00D963C0" w:rsidRDefault="00140E56" w:rsidP="00D1366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140E56">
              <w:rPr>
                <w:rFonts w:ascii="Times New Roman" w:hAnsi="Times New Roman" w:cs="Times New Roman"/>
                <w:sz w:val="24"/>
              </w:rPr>
              <w:t>0.8</w:t>
            </w:r>
            <w:r w:rsidR="00D50B4D">
              <w:rPr>
                <w:rFonts w:ascii="Times New Roman" w:hAnsi="Times New Roman" w:cs="Times New Roman" w:hint="eastAsia"/>
                <w:sz w:val="24"/>
              </w:rPr>
              <w:t>290</w:t>
            </w:r>
          </w:p>
        </w:tc>
      </w:tr>
    </w:tbl>
    <w:p w14:paraId="399EBD2C" w14:textId="43A4F8E4" w:rsidR="002B713B" w:rsidRDefault="00371DA2" w:rsidP="00371DA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140162">
        <w:rPr>
          <w:rFonts w:ascii="Times New Roman" w:hAnsi="Times New Roman" w:cs="Times New Roman" w:hint="eastAsia"/>
          <w:i/>
          <w:iCs/>
          <w:sz w:val="24"/>
        </w:rPr>
        <w:t>2</w:t>
      </w:r>
      <w:r>
        <w:rPr>
          <w:rFonts w:ascii="Times New Roman" w:hAnsi="Times New Roman" w:cs="Times New Roman" w:hint="eastAsia"/>
          <w:i/>
          <w:iCs/>
          <w:sz w:val="24"/>
        </w:rPr>
        <w:t>. Basic Prediction Results.</w:t>
      </w:r>
    </w:p>
    <w:p w14:paraId="3C3373AA" w14:textId="4FAD7FC9" w:rsidR="00371DA2" w:rsidRDefault="0039630B" w:rsidP="0078061D">
      <w:pPr>
        <w:jc w:val="center"/>
        <w:rPr>
          <w:rFonts w:ascii="Times New Roman" w:hAnsi="Times New Roman" w:cs="Times New Roman"/>
          <w:sz w:val="24"/>
        </w:rPr>
      </w:pP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8E86923" wp14:editId="7F242355">
            <wp:extent cx="1723423" cy="1388706"/>
            <wp:effectExtent l="0" t="0" r="0" b="2540"/>
            <wp:docPr id="6414051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051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35553" cy="13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45C5CCB" wp14:editId="78CFBC5D">
            <wp:extent cx="1733621" cy="1396926"/>
            <wp:effectExtent l="0" t="0" r="0" b="0"/>
            <wp:docPr id="20719373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9373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46438" cy="14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1BFBAC6" wp14:editId="3E352846">
            <wp:extent cx="1757416" cy="1395912"/>
            <wp:effectExtent l="0" t="0" r="0" b="0"/>
            <wp:docPr id="16656545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6545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73001" cy="140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B216EF9" wp14:editId="68BB372B">
            <wp:extent cx="1758790" cy="1417207"/>
            <wp:effectExtent l="0" t="0" r="0" b="0"/>
            <wp:docPr id="184699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9947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2598" cy="1428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05C5B5CD" wp14:editId="0AA47B53">
            <wp:extent cx="1754016" cy="1413359"/>
            <wp:effectExtent l="0" t="0" r="0" b="0"/>
            <wp:docPr id="522913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9131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64866" cy="1422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9630B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4E0C3303" wp14:editId="11EF75C9">
            <wp:extent cx="1747218" cy="1407881"/>
            <wp:effectExtent l="0" t="0" r="5715" b="1905"/>
            <wp:docPr id="2419055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055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51514" cy="14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FB40" w14:textId="65F18800" w:rsidR="00031642" w:rsidRDefault="00746F58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Confusion </w:t>
      </w:r>
      <w:r>
        <w:rPr>
          <w:rFonts w:ascii="Times New Roman" w:hAnsi="Times New Roman" w:cs="Times New Roman"/>
          <w:i/>
          <w:iCs/>
          <w:sz w:val="24"/>
        </w:rPr>
        <w:t>Matrices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539E5ACB" w14:textId="1936C434" w:rsidR="00422A3E" w:rsidRDefault="00C76569" w:rsidP="0078061D">
      <w:pPr>
        <w:jc w:val="center"/>
        <w:rPr>
          <w:rFonts w:ascii="Times New Roman" w:hAnsi="Times New Roman" w:cs="Times New Roman"/>
          <w:i/>
          <w:iCs/>
          <w:sz w:val="24"/>
        </w:rPr>
      </w:pPr>
      <w:r w:rsidRPr="00C76569">
        <w:rPr>
          <w:rFonts w:ascii="Times New Roman" w:hAnsi="Times New Roman" w:cs="Times New Roman"/>
          <w:i/>
          <w:iCs/>
          <w:noProof/>
          <w:sz w:val="24"/>
        </w:rPr>
        <w:drawing>
          <wp:inline distT="0" distB="0" distL="0" distR="0" wp14:anchorId="12311B79" wp14:editId="09EF4098">
            <wp:extent cx="5274310" cy="2169160"/>
            <wp:effectExtent l="0" t="0" r="2540" b="2540"/>
            <wp:docPr id="11579785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9785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6569">
        <w:rPr>
          <w:rFonts w:ascii="Times New Roman" w:hAnsi="Times New Roman" w:cs="Times New Roman"/>
          <w:i/>
          <w:iCs/>
          <w:noProof/>
          <w:sz w:val="24"/>
        </w:rPr>
        <w:lastRenderedPageBreak/>
        <w:drawing>
          <wp:inline distT="0" distB="0" distL="0" distR="0" wp14:anchorId="6511ABC5" wp14:editId="12BE8828">
            <wp:extent cx="5274310" cy="2169160"/>
            <wp:effectExtent l="0" t="0" r="2540" b="2540"/>
            <wp:docPr id="13616988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69887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05A8E" w14:textId="07E84E74" w:rsidR="00746F58" w:rsidRPr="00746F58" w:rsidRDefault="00422A3E" w:rsidP="00746F58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140162">
        <w:rPr>
          <w:rFonts w:ascii="Times New Roman" w:hAnsi="Times New Roman" w:cs="Times New Roman" w:hint="eastAsia"/>
          <w:i/>
          <w:iCs/>
          <w:sz w:val="24"/>
        </w:rPr>
        <w:t>4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>
        <w:rPr>
          <w:rFonts w:ascii="Times New Roman" w:hAnsi="Times New Roman" w:cs="Times New Roman"/>
          <w:i/>
          <w:iCs/>
          <w:sz w:val="24"/>
        </w:rPr>
        <w:t>T</w:t>
      </w:r>
      <w:r>
        <w:rPr>
          <w:rFonts w:ascii="Times New Roman" w:hAnsi="Times New Roman" w:cs="Times New Roman" w:hint="eastAsia"/>
          <w:i/>
          <w:iCs/>
          <w:sz w:val="24"/>
        </w:rPr>
        <w:t>-SNE Visualization.</w:t>
      </w:r>
    </w:p>
    <w:p w14:paraId="65D9F82D" w14:textId="6B9C39A9" w:rsidR="00F02D49" w:rsidRDefault="00331C6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 results </w:t>
      </w:r>
      <w:r w:rsidR="000506FE">
        <w:rPr>
          <w:rFonts w:ascii="Times New Roman" w:hAnsi="Times New Roman" w:cs="Times New Roman"/>
          <w:sz w:val="24"/>
        </w:rPr>
        <w:t>show</w:t>
      </w:r>
      <w:r>
        <w:rPr>
          <w:rFonts w:ascii="Times New Roman" w:hAnsi="Times New Roman" w:cs="Times New Roman" w:hint="eastAsia"/>
          <w:sz w:val="24"/>
        </w:rPr>
        <w:t xml:space="preserve"> a </w:t>
      </w:r>
      <w:r w:rsidR="0063289E">
        <w:rPr>
          <w:rFonts w:ascii="Times New Roman" w:hAnsi="Times New Roman" w:cs="Times New Roman" w:hint="eastAsia"/>
          <w:sz w:val="24"/>
        </w:rPr>
        <w:t>slight</w:t>
      </w:r>
      <w:r>
        <w:rPr>
          <w:rFonts w:ascii="Times New Roman" w:hAnsi="Times New Roman" w:cs="Times New Roman" w:hint="eastAsia"/>
          <w:sz w:val="24"/>
        </w:rPr>
        <w:t xml:space="preserve"> advantage of DT compared to LoR. </w:t>
      </w:r>
      <w:r w:rsidR="000506FE">
        <w:rPr>
          <w:rFonts w:ascii="Times New Roman" w:hAnsi="Times New Roman" w:cs="Times New Roman" w:hint="eastAsia"/>
          <w:sz w:val="24"/>
        </w:rPr>
        <w:t xml:space="preserve">This is because LoR is a relatively linear model, </w:t>
      </w:r>
      <w:r w:rsidR="00E924B6">
        <w:rPr>
          <w:rFonts w:ascii="Times New Roman" w:hAnsi="Times New Roman" w:cs="Times New Roman" w:hint="eastAsia"/>
          <w:sz w:val="24"/>
        </w:rPr>
        <w:t xml:space="preserve">suitable for datasets or tasks with stronger linear patterns, while DT is suitable for adapting non-linear patterns. As the classification of Air Quality Dataset requires recognizing non-linear patterns, DT becomes more suitable for this task. </w:t>
      </w:r>
    </w:p>
    <w:p w14:paraId="67D7A5C3" w14:textId="361CE987" w:rsidR="00AC7A03" w:rsidRDefault="00AC7A03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The test accuracy is slightly higher than the train accuracy. This is not a technical error, but a coincidence. </w:t>
      </w:r>
    </w:p>
    <w:p w14:paraId="3D67E2ED" w14:textId="77777777" w:rsidR="00F043C9" w:rsidRPr="005A071F" w:rsidRDefault="00F043C9" w:rsidP="00EE64C4">
      <w:pPr>
        <w:rPr>
          <w:rFonts w:ascii="Times New Roman" w:hAnsi="Times New Roman" w:cs="Times New Roman"/>
          <w:sz w:val="24"/>
        </w:rPr>
      </w:pPr>
    </w:p>
    <w:p w14:paraId="46A1E2BE" w14:textId="01374CD4" w:rsidR="00F02D4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Improved Prediction</w:t>
      </w:r>
    </w:p>
    <w:p w14:paraId="06CB434B" w14:textId="69C46F3E" w:rsidR="00204E62" w:rsidRDefault="005B68B5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We would calculate the F1 score and AUROC for the previous two models</w:t>
      </w:r>
      <w:r w:rsidR="00CD5C43">
        <w:rPr>
          <w:rFonts w:ascii="Times New Roman" w:hAnsi="Times New Roman" w:cs="Times New Roman" w:hint="eastAsia"/>
          <w:sz w:val="24"/>
        </w:rPr>
        <w:t>, also the ROC curves.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204E62" w14:paraId="7519E3BE" w14:textId="77777777" w:rsidTr="00215A80">
        <w:tc>
          <w:tcPr>
            <w:tcW w:w="2765" w:type="dxa"/>
          </w:tcPr>
          <w:p w14:paraId="3EE14B3E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765" w:type="dxa"/>
          </w:tcPr>
          <w:p w14:paraId="64106FCC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Logistic Regression</w:t>
            </w:r>
          </w:p>
        </w:tc>
        <w:tc>
          <w:tcPr>
            <w:tcW w:w="2766" w:type="dxa"/>
          </w:tcPr>
          <w:p w14:paraId="659DE2FD" w14:textId="77777777" w:rsidR="00204E62" w:rsidRPr="00D1366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D13665">
              <w:rPr>
                <w:rFonts w:ascii="Times New Roman" w:hAnsi="Times New Roman" w:cs="Times New Roman" w:hint="eastAsia"/>
                <w:b/>
                <w:bCs/>
                <w:sz w:val="24"/>
              </w:rPr>
              <w:t>Decision Tree</w:t>
            </w:r>
          </w:p>
        </w:tc>
      </w:tr>
      <w:tr w:rsidR="00204E62" w14:paraId="297D999F" w14:textId="77777777" w:rsidTr="00215A80">
        <w:tc>
          <w:tcPr>
            <w:tcW w:w="2765" w:type="dxa"/>
          </w:tcPr>
          <w:p w14:paraId="7D42D613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Accuracy</w:t>
            </w:r>
          </w:p>
        </w:tc>
        <w:tc>
          <w:tcPr>
            <w:tcW w:w="2765" w:type="dxa"/>
          </w:tcPr>
          <w:p w14:paraId="081B8008" w14:textId="4C6473A1" w:rsidR="00204E62" w:rsidRDefault="002B5073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2B5073">
              <w:rPr>
                <w:rFonts w:ascii="Times New Roman" w:hAnsi="Times New Roman" w:cs="Times New Roman"/>
                <w:sz w:val="24"/>
              </w:rPr>
              <w:t>0.8250</w:t>
            </w:r>
          </w:p>
        </w:tc>
        <w:tc>
          <w:tcPr>
            <w:tcW w:w="2766" w:type="dxa"/>
          </w:tcPr>
          <w:p w14:paraId="220B6064" w14:textId="6BF63826" w:rsidR="00204E62" w:rsidRDefault="000D4D0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D4D00">
              <w:rPr>
                <w:rFonts w:ascii="Times New Roman" w:hAnsi="Times New Roman" w:cs="Times New Roman"/>
                <w:sz w:val="24"/>
              </w:rPr>
              <w:t>0.8285</w:t>
            </w:r>
          </w:p>
        </w:tc>
      </w:tr>
      <w:tr w:rsidR="00204E62" w14:paraId="19C0CD38" w14:textId="77777777" w:rsidTr="00215A80">
        <w:tc>
          <w:tcPr>
            <w:tcW w:w="2765" w:type="dxa"/>
          </w:tcPr>
          <w:p w14:paraId="527B3291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Accuracy</w:t>
            </w:r>
          </w:p>
        </w:tc>
        <w:tc>
          <w:tcPr>
            <w:tcW w:w="2765" w:type="dxa"/>
          </w:tcPr>
          <w:p w14:paraId="5B4FBB4B" w14:textId="606284FF" w:rsidR="00204E62" w:rsidRDefault="006E52CF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E52CF">
              <w:rPr>
                <w:rFonts w:ascii="Times New Roman" w:hAnsi="Times New Roman" w:cs="Times New Roman"/>
                <w:sz w:val="24"/>
              </w:rPr>
              <w:t>0.8248</w:t>
            </w:r>
          </w:p>
        </w:tc>
        <w:tc>
          <w:tcPr>
            <w:tcW w:w="2766" w:type="dxa"/>
          </w:tcPr>
          <w:p w14:paraId="1CD10530" w14:textId="33C9B3C2" w:rsidR="00204E62" w:rsidRDefault="00C43853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43853">
              <w:rPr>
                <w:rFonts w:ascii="Times New Roman" w:hAnsi="Times New Roman" w:cs="Times New Roman"/>
                <w:sz w:val="24"/>
              </w:rPr>
              <w:t>0.8301</w:t>
            </w:r>
          </w:p>
        </w:tc>
      </w:tr>
      <w:tr w:rsidR="00204E62" w14:paraId="5F7F9C7E" w14:textId="77777777" w:rsidTr="00215A80">
        <w:tc>
          <w:tcPr>
            <w:tcW w:w="2765" w:type="dxa"/>
          </w:tcPr>
          <w:p w14:paraId="148D9B76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Accuracy</w:t>
            </w:r>
          </w:p>
        </w:tc>
        <w:tc>
          <w:tcPr>
            <w:tcW w:w="2765" w:type="dxa"/>
          </w:tcPr>
          <w:p w14:paraId="1791C799" w14:textId="512C8135" w:rsidR="00204E62" w:rsidRDefault="00FD4E69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FD4E69">
              <w:rPr>
                <w:rFonts w:ascii="Times New Roman" w:hAnsi="Times New Roman" w:cs="Times New Roman"/>
                <w:sz w:val="24"/>
              </w:rPr>
              <w:t>0.8249</w:t>
            </w:r>
          </w:p>
        </w:tc>
        <w:tc>
          <w:tcPr>
            <w:tcW w:w="2766" w:type="dxa"/>
          </w:tcPr>
          <w:p w14:paraId="4EA3083B" w14:textId="50D9CDB2" w:rsidR="00204E62" w:rsidRDefault="00E467CB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E467CB">
              <w:rPr>
                <w:rFonts w:ascii="Times New Roman" w:hAnsi="Times New Roman" w:cs="Times New Roman"/>
                <w:sz w:val="24"/>
              </w:rPr>
              <w:t>0.8290</w:t>
            </w:r>
          </w:p>
        </w:tc>
      </w:tr>
      <w:tr w:rsidR="00204E62" w14:paraId="66EFC7B6" w14:textId="77777777" w:rsidTr="00215A80">
        <w:tc>
          <w:tcPr>
            <w:tcW w:w="2765" w:type="dxa"/>
          </w:tcPr>
          <w:p w14:paraId="3DA37E8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AUROC</w:t>
            </w:r>
          </w:p>
        </w:tc>
        <w:tc>
          <w:tcPr>
            <w:tcW w:w="2765" w:type="dxa"/>
          </w:tcPr>
          <w:p w14:paraId="443A5C22" w14:textId="4D5ADC90" w:rsidR="00204E62" w:rsidRDefault="0001028D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1028D">
              <w:rPr>
                <w:rFonts w:ascii="Times New Roman" w:hAnsi="Times New Roman" w:cs="Times New Roman"/>
                <w:sz w:val="24"/>
              </w:rPr>
              <w:t>0.9060</w:t>
            </w:r>
          </w:p>
        </w:tc>
        <w:tc>
          <w:tcPr>
            <w:tcW w:w="2766" w:type="dxa"/>
          </w:tcPr>
          <w:p w14:paraId="0DED62B1" w14:textId="6D37FC6E" w:rsidR="00204E62" w:rsidRDefault="00CF6D9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F6D90">
              <w:rPr>
                <w:rFonts w:ascii="Times New Roman" w:hAnsi="Times New Roman" w:cs="Times New Roman"/>
                <w:sz w:val="24"/>
              </w:rPr>
              <w:t>0.9037</w:t>
            </w:r>
          </w:p>
        </w:tc>
      </w:tr>
      <w:tr w:rsidR="00204E62" w14:paraId="018DD2C2" w14:textId="77777777" w:rsidTr="00215A80">
        <w:tc>
          <w:tcPr>
            <w:tcW w:w="2765" w:type="dxa"/>
          </w:tcPr>
          <w:p w14:paraId="17CD7FCA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AUROC</w:t>
            </w:r>
          </w:p>
        </w:tc>
        <w:tc>
          <w:tcPr>
            <w:tcW w:w="2765" w:type="dxa"/>
          </w:tcPr>
          <w:p w14:paraId="41AC26B9" w14:textId="6BED64E5" w:rsidR="00204E62" w:rsidRDefault="00BD5DFF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D5DFF">
              <w:rPr>
                <w:rFonts w:ascii="Times New Roman" w:hAnsi="Times New Roman" w:cs="Times New Roman"/>
                <w:sz w:val="24"/>
              </w:rPr>
              <w:t>0.9116</w:t>
            </w:r>
          </w:p>
        </w:tc>
        <w:tc>
          <w:tcPr>
            <w:tcW w:w="2766" w:type="dxa"/>
          </w:tcPr>
          <w:p w14:paraId="045665D8" w14:textId="4DFA9C92" w:rsidR="00204E62" w:rsidRDefault="0095543D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95543D">
              <w:rPr>
                <w:rFonts w:ascii="Times New Roman" w:hAnsi="Times New Roman" w:cs="Times New Roman"/>
                <w:sz w:val="24"/>
              </w:rPr>
              <w:t>0.8934</w:t>
            </w:r>
          </w:p>
        </w:tc>
      </w:tr>
      <w:tr w:rsidR="00204E62" w14:paraId="6E092356" w14:textId="77777777" w:rsidTr="00215A80">
        <w:tc>
          <w:tcPr>
            <w:tcW w:w="2765" w:type="dxa"/>
          </w:tcPr>
          <w:p w14:paraId="38DB144D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All Set AUROC</w:t>
            </w:r>
          </w:p>
        </w:tc>
        <w:tc>
          <w:tcPr>
            <w:tcW w:w="2765" w:type="dxa"/>
          </w:tcPr>
          <w:p w14:paraId="47A68DD0" w14:textId="623C92D5" w:rsidR="00204E62" w:rsidRDefault="004079E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4079E4">
              <w:rPr>
                <w:rFonts w:ascii="Times New Roman" w:hAnsi="Times New Roman" w:cs="Times New Roman"/>
                <w:sz w:val="24"/>
              </w:rPr>
              <w:t>0.9076</w:t>
            </w:r>
          </w:p>
        </w:tc>
        <w:tc>
          <w:tcPr>
            <w:tcW w:w="2766" w:type="dxa"/>
          </w:tcPr>
          <w:p w14:paraId="5B9B4093" w14:textId="21E65391" w:rsidR="00204E62" w:rsidRDefault="000B582A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B582A">
              <w:rPr>
                <w:rFonts w:ascii="Times New Roman" w:hAnsi="Times New Roman" w:cs="Times New Roman"/>
                <w:sz w:val="24"/>
              </w:rPr>
              <w:t>0.9006</w:t>
            </w:r>
          </w:p>
        </w:tc>
      </w:tr>
      <w:tr w:rsidR="00204E62" w14:paraId="4F0FA64C" w14:textId="77777777" w:rsidTr="00215A80">
        <w:tc>
          <w:tcPr>
            <w:tcW w:w="2765" w:type="dxa"/>
          </w:tcPr>
          <w:p w14:paraId="6F9D9592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Train Set F1</w:t>
            </w:r>
          </w:p>
        </w:tc>
        <w:tc>
          <w:tcPr>
            <w:tcW w:w="2765" w:type="dxa"/>
          </w:tcPr>
          <w:p w14:paraId="0B8001A5" w14:textId="3E4DDB51" w:rsidR="00204E62" w:rsidRDefault="0034013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40134">
              <w:rPr>
                <w:rFonts w:ascii="Times New Roman" w:hAnsi="Times New Roman" w:cs="Times New Roman"/>
                <w:sz w:val="24"/>
              </w:rPr>
              <w:t>0.7990</w:t>
            </w:r>
          </w:p>
        </w:tc>
        <w:tc>
          <w:tcPr>
            <w:tcW w:w="2766" w:type="dxa"/>
          </w:tcPr>
          <w:p w14:paraId="48CBD74E" w14:textId="5BA197B3" w:rsidR="00204E62" w:rsidRDefault="00AF4330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F4330">
              <w:rPr>
                <w:rFonts w:ascii="Times New Roman" w:hAnsi="Times New Roman" w:cs="Times New Roman"/>
                <w:sz w:val="24"/>
              </w:rPr>
              <w:t>0.8319</w:t>
            </w:r>
          </w:p>
        </w:tc>
      </w:tr>
      <w:tr w:rsidR="00204E62" w14:paraId="4F1BE1F8" w14:textId="77777777" w:rsidTr="00215A80">
        <w:tc>
          <w:tcPr>
            <w:tcW w:w="2765" w:type="dxa"/>
          </w:tcPr>
          <w:p w14:paraId="266B9F15" w14:textId="77777777" w:rsidR="00204E62" w:rsidRPr="00521945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521945">
              <w:rPr>
                <w:rFonts w:ascii="Times New Roman" w:hAnsi="Times New Roman" w:cs="Times New Roman" w:hint="eastAsia"/>
                <w:b/>
                <w:bCs/>
                <w:sz w:val="24"/>
              </w:rPr>
              <w:t>Test Set F1</w:t>
            </w:r>
          </w:p>
        </w:tc>
        <w:tc>
          <w:tcPr>
            <w:tcW w:w="2765" w:type="dxa"/>
          </w:tcPr>
          <w:p w14:paraId="09C2AA92" w14:textId="4DD45224" w:rsidR="00204E62" w:rsidRDefault="005523E1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523E1">
              <w:rPr>
                <w:rFonts w:ascii="Times New Roman" w:hAnsi="Times New Roman" w:cs="Times New Roman"/>
                <w:sz w:val="24"/>
              </w:rPr>
              <w:t>0.7962</w:t>
            </w:r>
          </w:p>
        </w:tc>
        <w:tc>
          <w:tcPr>
            <w:tcW w:w="2766" w:type="dxa"/>
          </w:tcPr>
          <w:p w14:paraId="0C165086" w14:textId="524CF548" w:rsidR="00204E62" w:rsidRDefault="00742EF9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42EF9">
              <w:rPr>
                <w:rFonts w:ascii="Times New Roman" w:hAnsi="Times New Roman" w:cs="Times New Roman"/>
                <w:sz w:val="24"/>
              </w:rPr>
              <w:t>0.8332</w:t>
            </w:r>
          </w:p>
        </w:tc>
      </w:tr>
      <w:tr w:rsidR="00204E62" w14:paraId="275614C5" w14:textId="77777777" w:rsidTr="00215A80">
        <w:tc>
          <w:tcPr>
            <w:tcW w:w="2765" w:type="dxa"/>
          </w:tcPr>
          <w:p w14:paraId="7BB8D742" w14:textId="77777777" w:rsidR="00204E62" w:rsidRPr="00BC78B4" w:rsidRDefault="00204E62" w:rsidP="00215A8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BC78B4">
              <w:rPr>
                <w:rFonts w:ascii="Times New Roman" w:hAnsi="Times New Roman" w:cs="Times New Roman" w:hint="eastAsia"/>
                <w:b/>
                <w:bCs/>
                <w:sz w:val="24"/>
              </w:rPr>
              <w:t>All Set F1</w:t>
            </w:r>
          </w:p>
        </w:tc>
        <w:tc>
          <w:tcPr>
            <w:tcW w:w="2765" w:type="dxa"/>
          </w:tcPr>
          <w:p w14:paraId="7D26FBF4" w14:textId="0FA64536" w:rsidR="00204E62" w:rsidRDefault="004079E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4079E4">
              <w:rPr>
                <w:rFonts w:ascii="Times New Roman" w:hAnsi="Times New Roman" w:cs="Times New Roman"/>
                <w:sz w:val="24"/>
              </w:rPr>
              <w:t>0.7982</w:t>
            </w:r>
          </w:p>
        </w:tc>
        <w:tc>
          <w:tcPr>
            <w:tcW w:w="2766" w:type="dxa"/>
          </w:tcPr>
          <w:p w14:paraId="5B9CBEF1" w14:textId="1DF848FF" w:rsidR="00204E62" w:rsidRDefault="00C76964" w:rsidP="00215A8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76964">
              <w:rPr>
                <w:rFonts w:ascii="Times New Roman" w:hAnsi="Times New Roman" w:cs="Times New Roman"/>
                <w:sz w:val="24"/>
              </w:rPr>
              <w:t>0.8322</w:t>
            </w:r>
          </w:p>
        </w:tc>
      </w:tr>
    </w:tbl>
    <w:p w14:paraId="24873B1D" w14:textId="4611105A" w:rsidR="00CB46B2" w:rsidRDefault="00CB46B2" w:rsidP="00CB46B2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F26E79">
        <w:rPr>
          <w:rFonts w:ascii="Times New Roman" w:hAnsi="Times New Roman" w:cs="Times New Roman" w:hint="eastAsia"/>
          <w:i/>
          <w:iCs/>
          <w:sz w:val="24"/>
        </w:rPr>
        <w:t>3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  <w:r w:rsidR="00A77230">
        <w:rPr>
          <w:rFonts w:ascii="Times New Roman" w:hAnsi="Times New Roman" w:cs="Times New Roman" w:hint="eastAsia"/>
          <w:i/>
          <w:iCs/>
          <w:sz w:val="24"/>
        </w:rPr>
        <w:t xml:space="preserve">More </w:t>
      </w:r>
      <w:r>
        <w:rPr>
          <w:rFonts w:ascii="Times New Roman" w:hAnsi="Times New Roman" w:cs="Times New Roman" w:hint="eastAsia"/>
          <w:i/>
          <w:iCs/>
          <w:sz w:val="24"/>
        </w:rPr>
        <w:t>Basic Prediction Results.</w:t>
      </w:r>
    </w:p>
    <w:p w14:paraId="733B4693" w14:textId="07C56473" w:rsidR="00F02D49" w:rsidRDefault="001938FD" w:rsidP="001938FD">
      <w:pPr>
        <w:jc w:val="center"/>
        <w:rPr>
          <w:rFonts w:hint="eastAsia"/>
          <w:noProof/>
        </w:rPr>
      </w:pPr>
      <w:r w:rsidRPr="001938FD">
        <w:rPr>
          <w:noProof/>
        </w:rPr>
        <w:lastRenderedPageBreak/>
        <w:drawing>
          <wp:inline distT="0" distB="0" distL="0" distR="0" wp14:anchorId="53854F3B" wp14:editId="7A6D0351">
            <wp:extent cx="2470808" cy="1811619"/>
            <wp:effectExtent l="0" t="0" r="5715" b="0"/>
            <wp:docPr id="4538743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74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76587" cy="181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938FD">
        <w:rPr>
          <w:noProof/>
        </w:rPr>
        <w:drawing>
          <wp:inline distT="0" distB="0" distL="0" distR="0" wp14:anchorId="3E8DE99A" wp14:editId="22681286">
            <wp:extent cx="2453016" cy="1798573"/>
            <wp:effectExtent l="0" t="0" r="4445" b="0"/>
            <wp:docPr id="5454616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46161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67891" cy="180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162" w14:textId="1E396AA3" w:rsidR="001A1E3D" w:rsidRPr="00746F58" w:rsidRDefault="001A1E3D" w:rsidP="001A1E3D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Fig </w:t>
      </w:r>
      <w:r w:rsidR="00400A13">
        <w:rPr>
          <w:rFonts w:ascii="Times New Roman" w:hAnsi="Times New Roman" w:cs="Times New Roman" w:hint="eastAsia"/>
          <w:i/>
          <w:iCs/>
          <w:sz w:val="24"/>
        </w:rPr>
        <w:t>5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Basic Prediction </w:t>
      </w:r>
      <w:r w:rsidR="00400A13">
        <w:rPr>
          <w:rFonts w:ascii="Times New Roman" w:hAnsi="Times New Roman" w:cs="Times New Roman" w:hint="eastAsia"/>
          <w:i/>
          <w:iCs/>
          <w:sz w:val="24"/>
        </w:rPr>
        <w:t>ROC</w:t>
      </w:r>
      <w:r w:rsidR="004A6ADD">
        <w:rPr>
          <w:rFonts w:ascii="Times New Roman" w:hAnsi="Times New Roman" w:cs="Times New Roman" w:hint="eastAsia"/>
          <w:i/>
          <w:iCs/>
          <w:sz w:val="24"/>
        </w:rPr>
        <w:t>s</w:t>
      </w:r>
      <w:r w:rsidR="00A4729A">
        <w:rPr>
          <w:rFonts w:ascii="Times New Roman" w:hAnsi="Times New Roman" w:cs="Times New Roman" w:hint="eastAsia"/>
          <w:i/>
          <w:iCs/>
          <w:sz w:val="24"/>
        </w:rPr>
        <w:t xml:space="preserve"> for Test Set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</w:t>
      </w:r>
    </w:p>
    <w:p w14:paraId="077F3A30" w14:textId="1632E031" w:rsidR="00011768" w:rsidRDefault="000B0605" w:rsidP="00FF6C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1C2D1E">
        <w:rPr>
          <w:rFonts w:ascii="Times New Roman" w:hAnsi="Times New Roman" w:cs="Times New Roman" w:hint="eastAsia"/>
          <w:sz w:val="24"/>
        </w:rPr>
        <w:t xml:space="preserve">These results </w:t>
      </w:r>
      <w:r w:rsidR="00C77077">
        <w:rPr>
          <w:rFonts w:ascii="Times New Roman" w:hAnsi="Times New Roman" w:cs="Times New Roman"/>
          <w:sz w:val="24"/>
        </w:rPr>
        <w:t>show</w:t>
      </w:r>
      <w:r w:rsidR="001C2D1E">
        <w:rPr>
          <w:rFonts w:ascii="Times New Roman" w:hAnsi="Times New Roman" w:cs="Times New Roman" w:hint="eastAsia"/>
          <w:sz w:val="24"/>
        </w:rPr>
        <w:t xml:space="preserve"> the models </w:t>
      </w:r>
      <w:r w:rsidR="00C77077">
        <w:rPr>
          <w:rFonts w:ascii="Times New Roman" w:hAnsi="Times New Roman" w:cs="Times New Roman"/>
          <w:sz w:val="24"/>
        </w:rPr>
        <w:t>do</w:t>
      </w:r>
      <w:r w:rsidR="001C2D1E">
        <w:rPr>
          <w:rFonts w:ascii="Times New Roman" w:hAnsi="Times New Roman" w:cs="Times New Roman" w:hint="eastAsia"/>
          <w:sz w:val="24"/>
        </w:rPr>
        <w:t xml:space="preserve"> not overfit the dataset</w:t>
      </w:r>
      <w:r w:rsidR="001305E0">
        <w:rPr>
          <w:rFonts w:ascii="Times New Roman" w:hAnsi="Times New Roman" w:cs="Times New Roman" w:hint="eastAsia"/>
          <w:sz w:val="24"/>
        </w:rPr>
        <w:t xml:space="preserve">, as the metric values for training and for testing </w:t>
      </w:r>
      <w:r w:rsidR="0010355A">
        <w:rPr>
          <w:rFonts w:ascii="Times New Roman" w:hAnsi="Times New Roman" w:cs="Times New Roman"/>
          <w:sz w:val="24"/>
        </w:rPr>
        <w:t>datasets</w:t>
      </w:r>
      <w:r w:rsidR="001305E0">
        <w:rPr>
          <w:rFonts w:ascii="Times New Roman" w:hAnsi="Times New Roman" w:cs="Times New Roman" w:hint="eastAsia"/>
          <w:sz w:val="24"/>
        </w:rPr>
        <w:t xml:space="preserve"> are without significant difference</w:t>
      </w:r>
      <w:r w:rsidR="001C2D1E">
        <w:rPr>
          <w:rFonts w:ascii="Times New Roman" w:hAnsi="Times New Roman" w:cs="Times New Roman" w:hint="eastAsia"/>
          <w:sz w:val="24"/>
        </w:rPr>
        <w:t xml:space="preserve">. </w:t>
      </w:r>
      <w:r w:rsidR="00C016D2">
        <w:rPr>
          <w:rFonts w:ascii="Times New Roman" w:hAnsi="Times New Roman" w:cs="Times New Roman" w:hint="eastAsia"/>
          <w:sz w:val="24"/>
        </w:rPr>
        <w:t>T</w:t>
      </w:r>
      <w:r w:rsidR="00C016D2" w:rsidRPr="00FF6C5E">
        <w:rPr>
          <w:rFonts w:ascii="Times New Roman" w:hAnsi="Times New Roman" w:cs="Times New Roman"/>
          <w:sz w:val="24"/>
        </w:rPr>
        <w:t xml:space="preserve">he F1 score further verifies that the DT model </w:t>
      </w:r>
      <w:r w:rsidR="005C6379">
        <w:rPr>
          <w:rFonts w:ascii="Times New Roman" w:hAnsi="Times New Roman" w:cs="Times New Roman" w:hint="eastAsia"/>
          <w:sz w:val="24"/>
        </w:rPr>
        <w:t>has</w:t>
      </w:r>
      <w:r w:rsidR="00C016D2" w:rsidRPr="00FF6C5E">
        <w:rPr>
          <w:rFonts w:ascii="Times New Roman" w:hAnsi="Times New Roman" w:cs="Times New Roman"/>
          <w:sz w:val="24"/>
        </w:rPr>
        <w:t xml:space="preserve"> better overall classification stability and accuracy, with fewer false positives and false negatives in CO exceedance prediction.</w:t>
      </w:r>
      <w:r w:rsidR="00C016D2">
        <w:rPr>
          <w:rFonts w:ascii="Times New Roman" w:hAnsi="Times New Roman" w:cs="Times New Roman" w:hint="eastAsia"/>
          <w:sz w:val="24"/>
        </w:rPr>
        <w:t xml:space="preserve"> </w:t>
      </w:r>
      <w:r w:rsidR="006466D5">
        <w:rPr>
          <w:rFonts w:ascii="Times New Roman" w:hAnsi="Times New Roman" w:cs="Times New Roman" w:hint="eastAsia"/>
          <w:sz w:val="24"/>
        </w:rPr>
        <w:t xml:space="preserve">Besides, </w:t>
      </w:r>
      <w:r w:rsidR="00B3387A">
        <w:rPr>
          <w:rFonts w:ascii="Times New Roman" w:hAnsi="Times New Roman" w:cs="Times New Roman" w:hint="eastAsia"/>
          <w:sz w:val="24"/>
        </w:rPr>
        <w:t>t</w:t>
      </w:r>
      <w:r w:rsidR="00FF6C5E" w:rsidRPr="00FF6C5E">
        <w:rPr>
          <w:rFonts w:ascii="Times New Roman" w:hAnsi="Times New Roman" w:cs="Times New Roman"/>
          <w:sz w:val="24"/>
        </w:rPr>
        <w:t>he AUROC metric eliminates threshold dependence, providing a more persuasive evaluation of the two models’ performance.</w:t>
      </w:r>
      <w:r w:rsidR="00011768">
        <w:rPr>
          <w:rFonts w:ascii="Times New Roman" w:hAnsi="Times New Roman" w:cs="Times New Roman" w:hint="eastAsia"/>
          <w:sz w:val="24"/>
        </w:rPr>
        <w:t xml:space="preserve"> It shows that the LoR model has a </w:t>
      </w:r>
      <w:r w:rsidR="005858D5">
        <w:rPr>
          <w:rFonts w:ascii="Times New Roman" w:hAnsi="Times New Roman" w:cs="Times New Roman" w:hint="eastAsia"/>
          <w:sz w:val="24"/>
        </w:rPr>
        <w:t xml:space="preserve">slightly </w:t>
      </w:r>
      <w:r w:rsidR="00011768">
        <w:rPr>
          <w:rFonts w:ascii="Times New Roman" w:hAnsi="Times New Roman" w:cs="Times New Roman" w:hint="eastAsia"/>
          <w:sz w:val="24"/>
        </w:rPr>
        <w:t xml:space="preserve">better potential of </w:t>
      </w:r>
      <w:r w:rsidR="00011768">
        <w:rPr>
          <w:rFonts w:ascii="Times New Roman" w:hAnsi="Times New Roman" w:cs="Times New Roman"/>
          <w:sz w:val="24"/>
        </w:rPr>
        <w:t>predicting but</w:t>
      </w:r>
      <w:r w:rsidR="00011768">
        <w:rPr>
          <w:rFonts w:ascii="Times New Roman" w:hAnsi="Times New Roman" w:cs="Times New Roman" w:hint="eastAsia"/>
          <w:sz w:val="24"/>
        </w:rPr>
        <w:t xml:space="preserve"> limited by a certain threshold chosen. </w:t>
      </w:r>
    </w:p>
    <w:p w14:paraId="2F671A1B" w14:textId="6C7F1682" w:rsidR="00FF6C5E" w:rsidRPr="00FF6C5E" w:rsidRDefault="00701FD4" w:rsidP="00FF6C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84061">
        <w:rPr>
          <w:rFonts w:ascii="Times New Roman" w:hAnsi="Times New Roman" w:cs="Times New Roman" w:hint="eastAsia"/>
          <w:sz w:val="24"/>
        </w:rPr>
        <w:t xml:space="preserve">According to our previous suggestion, </w:t>
      </w:r>
      <w:r w:rsidR="00E64402">
        <w:rPr>
          <w:rFonts w:ascii="Times New Roman" w:hAnsi="Times New Roman" w:cs="Times New Roman" w:hint="eastAsia"/>
          <w:sz w:val="24"/>
        </w:rPr>
        <w:t xml:space="preserve">handling non-linear </w:t>
      </w:r>
      <w:r w:rsidR="00581F61">
        <w:rPr>
          <w:rFonts w:ascii="Times New Roman" w:hAnsi="Times New Roman" w:cs="Times New Roman" w:hint="eastAsia"/>
          <w:sz w:val="24"/>
        </w:rPr>
        <w:t>patterns is required</w:t>
      </w:r>
      <w:r w:rsidR="00B84061">
        <w:rPr>
          <w:rFonts w:ascii="Times New Roman" w:hAnsi="Times New Roman" w:cs="Times New Roman" w:hint="eastAsia"/>
          <w:sz w:val="24"/>
        </w:rPr>
        <w:t xml:space="preserve"> for LoR</w:t>
      </w:r>
      <w:r w:rsidR="00581F61">
        <w:rPr>
          <w:rFonts w:ascii="Times New Roman" w:hAnsi="Times New Roman" w:cs="Times New Roman" w:hint="eastAsia"/>
          <w:sz w:val="24"/>
        </w:rPr>
        <w:t xml:space="preserve">, </w:t>
      </w:r>
      <w:r w:rsidR="00B84061">
        <w:rPr>
          <w:rFonts w:ascii="Times New Roman" w:hAnsi="Times New Roman" w:cs="Times New Roman" w:hint="eastAsia"/>
          <w:sz w:val="24"/>
        </w:rPr>
        <w:t xml:space="preserve">hence </w:t>
      </w:r>
      <w:r w:rsidR="00581F61">
        <w:rPr>
          <w:rFonts w:ascii="Times New Roman" w:hAnsi="Times New Roman" w:cs="Times New Roman" w:hint="eastAsia"/>
          <w:sz w:val="24"/>
        </w:rPr>
        <w:t xml:space="preserve">we would naturally </w:t>
      </w:r>
      <w:r w:rsidR="00581F61">
        <w:rPr>
          <w:rFonts w:ascii="Times New Roman" w:hAnsi="Times New Roman" w:cs="Times New Roman"/>
          <w:sz w:val="24"/>
        </w:rPr>
        <w:t>consider</w:t>
      </w:r>
      <w:r w:rsidR="00581F61">
        <w:rPr>
          <w:rFonts w:ascii="Times New Roman" w:hAnsi="Times New Roman" w:cs="Times New Roman" w:hint="eastAsia"/>
          <w:sz w:val="24"/>
        </w:rPr>
        <w:t xml:space="preserve"> adding polynomial in LoR. And for the improvement of DT, we would just add more depth</w:t>
      </w:r>
      <w:r w:rsidR="00617253">
        <w:rPr>
          <w:rFonts w:ascii="Times New Roman" w:hAnsi="Times New Roman" w:cs="Times New Roman" w:hint="eastAsia"/>
          <w:sz w:val="24"/>
        </w:rPr>
        <w:t xml:space="preserve"> (adding </w:t>
      </w:r>
      <w:r w:rsidR="00EA5427">
        <w:rPr>
          <w:rFonts w:ascii="Times New Roman" w:hAnsi="Times New Roman" w:cs="Times New Roman" w:hint="eastAsia"/>
          <w:sz w:val="24"/>
        </w:rPr>
        <w:t xml:space="preserve">the max </w:t>
      </w:r>
      <w:r w:rsidR="00617253">
        <w:rPr>
          <w:rFonts w:ascii="Times New Roman" w:hAnsi="Times New Roman" w:cs="Times New Roman" w:hint="eastAsia"/>
          <w:sz w:val="24"/>
        </w:rPr>
        <w:t>depth from 3 to 5)</w:t>
      </w:r>
      <w:r w:rsidR="00581F61">
        <w:rPr>
          <w:rFonts w:ascii="Times New Roman" w:hAnsi="Times New Roman" w:cs="Times New Roman" w:hint="eastAsia"/>
          <w:sz w:val="24"/>
        </w:rPr>
        <w:t>.</w:t>
      </w:r>
    </w:p>
    <w:p w14:paraId="7C7E68D8" w14:textId="6AE42E35" w:rsidR="00C70678" w:rsidRDefault="00E85FAC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 improved</w:t>
      </w:r>
      <w:r w:rsidR="00213C56">
        <w:rPr>
          <w:rFonts w:ascii="Times New Roman" w:hAnsi="Times New Roman" w:cs="Times New Roman" w:hint="eastAsia"/>
          <w:sz w:val="24"/>
        </w:rPr>
        <w:t xml:space="preserve"> model shows the results as below:</w:t>
      </w:r>
    </w:p>
    <w:p w14:paraId="1B8FFD49" w14:textId="7F9D6404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LoR0</w:t>
      </w:r>
      <w:r>
        <w:rPr>
          <w:rFonts w:ascii="Times New Roman" w:hAnsi="Times New Roman" w:cs="Times New Roman" w:hint="eastAsia"/>
          <w:sz w:val="24"/>
        </w:rPr>
        <w:t>: Original LoR model.</w:t>
      </w:r>
    </w:p>
    <w:p w14:paraId="72097C3F" w14:textId="31A5BB00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DT0</w:t>
      </w:r>
      <w:r>
        <w:rPr>
          <w:rFonts w:ascii="Times New Roman" w:hAnsi="Times New Roman" w:cs="Times New Roman" w:hint="eastAsia"/>
          <w:sz w:val="24"/>
        </w:rPr>
        <w:t>: Original DT model with max depth 3.</w:t>
      </w:r>
    </w:p>
    <w:p w14:paraId="31DAF62D" w14:textId="0F01EAD5" w:rsid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LoR1</w:t>
      </w:r>
      <w:r>
        <w:rPr>
          <w:rFonts w:ascii="Times New Roman" w:hAnsi="Times New Roman" w:cs="Times New Roman" w:hint="eastAsia"/>
          <w:sz w:val="24"/>
        </w:rPr>
        <w:t>: LoR with polynomial features, degree 2.</w:t>
      </w:r>
    </w:p>
    <w:p w14:paraId="3893B072" w14:textId="5FA7EDA3" w:rsidR="008F2FFF" w:rsidRPr="008F2FFF" w:rsidRDefault="008F2FF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Pr="003B3AB8">
        <w:rPr>
          <w:rFonts w:ascii="Times New Roman" w:hAnsi="Times New Roman" w:cs="Times New Roman" w:hint="eastAsia"/>
          <w:b/>
          <w:bCs/>
          <w:sz w:val="24"/>
        </w:rPr>
        <w:t>DT1</w:t>
      </w:r>
      <w:r>
        <w:rPr>
          <w:rFonts w:ascii="Times New Roman" w:hAnsi="Times New Roman" w:cs="Times New Roman" w:hint="eastAsia"/>
          <w:sz w:val="24"/>
        </w:rPr>
        <w:t>: DT with max depth 5.</w:t>
      </w:r>
    </w:p>
    <w:tbl>
      <w:tblPr>
        <w:tblStyle w:val="af4"/>
        <w:tblW w:w="8217" w:type="dxa"/>
        <w:tblLook w:val="04A0" w:firstRow="1" w:lastRow="0" w:firstColumn="1" w:lastColumn="0" w:noHBand="0" w:noVBand="1"/>
      </w:tblPr>
      <w:tblGrid>
        <w:gridCol w:w="1829"/>
        <w:gridCol w:w="1568"/>
        <w:gridCol w:w="1560"/>
        <w:gridCol w:w="1559"/>
        <w:gridCol w:w="1701"/>
      </w:tblGrid>
      <w:tr w:rsidR="00E30CF7" w:rsidRPr="00D13665" w14:paraId="4A3C329F" w14:textId="63FCC089" w:rsidTr="004B482F">
        <w:tc>
          <w:tcPr>
            <w:tcW w:w="1829" w:type="dxa"/>
          </w:tcPr>
          <w:p w14:paraId="1C775A8F" w14:textId="77777777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1568" w:type="dxa"/>
          </w:tcPr>
          <w:p w14:paraId="29D9E3C3" w14:textId="6D14D73E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LoR0</w:t>
            </w:r>
          </w:p>
        </w:tc>
        <w:tc>
          <w:tcPr>
            <w:tcW w:w="1560" w:type="dxa"/>
          </w:tcPr>
          <w:p w14:paraId="0B61152F" w14:textId="22BD08BF" w:rsidR="00E30CF7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LoR1</w:t>
            </w:r>
          </w:p>
        </w:tc>
        <w:tc>
          <w:tcPr>
            <w:tcW w:w="1559" w:type="dxa"/>
          </w:tcPr>
          <w:p w14:paraId="27037214" w14:textId="70BA565B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DT0</w:t>
            </w:r>
          </w:p>
        </w:tc>
        <w:tc>
          <w:tcPr>
            <w:tcW w:w="1701" w:type="dxa"/>
          </w:tcPr>
          <w:p w14:paraId="34E24113" w14:textId="65DA8618" w:rsidR="00E30CF7" w:rsidRPr="00D13665" w:rsidRDefault="00E30CF7" w:rsidP="00BD2007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DT1</w:t>
            </w:r>
          </w:p>
        </w:tc>
      </w:tr>
      <w:tr w:rsidR="00E30CF7" w14:paraId="412DF6A4" w14:textId="4A04BF7E" w:rsidTr="004B482F">
        <w:trPr>
          <w:trHeight w:val="236"/>
        </w:trPr>
        <w:tc>
          <w:tcPr>
            <w:tcW w:w="1829" w:type="dxa"/>
          </w:tcPr>
          <w:p w14:paraId="026ED0F0" w14:textId="7AE4B9BF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1568" w:type="dxa"/>
          </w:tcPr>
          <w:p w14:paraId="70522C20" w14:textId="22E91F7B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2B5073">
              <w:rPr>
                <w:rFonts w:ascii="Times New Roman" w:hAnsi="Times New Roman" w:cs="Times New Roman"/>
                <w:sz w:val="24"/>
              </w:rPr>
              <w:t>0.8250</w:t>
            </w:r>
          </w:p>
        </w:tc>
        <w:tc>
          <w:tcPr>
            <w:tcW w:w="1560" w:type="dxa"/>
          </w:tcPr>
          <w:p w14:paraId="2428ADD2" w14:textId="426C85EB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CC79A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0.8472</w:t>
            </w:r>
          </w:p>
        </w:tc>
        <w:tc>
          <w:tcPr>
            <w:tcW w:w="1559" w:type="dxa"/>
          </w:tcPr>
          <w:p w14:paraId="1B73B686" w14:textId="55CBCDF7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D4D00">
              <w:rPr>
                <w:rFonts w:ascii="Times New Roman" w:hAnsi="Times New Roman" w:cs="Times New Roman"/>
                <w:sz w:val="24"/>
              </w:rPr>
              <w:t>0.8285</w:t>
            </w:r>
          </w:p>
        </w:tc>
        <w:tc>
          <w:tcPr>
            <w:tcW w:w="1701" w:type="dxa"/>
          </w:tcPr>
          <w:p w14:paraId="50E874D8" w14:textId="5BBCF7F2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0.8571</w:t>
            </w:r>
          </w:p>
        </w:tc>
      </w:tr>
      <w:tr w:rsidR="00E30CF7" w14:paraId="19A06289" w14:textId="4C8EAEAC" w:rsidTr="004B482F">
        <w:tc>
          <w:tcPr>
            <w:tcW w:w="1829" w:type="dxa"/>
          </w:tcPr>
          <w:p w14:paraId="1B5BC1C1" w14:textId="11FA7CED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1568" w:type="dxa"/>
          </w:tcPr>
          <w:p w14:paraId="2A24CA3A" w14:textId="3A57C7B2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E52CF">
              <w:rPr>
                <w:rFonts w:ascii="Times New Roman" w:hAnsi="Times New Roman" w:cs="Times New Roman"/>
                <w:sz w:val="24"/>
              </w:rPr>
              <w:t>0.8248</w:t>
            </w:r>
          </w:p>
        </w:tc>
        <w:tc>
          <w:tcPr>
            <w:tcW w:w="1560" w:type="dxa"/>
          </w:tcPr>
          <w:p w14:paraId="0C344BD9" w14:textId="06037869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0.8590</w:t>
            </w:r>
          </w:p>
        </w:tc>
        <w:tc>
          <w:tcPr>
            <w:tcW w:w="1559" w:type="dxa"/>
          </w:tcPr>
          <w:p w14:paraId="606EE6FD" w14:textId="2B33FC26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43853">
              <w:rPr>
                <w:rFonts w:ascii="Times New Roman" w:hAnsi="Times New Roman" w:cs="Times New Roman"/>
                <w:sz w:val="24"/>
              </w:rPr>
              <w:t>0.8301</w:t>
            </w:r>
          </w:p>
        </w:tc>
        <w:tc>
          <w:tcPr>
            <w:tcW w:w="1701" w:type="dxa"/>
          </w:tcPr>
          <w:p w14:paraId="623C2604" w14:textId="5B93DE90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0.8490</w:t>
            </w:r>
          </w:p>
        </w:tc>
      </w:tr>
      <w:tr w:rsidR="00E30CF7" w14:paraId="2A70F48B" w14:textId="0B6900D4" w:rsidTr="004B482F">
        <w:tc>
          <w:tcPr>
            <w:tcW w:w="1829" w:type="dxa"/>
          </w:tcPr>
          <w:p w14:paraId="7CCB2ECB" w14:textId="642A3A9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AUROC</w:t>
            </w:r>
          </w:p>
        </w:tc>
        <w:tc>
          <w:tcPr>
            <w:tcW w:w="1568" w:type="dxa"/>
          </w:tcPr>
          <w:p w14:paraId="19CF26BF" w14:textId="0DC56E1A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1028D">
              <w:rPr>
                <w:rFonts w:ascii="Times New Roman" w:hAnsi="Times New Roman" w:cs="Times New Roman"/>
                <w:sz w:val="24"/>
              </w:rPr>
              <w:t>0.9060</w:t>
            </w:r>
          </w:p>
        </w:tc>
        <w:tc>
          <w:tcPr>
            <w:tcW w:w="1560" w:type="dxa"/>
          </w:tcPr>
          <w:p w14:paraId="540D9CD9" w14:textId="6C2ABC8D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0.9249</w:t>
            </w:r>
          </w:p>
        </w:tc>
        <w:tc>
          <w:tcPr>
            <w:tcW w:w="1559" w:type="dxa"/>
          </w:tcPr>
          <w:p w14:paraId="3B0E30BF" w14:textId="7C6D725D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CF6D90">
              <w:rPr>
                <w:rFonts w:ascii="Times New Roman" w:hAnsi="Times New Roman" w:cs="Times New Roman"/>
                <w:sz w:val="24"/>
              </w:rPr>
              <w:t>0.9037</w:t>
            </w:r>
          </w:p>
        </w:tc>
        <w:tc>
          <w:tcPr>
            <w:tcW w:w="1701" w:type="dxa"/>
          </w:tcPr>
          <w:p w14:paraId="65A4BA07" w14:textId="29E06A2D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0.9265</w:t>
            </w:r>
          </w:p>
        </w:tc>
      </w:tr>
      <w:tr w:rsidR="00E30CF7" w14:paraId="517815C4" w14:textId="10F24FA5" w:rsidTr="004B482F">
        <w:tc>
          <w:tcPr>
            <w:tcW w:w="1829" w:type="dxa"/>
          </w:tcPr>
          <w:p w14:paraId="4A623437" w14:textId="74EC40B5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AUROC</w:t>
            </w:r>
          </w:p>
        </w:tc>
        <w:tc>
          <w:tcPr>
            <w:tcW w:w="1568" w:type="dxa"/>
          </w:tcPr>
          <w:p w14:paraId="3479F2E7" w14:textId="0E64DE5A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BD5DFF">
              <w:rPr>
                <w:rFonts w:ascii="Times New Roman" w:hAnsi="Times New Roman" w:cs="Times New Roman"/>
                <w:sz w:val="24"/>
              </w:rPr>
              <w:t>0.9116</w:t>
            </w:r>
          </w:p>
        </w:tc>
        <w:tc>
          <w:tcPr>
            <w:tcW w:w="1560" w:type="dxa"/>
          </w:tcPr>
          <w:p w14:paraId="264E9033" w14:textId="5352F984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0.9248</w:t>
            </w:r>
          </w:p>
        </w:tc>
        <w:tc>
          <w:tcPr>
            <w:tcW w:w="1559" w:type="dxa"/>
          </w:tcPr>
          <w:p w14:paraId="4568685A" w14:textId="7EF5E305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95543D">
              <w:rPr>
                <w:rFonts w:ascii="Times New Roman" w:hAnsi="Times New Roman" w:cs="Times New Roman"/>
                <w:sz w:val="24"/>
              </w:rPr>
              <w:t>0.8934</w:t>
            </w:r>
          </w:p>
        </w:tc>
        <w:tc>
          <w:tcPr>
            <w:tcW w:w="1701" w:type="dxa"/>
          </w:tcPr>
          <w:p w14:paraId="3189928D" w14:textId="2C1942B3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0.9065</w:t>
            </w:r>
          </w:p>
        </w:tc>
      </w:tr>
      <w:tr w:rsidR="00E30CF7" w14:paraId="16858A3E" w14:textId="4CCB3A8A" w:rsidTr="004B482F">
        <w:tc>
          <w:tcPr>
            <w:tcW w:w="1829" w:type="dxa"/>
          </w:tcPr>
          <w:p w14:paraId="735E41C8" w14:textId="4E190BA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F1</w:t>
            </w:r>
          </w:p>
        </w:tc>
        <w:tc>
          <w:tcPr>
            <w:tcW w:w="1568" w:type="dxa"/>
          </w:tcPr>
          <w:p w14:paraId="020E818F" w14:textId="3C165507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340134">
              <w:rPr>
                <w:rFonts w:ascii="Times New Roman" w:hAnsi="Times New Roman" w:cs="Times New Roman"/>
                <w:sz w:val="24"/>
              </w:rPr>
              <w:t>0.7990</w:t>
            </w:r>
          </w:p>
        </w:tc>
        <w:tc>
          <w:tcPr>
            <w:tcW w:w="1560" w:type="dxa"/>
          </w:tcPr>
          <w:p w14:paraId="7E9EF092" w14:textId="74B3B3C1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0.8368</w:t>
            </w:r>
          </w:p>
        </w:tc>
        <w:tc>
          <w:tcPr>
            <w:tcW w:w="1559" w:type="dxa"/>
          </w:tcPr>
          <w:p w14:paraId="018CEDA5" w14:textId="53E7A6D1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AF4330">
              <w:rPr>
                <w:rFonts w:ascii="Times New Roman" w:hAnsi="Times New Roman" w:cs="Times New Roman"/>
                <w:sz w:val="24"/>
              </w:rPr>
              <w:t>0.8319</w:t>
            </w:r>
          </w:p>
        </w:tc>
        <w:tc>
          <w:tcPr>
            <w:tcW w:w="1701" w:type="dxa"/>
          </w:tcPr>
          <w:p w14:paraId="389A9746" w14:textId="1C03A1BE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E23B71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0.8552</w:t>
            </w:r>
          </w:p>
        </w:tc>
      </w:tr>
      <w:tr w:rsidR="00E30CF7" w14:paraId="0D530A7B" w14:textId="09F82C36" w:rsidTr="004B482F">
        <w:tc>
          <w:tcPr>
            <w:tcW w:w="1829" w:type="dxa"/>
          </w:tcPr>
          <w:p w14:paraId="1C1538F2" w14:textId="5FF9D47A" w:rsidR="00E30CF7" w:rsidRPr="002A5DAE" w:rsidRDefault="00E30CF7" w:rsidP="0001275D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1568" w:type="dxa"/>
          </w:tcPr>
          <w:p w14:paraId="75366D1D" w14:textId="15D1FE0D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5523E1">
              <w:rPr>
                <w:rFonts w:ascii="Times New Roman" w:hAnsi="Times New Roman" w:cs="Times New Roman"/>
                <w:sz w:val="24"/>
              </w:rPr>
              <w:t>0.7962</w:t>
            </w:r>
          </w:p>
        </w:tc>
        <w:tc>
          <w:tcPr>
            <w:tcW w:w="1560" w:type="dxa"/>
          </w:tcPr>
          <w:p w14:paraId="73A14608" w14:textId="3A2C4246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04386D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0.8491</w:t>
            </w:r>
          </w:p>
        </w:tc>
        <w:tc>
          <w:tcPr>
            <w:tcW w:w="1559" w:type="dxa"/>
          </w:tcPr>
          <w:p w14:paraId="4404F5B5" w14:textId="4AA23362" w:rsidR="00E30CF7" w:rsidRDefault="00E30CF7" w:rsidP="0001275D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742EF9">
              <w:rPr>
                <w:rFonts w:ascii="Times New Roman" w:hAnsi="Times New Roman" w:cs="Times New Roman"/>
                <w:sz w:val="24"/>
              </w:rPr>
              <w:t>0.8332</w:t>
            </w:r>
          </w:p>
        </w:tc>
        <w:tc>
          <w:tcPr>
            <w:tcW w:w="1701" w:type="dxa"/>
          </w:tcPr>
          <w:p w14:paraId="22B0F143" w14:textId="278D9DC4" w:rsidR="00E30CF7" w:rsidRPr="00200E3E" w:rsidRDefault="00E30CF7" w:rsidP="0001275D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A145AA"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  <w:t>0.8466</w:t>
            </w:r>
          </w:p>
        </w:tc>
      </w:tr>
    </w:tbl>
    <w:p w14:paraId="3E87B453" w14:textId="5A753DF2" w:rsidR="00213C56" w:rsidRDefault="007B580C" w:rsidP="007B580C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4. Basic and Improved Model Prediction Results.</w:t>
      </w:r>
    </w:p>
    <w:p w14:paraId="143EC4BB" w14:textId="5F1E650D" w:rsidR="00D4455F" w:rsidRPr="008B4705" w:rsidRDefault="00857325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</w:r>
      <w:r w:rsidR="00263F0E">
        <w:rPr>
          <w:rFonts w:ascii="Times New Roman" w:hAnsi="Times New Roman" w:cs="Times New Roman" w:hint="eastAsia"/>
          <w:sz w:val="24"/>
        </w:rPr>
        <w:t>Observing the results of LoR0 and LoR1, we found that adding polynomial features significantly improved the model, as it transforms some of the non-linear patterns into linear patterns, better for LoR models to recognize.</w:t>
      </w:r>
      <w:r w:rsidR="005C22DA">
        <w:rPr>
          <w:rFonts w:ascii="Times New Roman" w:hAnsi="Times New Roman" w:cs="Times New Roman" w:hint="eastAsia"/>
          <w:sz w:val="24"/>
        </w:rPr>
        <w:t xml:space="preserve"> </w:t>
      </w:r>
      <w:r w:rsidR="0013437B">
        <w:rPr>
          <w:rFonts w:ascii="Times New Roman" w:hAnsi="Times New Roman" w:cs="Times New Roman" w:hint="eastAsia"/>
          <w:sz w:val="24"/>
        </w:rPr>
        <w:t xml:space="preserve">These results indicate that LoR models are originally poor at capturing non-linear features, but by feature engineering, it can perform a better result. </w:t>
      </w:r>
      <w:r w:rsidR="002A4520">
        <w:rPr>
          <w:rFonts w:ascii="Times New Roman" w:hAnsi="Times New Roman" w:cs="Times New Roman" w:hint="eastAsia"/>
          <w:sz w:val="24"/>
        </w:rPr>
        <w:t xml:space="preserve">However, observing the </w:t>
      </w:r>
      <w:r w:rsidR="004B0D82">
        <w:rPr>
          <w:rFonts w:ascii="Times New Roman" w:hAnsi="Times New Roman" w:cs="Times New Roman" w:hint="eastAsia"/>
          <w:sz w:val="24"/>
        </w:rPr>
        <w:t xml:space="preserve">AUROC </w:t>
      </w:r>
      <w:r w:rsidR="002A4520">
        <w:rPr>
          <w:rFonts w:ascii="Times New Roman" w:hAnsi="Times New Roman" w:cs="Times New Roman" w:hint="eastAsia"/>
          <w:sz w:val="24"/>
        </w:rPr>
        <w:t>results of LoR1 and DT</w:t>
      </w:r>
      <w:r w:rsidR="00905239">
        <w:rPr>
          <w:rFonts w:ascii="Times New Roman" w:hAnsi="Times New Roman" w:cs="Times New Roman" w:hint="eastAsia"/>
          <w:sz w:val="24"/>
        </w:rPr>
        <w:t>1</w:t>
      </w:r>
      <w:r w:rsidR="002A4520">
        <w:rPr>
          <w:rFonts w:ascii="Times New Roman" w:hAnsi="Times New Roman" w:cs="Times New Roman" w:hint="eastAsia"/>
          <w:sz w:val="24"/>
        </w:rPr>
        <w:t>, we see that such capture of non-linear pattern may not be enough to o</w:t>
      </w:r>
      <w:r w:rsidR="001C1CF9">
        <w:rPr>
          <w:rFonts w:ascii="Times New Roman" w:hAnsi="Times New Roman" w:cs="Times New Roman" w:hint="eastAsia"/>
          <w:sz w:val="24"/>
        </w:rPr>
        <w:t>utperform</w:t>
      </w:r>
      <w:r w:rsidR="002A4520">
        <w:rPr>
          <w:rFonts w:ascii="Times New Roman" w:hAnsi="Times New Roman" w:cs="Times New Roman" w:hint="eastAsia"/>
          <w:sz w:val="24"/>
        </w:rPr>
        <w:t xml:space="preserve"> the </w:t>
      </w:r>
      <w:r w:rsidR="00FF233B">
        <w:rPr>
          <w:rFonts w:ascii="Times New Roman" w:hAnsi="Times New Roman" w:cs="Times New Roman" w:hint="eastAsia"/>
          <w:sz w:val="24"/>
        </w:rPr>
        <w:t>improved</w:t>
      </w:r>
      <w:r w:rsidR="002A4520">
        <w:rPr>
          <w:rFonts w:ascii="Times New Roman" w:hAnsi="Times New Roman" w:cs="Times New Roman" w:hint="eastAsia"/>
          <w:sz w:val="24"/>
        </w:rPr>
        <w:t xml:space="preserve"> DT model</w:t>
      </w:r>
      <w:r w:rsidR="00A93DDB">
        <w:rPr>
          <w:rFonts w:ascii="Times New Roman" w:hAnsi="Times New Roman" w:cs="Times New Roman" w:hint="eastAsia"/>
          <w:sz w:val="24"/>
        </w:rPr>
        <w:t>, as deeper DT enables more non-linear patterns to be recognized</w:t>
      </w:r>
      <w:r w:rsidR="002A4520">
        <w:rPr>
          <w:rFonts w:ascii="Times New Roman" w:hAnsi="Times New Roman" w:cs="Times New Roman" w:hint="eastAsia"/>
          <w:sz w:val="24"/>
        </w:rPr>
        <w:t xml:space="preserve">. </w:t>
      </w:r>
    </w:p>
    <w:p w14:paraId="20218886" w14:textId="4FABC78E" w:rsidR="00D4455F" w:rsidRPr="00D76F9B" w:rsidRDefault="008B4705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D76F9B">
        <w:rPr>
          <w:rFonts w:ascii="Times New Roman" w:hAnsi="Times New Roman" w:cs="Times New Roman" w:hint="eastAsia"/>
          <w:sz w:val="24"/>
        </w:rPr>
        <w:t xml:space="preserve">Also, observing the training results and testing results of DT1, we found that as the max depth </w:t>
      </w:r>
      <w:r w:rsidR="00D76F9B">
        <w:rPr>
          <w:rFonts w:ascii="Times New Roman" w:hAnsi="Times New Roman" w:cs="Times New Roman"/>
          <w:sz w:val="24"/>
        </w:rPr>
        <w:t>becomes</w:t>
      </w:r>
      <w:r w:rsidR="00D76F9B">
        <w:rPr>
          <w:rFonts w:ascii="Times New Roman" w:hAnsi="Times New Roman" w:cs="Times New Roman" w:hint="eastAsia"/>
          <w:sz w:val="24"/>
        </w:rPr>
        <w:t xml:space="preserve"> larger, the DT </w:t>
      </w:r>
      <w:r w:rsidR="00D76F9B">
        <w:rPr>
          <w:rFonts w:ascii="Times New Roman" w:hAnsi="Times New Roman" w:cs="Times New Roman"/>
          <w:sz w:val="24"/>
        </w:rPr>
        <w:t>model</w:t>
      </w:r>
      <w:r w:rsidR="00D76F9B">
        <w:rPr>
          <w:rFonts w:ascii="Times New Roman" w:hAnsi="Times New Roman" w:cs="Times New Roman" w:hint="eastAsia"/>
          <w:sz w:val="24"/>
        </w:rPr>
        <w:t xml:space="preserve"> starts to overfit. This shows that DT has a higher risk of overfitting than LoR, especially when it gets deeper. </w:t>
      </w:r>
    </w:p>
    <w:p w14:paraId="42BCF46B" w14:textId="77777777" w:rsidR="008B4705" w:rsidRPr="00D76F9B" w:rsidRDefault="008B4705" w:rsidP="00EE64C4">
      <w:pPr>
        <w:rPr>
          <w:rFonts w:ascii="Times New Roman" w:hAnsi="Times New Roman" w:cs="Times New Roman"/>
          <w:sz w:val="24"/>
        </w:rPr>
      </w:pPr>
    </w:p>
    <w:p w14:paraId="1F0E7945" w14:textId="3611008A" w:rsidR="00F02D49" w:rsidRPr="00E57329" w:rsidRDefault="00F02D4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Prediction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</w:t>
      </w:r>
      <w:r w:rsidR="00A26505">
        <w:rPr>
          <w:rFonts w:ascii="Times New Roman" w:hAnsi="Times New Roman" w:cs="Times New Roman" w:hint="eastAsia"/>
          <w:b/>
          <w:bCs/>
          <w:sz w:val="24"/>
        </w:rPr>
        <w:t>with Deep Learning Methods</w:t>
      </w:r>
    </w:p>
    <w:p w14:paraId="3A541D89" w14:textId="6F2289D1" w:rsidR="00EE64C4" w:rsidRDefault="00A46E6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7D4928">
        <w:rPr>
          <w:rFonts w:ascii="Times New Roman" w:hAnsi="Times New Roman" w:cs="Times New Roman" w:hint="eastAsia"/>
          <w:sz w:val="24"/>
        </w:rPr>
        <w:t xml:space="preserve">We would like to try using deep learning approaches to predict the </w:t>
      </w:r>
      <w:r w:rsidR="009917C8">
        <w:rPr>
          <w:rFonts w:ascii="Times New Roman" w:hAnsi="Times New Roman" w:cs="Times New Roman" w:hint="eastAsia"/>
          <w:sz w:val="24"/>
        </w:rPr>
        <w:t>labels, as neuro networks have multiple layers, which enables them to handle non-linear features better, compared with logistic regression.</w:t>
      </w:r>
    </w:p>
    <w:p w14:paraId="039201A8" w14:textId="4FE90FF4" w:rsidR="009917C8" w:rsidRDefault="009917C8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C97DE9">
        <w:rPr>
          <w:rFonts w:ascii="Times New Roman" w:hAnsi="Times New Roman" w:cs="Times New Roman" w:hint="eastAsia"/>
          <w:sz w:val="24"/>
        </w:rPr>
        <w:t xml:space="preserve">We </w:t>
      </w:r>
      <w:r w:rsidR="00FD2347">
        <w:rPr>
          <w:rFonts w:ascii="Times New Roman" w:hAnsi="Times New Roman" w:cs="Times New Roman"/>
          <w:sz w:val="24"/>
        </w:rPr>
        <w:t xml:space="preserve">trained </w:t>
      </w:r>
      <w:r w:rsidR="00C97DE9">
        <w:rPr>
          <w:rFonts w:ascii="Times New Roman" w:hAnsi="Times New Roman" w:cs="Times New Roman" w:hint="eastAsia"/>
          <w:sz w:val="24"/>
        </w:rPr>
        <w:t>a</w:t>
      </w:r>
      <w:r w:rsidR="00A32B7E">
        <w:rPr>
          <w:rFonts w:ascii="Times New Roman" w:hAnsi="Times New Roman" w:cs="Times New Roman" w:hint="eastAsia"/>
          <w:sz w:val="24"/>
        </w:rPr>
        <w:t xml:space="preserve"> Feedforward Neuro</w:t>
      </w:r>
      <w:r w:rsidR="00596880">
        <w:rPr>
          <w:rFonts w:ascii="Times New Roman" w:hAnsi="Times New Roman" w:cs="Times New Roman" w:hint="eastAsia"/>
          <w:sz w:val="24"/>
        </w:rPr>
        <w:t>n</w:t>
      </w:r>
      <w:r w:rsidR="00A32B7E">
        <w:rPr>
          <w:rFonts w:ascii="Times New Roman" w:hAnsi="Times New Roman" w:cs="Times New Roman" w:hint="eastAsia"/>
          <w:sz w:val="24"/>
        </w:rPr>
        <w:t xml:space="preserve"> Network (FNN) with </w:t>
      </w:r>
      <w:r w:rsidR="0086078B">
        <w:rPr>
          <w:rFonts w:ascii="Times New Roman" w:hAnsi="Times New Roman" w:cs="Times New Roman" w:hint="eastAsia"/>
          <w:sz w:val="24"/>
        </w:rPr>
        <w:t>5</w:t>
      </w:r>
      <w:r w:rsidR="00A32B7E">
        <w:rPr>
          <w:rFonts w:ascii="Times New Roman" w:hAnsi="Times New Roman" w:cs="Times New Roman" w:hint="eastAsia"/>
          <w:sz w:val="24"/>
        </w:rPr>
        <w:t xml:space="preserve"> layers and residual connections</w:t>
      </w:r>
      <w:r w:rsidR="00B16EFF">
        <w:rPr>
          <w:rFonts w:ascii="Times New Roman" w:hAnsi="Times New Roman" w:cs="Times New Roman" w:hint="eastAsia"/>
          <w:sz w:val="24"/>
        </w:rPr>
        <w:t xml:space="preserve">, </w:t>
      </w:r>
      <w:r w:rsidR="004D6E36">
        <w:rPr>
          <w:rFonts w:ascii="Times New Roman" w:hAnsi="Times New Roman" w:cs="Times New Roman" w:hint="eastAsia"/>
          <w:sz w:val="24"/>
        </w:rPr>
        <w:t>with</w:t>
      </w:r>
      <w:r w:rsidR="00B16EFF">
        <w:rPr>
          <w:rFonts w:ascii="Times New Roman" w:hAnsi="Times New Roman" w:cs="Times New Roman" w:hint="eastAsia"/>
          <w:sz w:val="24"/>
        </w:rPr>
        <w:t xml:space="preserve"> learning rate</w:t>
      </w:r>
      <w:r w:rsidR="00C97C69">
        <w:rPr>
          <w:rFonts w:ascii="Times New Roman" w:hAnsi="Times New Roman" w:cs="Times New Roman" w:hint="eastAsia"/>
          <w:sz w:val="24"/>
        </w:rPr>
        <w:t xml:space="preserve"> </w:t>
      </w:r>
      <w:r w:rsidR="00B16EFF">
        <w:rPr>
          <w:rFonts w:ascii="Times New Roman" w:hAnsi="Times New Roman" w:cs="Times New Roman" w:hint="eastAsia"/>
          <w:sz w:val="24"/>
        </w:rPr>
        <w:t>0.001 and 25 epoch</w:t>
      </w:r>
      <w:r w:rsidR="00CE478D">
        <w:rPr>
          <w:rFonts w:ascii="Times New Roman" w:hAnsi="Times New Roman" w:cs="Times New Roman" w:hint="eastAsia"/>
          <w:sz w:val="24"/>
        </w:rPr>
        <w:t>s</w:t>
      </w:r>
      <w:r w:rsidR="00A32B7E">
        <w:rPr>
          <w:rFonts w:ascii="Times New Roman" w:hAnsi="Times New Roman" w:cs="Times New Roman" w:hint="eastAsia"/>
          <w:sz w:val="24"/>
        </w:rPr>
        <w:t xml:space="preserve">. </w:t>
      </w:r>
      <w:r w:rsidR="00680634">
        <w:rPr>
          <w:rFonts w:ascii="Times New Roman" w:hAnsi="Times New Roman" w:cs="Times New Roman" w:hint="eastAsia"/>
          <w:sz w:val="24"/>
        </w:rPr>
        <w:t xml:space="preserve">After that, we compared the three models: Decision Tree, Logistic Regression and Feedforward Neuron Network. </w:t>
      </w:r>
      <w:r w:rsidR="005A1CFC">
        <w:rPr>
          <w:rFonts w:ascii="Times New Roman" w:hAnsi="Times New Roman" w:cs="Times New Roman" w:hint="eastAsia"/>
          <w:sz w:val="24"/>
        </w:rPr>
        <w:t>The results are as below:</w:t>
      </w:r>
    </w:p>
    <w:tbl>
      <w:tblPr>
        <w:tblStyle w:val="af4"/>
        <w:tblW w:w="5000" w:type="pct"/>
        <w:tblLayout w:type="fixed"/>
        <w:tblLook w:val="04A0" w:firstRow="1" w:lastRow="0" w:firstColumn="1" w:lastColumn="0" w:noHBand="0" w:noVBand="1"/>
      </w:tblPr>
      <w:tblGrid>
        <w:gridCol w:w="1839"/>
        <w:gridCol w:w="1984"/>
        <w:gridCol w:w="2125"/>
        <w:gridCol w:w="2348"/>
      </w:tblGrid>
      <w:tr w:rsidR="00B948FB" w:rsidRPr="00D13665" w14:paraId="05E7FBB0" w14:textId="18DA86FE" w:rsidTr="00B54625">
        <w:tc>
          <w:tcPr>
            <w:tcW w:w="1108" w:type="pct"/>
          </w:tcPr>
          <w:p w14:paraId="66C34281" w14:textId="77777777" w:rsidR="00B948FB" w:rsidRPr="00D13665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1196" w:type="pct"/>
          </w:tcPr>
          <w:p w14:paraId="08FF43ED" w14:textId="4A691476" w:rsidR="00B948FB" w:rsidRDefault="00B54625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DT</w:t>
            </w:r>
            <w:r w:rsidR="00203B21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281" w:type="pct"/>
          </w:tcPr>
          <w:p w14:paraId="380E2E7B" w14:textId="67F68178" w:rsidR="00B948FB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</w:t>
            </w:r>
            <w:r w:rsidR="00203B21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415" w:type="pct"/>
          </w:tcPr>
          <w:p w14:paraId="127986A8" w14:textId="5FB37D3F" w:rsidR="00B948FB" w:rsidRDefault="00B948FB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FNN</w:t>
            </w:r>
          </w:p>
        </w:tc>
      </w:tr>
      <w:tr w:rsidR="00D56035" w:rsidRPr="00200E3E" w14:paraId="5DA753D2" w14:textId="5B2FA057" w:rsidTr="00B54625">
        <w:trPr>
          <w:trHeight w:val="236"/>
        </w:trPr>
        <w:tc>
          <w:tcPr>
            <w:tcW w:w="1108" w:type="pct"/>
          </w:tcPr>
          <w:p w14:paraId="2FAF3886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1196" w:type="pct"/>
          </w:tcPr>
          <w:p w14:paraId="285CB06D" w14:textId="1D11ACFA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0.8571</w:t>
            </w:r>
          </w:p>
        </w:tc>
        <w:tc>
          <w:tcPr>
            <w:tcW w:w="1281" w:type="pct"/>
          </w:tcPr>
          <w:p w14:paraId="3280FCFB" w14:textId="3AB589E0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0.8472</w:t>
            </w:r>
          </w:p>
        </w:tc>
        <w:tc>
          <w:tcPr>
            <w:tcW w:w="1415" w:type="pct"/>
          </w:tcPr>
          <w:p w14:paraId="4D27041E" w14:textId="3644175D" w:rsidR="00D56035" w:rsidRPr="002A3D9E" w:rsidRDefault="005D24ED" w:rsidP="00D56035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0.8650</w:t>
            </w:r>
          </w:p>
        </w:tc>
      </w:tr>
      <w:tr w:rsidR="00D56035" w:rsidRPr="00200E3E" w14:paraId="3851086E" w14:textId="6CD5DCEB" w:rsidTr="00B54625">
        <w:tc>
          <w:tcPr>
            <w:tcW w:w="1108" w:type="pct"/>
          </w:tcPr>
          <w:p w14:paraId="7747960C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1196" w:type="pct"/>
          </w:tcPr>
          <w:p w14:paraId="35B31C87" w14:textId="24CD9C3A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0.8490</w:t>
            </w:r>
          </w:p>
        </w:tc>
        <w:tc>
          <w:tcPr>
            <w:tcW w:w="1281" w:type="pct"/>
          </w:tcPr>
          <w:p w14:paraId="5C784F83" w14:textId="34A9BDD8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0.8590</w:t>
            </w:r>
          </w:p>
        </w:tc>
        <w:tc>
          <w:tcPr>
            <w:tcW w:w="1415" w:type="pct"/>
          </w:tcPr>
          <w:p w14:paraId="63892465" w14:textId="27CCD171" w:rsidR="00D56035" w:rsidRPr="002A3D9E" w:rsidRDefault="00723517" w:rsidP="00D56035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</w:t>
            </w:r>
            <w:r w:rsidR="002A3D9E"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583</w:t>
            </w:r>
          </w:p>
        </w:tc>
      </w:tr>
      <w:tr w:rsidR="00D56035" w:rsidRPr="00200E3E" w14:paraId="5B87462D" w14:textId="5A8063ED" w:rsidTr="00B54625">
        <w:tc>
          <w:tcPr>
            <w:tcW w:w="1108" w:type="pct"/>
          </w:tcPr>
          <w:p w14:paraId="2B4D6804" w14:textId="77777777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1196" w:type="pct"/>
          </w:tcPr>
          <w:p w14:paraId="1C1F533E" w14:textId="4A59FF48" w:rsidR="00D56035" w:rsidRPr="00AD0BDA" w:rsidRDefault="00EC1AF4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0.8466</w:t>
            </w:r>
          </w:p>
        </w:tc>
        <w:tc>
          <w:tcPr>
            <w:tcW w:w="1281" w:type="pct"/>
          </w:tcPr>
          <w:p w14:paraId="19AEBE84" w14:textId="73690A6B" w:rsidR="00D56035" w:rsidRPr="00AD0BDA" w:rsidRDefault="00D56035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0.8491</w:t>
            </w:r>
          </w:p>
        </w:tc>
        <w:tc>
          <w:tcPr>
            <w:tcW w:w="1415" w:type="pct"/>
          </w:tcPr>
          <w:p w14:paraId="0A866580" w14:textId="0401FF6C" w:rsidR="00D56035" w:rsidRPr="002A3D9E" w:rsidRDefault="002A3D9E" w:rsidP="00D56035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>0.8585</w:t>
            </w:r>
          </w:p>
        </w:tc>
      </w:tr>
      <w:tr w:rsidR="00D56035" w:rsidRPr="00200E3E" w14:paraId="4DF5B44A" w14:textId="77777777" w:rsidTr="00B54625">
        <w:tc>
          <w:tcPr>
            <w:tcW w:w="1108" w:type="pct"/>
          </w:tcPr>
          <w:p w14:paraId="441D8769" w14:textId="6B25AB2D" w:rsidR="00D56035" w:rsidRPr="002A5DAE" w:rsidRDefault="00D56035" w:rsidP="00D56035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5-Fold Cross Validation</w:t>
            </w:r>
          </w:p>
        </w:tc>
        <w:tc>
          <w:tcPr>
            <w:tcW w:w="1196" w:type="pct"/>
          </w:tcPr>
          <w:p w14:paraId="5A0466FF" w14:textId="4A94AFDE" w:rsidR="00D56035" w:rsidRPr="00D42E5B" w:rsidRDefault="00160D4B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160D4B">
              <w:rPr>
                <w:rFonts w:ascii="Times New Roman" w:hAnsi="Times New Roman" w:cs="Times New Roman"/>
                <w:color w:val="000000" w:themeColor="text1"/>
                <w:sz w:val="24"/>
              </w:rPr>
              <w:t>0.7951 ± 0.0552</w:t>
            </w:r>
          </w:p>
        </w:tc>
        <w:tc>
          <w:tcPr>
            <w:tcW w:w="1281" w:type="pct"/>
          </w:tcPr>
          <w:p w14:paraId="3BE097B1" w14:textId="3A1C44E0" w:rsidR="00D56035" w:rsidRPr="0072342D" w:rsidRDefault="00160D4B" w:rsidP="00D56035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0.7746</w:t>
            </w:r>
            <w:r>
              <w:rPr>
                <w:rFonts w:ascii="Times New Roman" w:hAnsi="Times New Roman" w:cs="Times New Roman" w:hint="eastAsia"/>
                <w:color w:val="000000" w:themeColor="text1"/>
                <w:sz w:val="24"/>
              </w:rPr>
              <w:t xml:space="preserve"> </w:t>
            </w: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±</w:t>
            </w:r>
            <w:r>
              <w:rPr>
                <w:rFonts w:ascii="Times New Roman" w:hAnsi="Times New Roman" w:cs="Times New Roman" w:hint="eastAsia"/>
                <w:color w:val="000000" w:themeColor="text1"/>
                <w:sz w:val="24"/>
              </w:rPr>
              <w:t xml:space="preserve"> </w:t>
            </w:r>
            <w:r w:rsidRPr="00F46C9E">
              <w:rPr>
                <w:rFonts w:ascii="Times New Roman" w:hAnsi="Times New Roman" w:cs="Times New Roman"/>
                <w:color w:val="000000" w:themeColor="text1"/>
                <w:sz w:val="24"/>
              </w:rPr>
              <w:t>0.0858</w:t>
            </w:r>
          </w:p>
        </w:tc>
        <w:tc>
          <w:tcPr>
            <w:tcW w:w="1415" w:type="pct"/>
          </w:tcPr>
          <w:p w14:paraId="32284542" w14:textId="7A759A77" w:rsidR="00D56035" w:rsidRPr="002A3D9E" w:rsidRDefault="002A3D9E" w:rsidP="00D56035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 xml:space="preserve">0.8553 </w:t>
            </w:r>
            <w:r w:rsidRPr="002A3D9E">
              <w:rPr>
                <w:rFonts w:ascii="Times New Roman" w:hAnsi="Times New Roman" w:cs="Times New Roman"/>
                <w:color w:val="C00000"/>
                <w:sz w:val="24"/>
              </w:rPr>
              <w:t>±</w:t>
            </w:r>
            <w:r w:rsidRPr="002A3D9E">
              <w:rPr>
                <w:rFonts w:ascii="Times New Roman" w:hAnsi="Times New Roman" w:cs="Times New Roman" w:hint="eastAsia"/>
                <w:color w:val="C00000"/>
                <w:sz w:val="24"/>
              </w:rPr>
              <w:t xml:space="preserve"> 0.0056</w:t>
            </w:r>
          </w:p>
        </w:tc>
      </w:tr>
    </w:tbl>
    <w:p w14:paraId="7CC4CC45" w14:textId="2061D959" w:rsidR="005A1CFC" w:rsidRDefault="00C22F57" w:rsidP="00C22F57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>Table 5. Prediction Results of FNN.</w:t>
      </w:r>
    </w:p>
    <w:p w14:paraId="0888A220" w14:textId="13978715" w:rsidR="007228B6" w:rsidRDefault="00C22F57" w:rsidP="00C22F5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7695F">
        <w:rPr>
          <w:rFonts w:ascii="Times New Roman" w:hAnsi="Times New Roman" w:cs="Times New Roman" w:hint="eastAsia"/>
          <w:sz w:val="24"/>
        </w:rPr>
        <w:t>This result shows that</w:t>
      </w:r>
      <w:r w:rsidR="00C25EB2">
        <w:rPr>
          <w:rFonts w:ascii="Times New Roman" w:hAnsi="Times New Roman" w:cs="Times New Roman" w:hint="eastAsia"/>
          <w:sz w:val="24"/>
        </w:rPr>
        <w:t xml:space="preserve"> a tuned</w:t>
      </w:r>
      <w:r w:rsidR="00B7695F">
        <w:rPr>
          <w:rFonts w:ascii="Times New Roman" w:hAnsi="Times New Roman" w:cs="Times New Roman" w:hint="eastAsia"/>
          <w:sz w:val="24"/>
        </w:rPr>
        <w:t xml:space="preserve"> FNN has a significant </w:t>
      </w:r>
      <w:r w:rsidR="00DB2980">
        <w:rPr>
          <w:rFonts w:ascii="Times New Roman" w:hAnsi="Times New Roman" w:cs="Times New Roman" w:hint="eastAsia"/>
          <w:sz w:val="24"/>
        </w:rPr>
        <w:t>advantage over LoR</w:t>
      </w:r>
      <w:r w:rsidR="00F9213C">
        <w:rPr>
          <w:rFonts w:ascii="Times New Roman" w:hAnsi="Times New Roman" w:cs="Times New Roman" w:hint="eastAsia"/>
          <w:sz w:val="24"/>
        </w:rPr>
        <w:t xml:space="preserve"> and DT</w:t>
      </w:r>
      <w:r w:rsidR="00DB2980">
        <w:rPr>
          <w:rFonts w:ascii="Times New Roman" w:hAnsi="Times New Roman" w:cs="Times New Roman" w:hint="eastAsia"/>
          <w:sz w:val="24"/>
        </w:rPr>
        <w:t xml:space="preserve">, and we suppose this is from its ability </w:t>
      </w:r>
      <w:r w:rsidR="00F9213C">
        <w:rPr>
          <w:rFonts w:ascii="Times New Roman" w:hAnsi="Times New Roman" w:cs="Times New Roman"/>
          <w:sz w:val="24"/>
        </w:rPr>
        <w:t>to capture</w:t>
      </w:r>
      <w:r w:rsidR="00DB2980">
        <w:rPr>
          <w:rFonts w:ascii="Times New Roman" w:hAnsi="Times New Roman" w:cs="Times New Roman" w:hint="eastAsia"/>
          <w:sz w:val="24"/>
        </w:rPr>
        <w:t xml:space="preserve"> more non-linear patterns.</w:t>
      </w:r>
      <w:r w:rsidR="001B22D4">
        <w:rPr>
          <w:rFonts w:ascii="Times New Roman" w:hAnsi="Times New Roman" w:cs="Times New Roman" w:hint="eastAsia"/>
          <w:sz w:val="24"/>
        </w:rPr>
        <w:t xml:space="preserve"> </w:t>
      </w:r>
      <w:r w:rsidR="0086078B">
        <w:rPr>
          <w:rFonts w:ascii="Times New Roman" w:hAnsi="Times New Roman" w:cs="Times New Roman" w:hint="eastAsia"/>
          <w:sz w:val="24"/>
        </w:rPr>
        <w:t>Also, it is more stable than LoR and DT, according to the 5-Fold Cross Validation Variances, but this is believed to be a result of using</w:t>
      </w:r>
      <w:r w:rsidR="00957A78">
        <w:rPr>
          <w:rFonts w:ascii="Times New Roman" w:hAnsi="Times New Roman" w:cs="Times New Roman" w:hint="eastAsia"/>
          <w:sz w:val="24"/>
        </w:rPr>
        <w:t xml:space="preserve"> residual connectio</w:t>
      </w:r>
      <w:r w:rsidR="00494CEC">
        <w:rPr>
          <w:rFonts w:ascii="Times New Roman" w:hAnsi="Times New Roman" w:cs="Times New Roman" w:hint="eastAsia"/>
          <w:sz w:val="24"/>
        </w:rPr>
        <w:t>n</w:t>
      </w:r>
      <w:r w:rsidR="00957A78">
        <w:rPr>
          <w:rFonts w:ascii="Times New Roman" w:hAnsi="Times New Roman" w:cs="Times New Roman" w:hint="eastAsia"/>
          <w:sz w:val="24"/>
        </w:rPr>
        <w:t xml:space="preserve">. </w:t>
      </w:r>
      <w:r w:rsidR="006F5F34">
        <w:rPr>
          <w:rFonts w:ascii="Times New Roman" w:hAnsi="Times New Roman" w:cs="Times New Roman" w:hint="eastAsia"/>
          <w:sz w:val="24"/>
        </w:rPr>
        <w:t xml:space="preserve">LoR is especially sensitive to variation of dataset, creating a larger variance. </w:t>
      </w:r>
    </w:p>
    <w:p w14:paraId="4694A9D0" w14:textId="7CC0519B" w:rsidR="00B91113" w:rsidRPr="00846B16" w:rsidRDefault="007228B6" w:rsidP="00C22F5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6C6F3C">
        <w:rPr>
          <w:rFonts w:ascii="Times New Roman" w:hAnsi="Times New Roman" w:cs="Times New Roman" w:hint="eastAsia"/>
          <w:sz w:val="24"/>
        </w:rPr>
        <w:t xml:space="preserve">However, so </w:t>
      </w:r>
      <w:r w:rsidR="006C6F3C">
        <w:rPr>
          <w:rFonts w:ascii="Times New Roman" w:hAnsi="Times New Roman" w:cs="Times New Roman"/>
          <w:sz w:val="24"/>
        </w:rPr>
        <w:t>far,</w:t>
      </w:r>
      <w:r w:rsidR="006C6F3C">
        <w:rPr>
          <w:rFonts w:ascii="Times New Roman" w:hAnsi="Times New Roman" w:cs="Times New Roman" w:hint="eastAsia"/>
          <w:sz w:val="24"/>
        </w:rPr>
        <w:t xml:space="preserve"> we </w:t>
      </w:r>
      <w:r w:rsidR="006C6F3C">
        <w:rPr>
          <w:rFonts w:ascii="Times New Roman" w:hAnsi="Times New Roman" w:cs="Times New Roman"/>
          <w:sz w:val="24"/>
        </w:rPr>
        <w:t>have tried</w:t>
      </w:r>
      <w:r w:rsidR="006C6F3C">
        <w:rPr>
          <w:rFonts w:ascii="Times New Roman" w:hAnsi="Times New Roman" w:cs="Times New Roman" w:hint="eastAsia"/>
          <w:sz w:val="24"/>
        </w:rPr>
        <w:t xml:space="preserve"> to predict the CO level of a certain hour, with the other features in the same hour. This makes the task simpler, but loses its </w:t>
      </w:r>
      <w:r w:rsidR="00846B16">
        <w:rPr>
          <w:rFonts w:ascii="Times New Roman" w:hAnsi="Times New Roman" w:cs="Times New Roman"/>
          <w:sz w:val="24"/>
        </w:rPr>
        <w:t>real-world</w:t>
      </w:r>
      <w:r w:rsidR="006C6F3C">
        <w:rPr>
          <w:rFonts w:ascii="Times New Roman" w:hAnsi="Times New Roman" w:cs="Times New Roman" w:hint="eastAsia"/>
          <w:sz w:val="24"/>
        </w:rPr>
        <w:t xml:space="preserve"> </w:t>
      </w:r>
      <w:r w:rsidR="006C6F3C">
        <w:rPr>
          <w:rFonts w:ascii="Times New Roman" w:hAnsi="Times New Roman" w:cs="Times New Roman" w:hint="eastAsia"/>
          <w:sz w:val="24"/>
        </w:rPr>
        <w:lastRenderedPageBreak/>
        <w:t>value, as in the same hour, we can directly measure the CO level using sensors, without needing to predict it from a model. Hence, we would expec</w:t>
      </w:r>
      <w:r w:rsidR="00846B16">
        <w:rPr>
          <w:rFonts w:ascii="Times New Roman" w:hAnsi="Times New Roman" w:cs="Times New Roman" w:hint="eastAsia"/>
          <w:sz w:val="24"/>
        </w:rPr>
        <w:t>t</w:t>
      </w:r>
      <w:r w:rsidR="006C6F3C">
        <w:rPr>
          <w:rFonts w:ascii="Times New Roman" w:hAnsi="Times New Roman" w:cs="Times New Roman" w:hint="eastAsia"/>
          <w:sz w:val="24"/>
        </w:rPr>
        <w:t xml:space="preserve"> a model that has the ability to forecast the CO level in the future. </w:t>
      </w:r>
    </w:p>
    <w:p w14:paraId="3415E887" w14:textId="3C23C5B3" w:rsidR="00A46E6F" w:rsidRDefault="0050783F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B96160">
        <w:rPr>
          <w:rFonts w:ascii="Times New Roman" w:hAnsi="Times New Roman" w:cs="Times New Roman" w:hint="eastAsia"/>
          <w:sz w:val="24"/>
        </w:rPr>
        <w:t xml:space="preserve">As the dataset is forming a sequence by time, we would naturally consider RNN models. We implemented an LSTM model </w:t>
      </w:r>
      <w:r w:rsidR="008A3465">
        <w:rPr>
          <w:rFonts w:ascii="Times New Roman" w:hAnsi="Times New Roman" w:cs="Times New Roman"/>
          <w:sz w:val="24"/>
        </w:rPr>
        <w:t>with</w:t>
      </w:r>
      <w:r w:rsidR="008A3465">
        <w:rPr>
          <w:rFonts w:ascii="Times New Roman" w:hAnsi="Times New Roman" w:cs="Times New Roman" w:hint="eastAsia"/>
          <w:sz w:val="24"/>
        </w:rPr>
        <w:t xml:space="preserve"> 7 layers. This model will take in</w:t>
      </w:r>
      <w:r w:rsidR="00705611">
        <w:rPr>
          <w:rFonts w:ascii="Times New Roman" w:hAnsi="Times New Roman" w:cs="Times New Roman" w:hint="eastAsia"/>
          <w:sz w:val="24"/>
        </w:rPr>
        <w:t xml:space="preserve"> non-ground-truth features </w:t>
      </w:r>
      <w:r w:rsidR="004C5276">
        <w:rPr>
          <w:rFonts w:ascii="Times New Roman" w:hAnsi="Times New Roman" w:cs="Times New Roman" w:hint="eastAsia"/>
          <w:sz w:val="24"/>
        </w:rPr>
        <w:t xml:space="preserve">of the past </w:t>
      </w:r>
      <w:r w:rsidR="00A91AA0">
        <w:rPr>
          <w:rFonts w:ascii="Times New Roman" w:hAnsi="Times New Roman" w:cs="Times New Roman" w:hint="eastAsia"/>
          <w:sz w:val="24"/>
        </w:rPr>
        <w:t>21</w:t>
      </w:r>
      <w:r w:rsidR="004C5276">
        <w:rPr>
          <w:rFonts w:ascii="Times New Roman" w:hAnsi="Times New Roman" w:cs="Times New Roman" w:hint="eastAsia"/>
          <w:sz w:val="24"/>
        </w:rPr>
        <w:t xml:space="preserve"> </w:t>
      </w:r>
      <w:r w:rsidR="0035534A">
        <w:rPr>
          <w:rFonts w:ascii="Times New Roman" w:hAnsi="Times New Roman" w:cs="Times New Roman"/>
          <w:sz w:val="24"/>
        </w:rPr>
        <w:t>hours</w:t>
      </w:r>
      <w:r w:rsidR="00DC6115">
        <w:rPr>
          <w:rFonts w:ascii="Times New Roman" w:hAnsi="Times New Roman" w:cs="Times New Roman" w:hint="eastAsia"/>
          <w:sz w:val="24"/>
        </w:rPr>
        <w:t xml:space="preserve"> (a number selected from trials for best performance)</w:t>
      </w:r>
      <w:r w:rsidR="0035534A">
        <w:rPr>
          <w:rFonts w:ascii="Times New Roman" w:hAnsi="Times New Roman" w:cs="Times New Roman"/>
          <w:sz w:val="24"/>
        </w:rPr>
        <w:t xml:space="preserve"> and</w:t>
      </w:r>
      <w:r w:rsidR="004C5276">
        <w:rPr>
          <w:rFonts w:ascii="Times New Roman" w:hAnsi="Times New Roman" w:cs="Times New Roman" w:hint="eastAsia"/>
          <w:sz w:val="24"/>
        </w:rPr>
        <w:t xml:space="preserve"> predict </w:t>
      </w:r>
      <w:r w:rsidR="004C5276">
        <w:rPr>
          <w:rFonts w:ascii="Times New Roman" w:hAnsi="Times New Roman" w:cs="Times New Roman"/>
          <w:sz w:val="24"/>
        </w:rPr>
        <w:t>whether</w:t>
      </w:r>
      <w:r w:rsidR="004C5276">
        <w:rPr>
          <w:rFonts w:ascii="Times New Roman" w:hAnsi="Times New Roman" w:cs="Times New Roman" w:hint="eastAsia"/>
          <w:sz w:val="24"/>
        </w:rPr>
        <w:t xml:space="preserve"> the CO level exceeds the threshold in the </w:t>
      </w:r>
      <w:r w:rsidR="00313FF7">
        <w:rPr>
          <w:rFonts w:ascii="Times New Roman" w:hAnsi="Times New Roman" w:cs="Times New Roman" w:hint="eastAsia"/>
          <w:sz w:val="24"/>
        </w:rPr>
        <w:t xml:space="preserve">future one hour. </w:t>
      </w:r>
      <w:r w:rsidR="0035534A">
        <w:rPr>
          <w:rFonts w:ascii="Times New Roman" w:hAnsi="Times New Roman" w:cs="Times New Roman" w:hint="eastAsia"/>
          <w:sz w:val="24"/>
        </w:rPr>
        <w:t xml:space="preserve">We tuned the epoch number to </w:t>
      </w:r>
      <w:r w:rsidR="00086B34">
        <w:rPr>
          <w:rFonts w:ascii="Times New Roman" w:hAnsi="Times New Roman" w:cs="Times New Roman" w:hint="eastAsia"/>
          <w:sz w:val="24"/>
        </w:rPr>
        <w:t>60</w:t>
      </w:r>
      <w:r w:rsidR="0035534A">
        <w:rPr>
          <w:rFonts w:ascii="Times New Roman" w:hAnsi="Times New Roman" w:cs="Times New Roman" w:hint="eastAsia"/>
          <w:sz w:val="24"/>
        </w:rPr>
        <w:t xml:space="preserve"> to get a better result. The </w:t>
      </w:r>
      <w:r w:rsidR="0035534A">
        <w:rPr>
          <w:rFonts w:ascii="Times New Roman" w:hAnsi="Times New Roman" w:cs="Times New Roman"/>
          <w:sz w:val="24"/>
        </w:rPr>
        <w:t>results</w:t>
      </w:r>
      <w:r w:rsidR="0035534A">
        <w:rPr>
          <w:rFonts w:ascii="Times New Roman" w:hAnsi="Times New Roman" w:cs="Times New Roman" w:hint="eastAsia"/>
          <w:sz w:val="24"/>
        </w:rPr>
        <w:t xml:space="preserve"> are as below:</w:t>
      </w:r>
    </w:p>
    <w:tbl>
      <w:tblPr>
        <w:tblStyle w:val="af4"/>
        <w:tblW w:w="8217" w:type="dxa"/>
        <w:tblLook w:val="04A0" w:firstRow="1" w:lastRow="0" w:firstColumn="1" w:lastColumn="0" w:noHBand="0" w:noVBand="1"/>
      </w:tblPr>
      <w:tblGrid>
        <w:gridCol w:w="2122"/>
        <w:gridCol w:w="2126"/>
        <w:gridCol w:w="1984"/>
        <w:gridCol w:w="1985"/>
      </w:tblGrid>
      <w:tr w:rsidR="007E2312" w14:paraId="4C145C66" w14:textId="4509C4DA" w:rsidTr="00B439CE">
        <w:tc>
          <w:tcPr>
            <w:tcW w:w="2122" w:type="dxa"/>
          </w:tcPr>
          <w:p w14:paraId="154A423C" w14:textId="77777777" w:rsidR="007E2312" w:rsidRPr="00D13665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</w:p>
        </w:tc>
        <w:tc>
          <w:tcPr>
            <w:tcW w:w="2126" w:type="dxa"/>
          </w:tcPr>
          <w:p w14:paraId="5CDBAB92" w14:textId="59F52ECC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LoR</w:t>
            </w:r>
            <w:r w:rsidR="00BC171E">
              <w:rPr>
                <w:rFonts w:ascii="Times New Roman" w:hAnsi="Times New Roman" w:cs="Times New Roman" w:hint="eastAsia"/>
                <w:b/>
                <w:bCs/>
                <w:sz w:val="24"/>
              </w:rPr>
              <w:t>1</w:t>
            </w:r>
          </w:p>
        </w:tc>
        <w:tc>
          <w:tcPr>
            <w:tcW w:w="1984" w:type="dxa"/>
          </w:tcPr>
          <w:p w14:paraId="7251ED95" w14:textId="77777777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FNN</w:t>
            </w:r>
          </w:p>
        </w:tc>
        <w:tc>
          <w:tcPr>
            <w:tcW w:w="1985" w:type="dxa"/>
          </w:tcPr>
          <w:p w14:paraId="22D1B24B" w14:textId="1916A087" w:rsidR="007E2312" w:rsidRDefault="007E2312" w:rsidP="00A4434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 w:val="24"/>
              </w:rPr>
              <w:t>LSTM</w:t>
            </w:r>
          </w:p>
        </w:tc>
      </w:tr>
      <w:tr w:rsidR="00F830BC" w:rsidRPr="00C22F57" w14:paraId="6B6CF2E6" w14:textId="61B1AB94" w:rsidTr="00B439CE">
        <w:trPr>
          <w:trHeight w:val="236"/>
        </w:trPr>
        <w:tc>
          <w:tcPr>
            <w:tcW w:w="2122" w:type="dxa"/>
          </w:tcPr>
          <w:p w14:paraId="442984DA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Train Accuracy</w:t>
            </w:r>
          </w:p>
        </w:tc>
        <w:tc>
          <w:tcPr>
            <w:tcW w:w="2126" w:type="dxa"/>
          </w:tcPr>
          <w:p w14:paraId="07DA8A32" w14:textId="6F9B492D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0.8472</w:t>
            </w:r>
          </w:p>
        </w:tc>
        <w:tc>
          <w:tcPr>
            <w:tcW w:w="1984" w:type="dxa"/>
          </w:tcPr>
          <w:p w14:paraId="65F46253" w14:textId="68E4655F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0.8650</w:t>
            </w:r>
          </w:p>
        </w:tc>
        <w:tc>
          <w:tcPr>
            <w:tcW w:w="1985" w:type="dxa"/>
          </w:tcPr>
          <w:p w14:paraId="78103FC7" w14:textId="78C8D8E3" w:rsidR="00F830BC" w:rsidRPr="008D0651" w:rsidRDefault="00F12287" w:rsidP="00F830BC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F12287">
              <w:rPr>
                <w:rFonts w:ascii="Times New Roman" w:hAnsi="Times New Roman" w:cs="Times New Roman"/>
                <w:color w:val="C00000"/>
                <w:sz w:val="24"/>
              </w:rPr>
              <w:t>0.9481</w:t>
            </w:r>
          </w:p>
        </w:tc>
      </w:tr>
      <w:tr w:rsidR="00F830BC" w:rsidRPr="00C22F57" w14:paraId="08037764" w14:textId="226BAE87" w:rsidTr="00B439CE">
        <w:tc>
          <w:tcPr>
            <w:tcW w:w="2122" w:type="dxa"/>
          </w:tcPr>
          <w:p w14:paraId="4DAF5F35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Accuracy</w:t>
            </w:r>
          </w:p>
        </w:tc>
        <w:tc>
          <w:tcPr>
            <w:tcW w:w="2126" w:type="dxa"/>
          </w:tcPr>
          <w:p w14:paraId="5BE4659E" w14:textId="2F01CE68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0.8590</w:t>
            </w:r>
          </w:p>
        </w:tc>
        <w:tc>
          <w:tcPr>
            <w:tcW w:w="1984" w:type="dxa"/>
          </w:tcPr>
          <w:p w14:paraId="641B57C8" w14:textId="1D11D152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0.8583</w:t>
            </w:r>
          </w:p>
        </w:tc>
        <w:tc>
          <w:tcPr>
            <w:tcW w:w="1985" w:type="dxa"/>
          </w:tcPr>
          <w:p w14:paraId="181346FD" w14:textId="5CCE3D59" w:rsidR="00F830BC" w:rsidRPr="008D0651" w:rsidRDefault="00DB49FE" w:rsidP="00F830BC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C00000"/>
                <w:sz w:val="24"/>
              </w:rPr>
              <w:t>0.8793</w:t>
            </w:r>
          </w:p>
        </w:tc>
      </w:tr>
      <w:tr w:rsidR="00F830BC" w:rsidRPr="00C22F57" w14:paraId="5EA3469B" w14:textId="05D3F779" w:rsidTr="00B439CE">
        <w:tc>
          <w:tcPr>
            <w:tcW w:w="2122" w:type="dxa"/>
          </w:tcPr>
          <w:p w14:paraId="4CFE173B" w14:textId="77777777" w:rsidR="00F830BC" w:rsidRPr="002A5DAE" w:rsidRDefault="00F830BC" w:rsidP="00F830BC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</w:rPr>
            </w:pPr>
            <w:r w:rsidRPr="002A5DAE">
              <w:rPr>
                <w:rFonts w:ascii="Times New Roman" w:hAnsi="Times New Roman" w:cs="Times New Roman" w:hint="eastAsia"/>
                <w:b/>
                <w:bCs/>
                <w:sz w:val="24"/>
              </w:rPr>
              <w:t>Test F1</w:t>
            </w:r>
          </w:p>
        </w:tc>
        <w:tc>
          <w:tcPr>
            <w:tcW w:w="2126" w:type="dxa"/>
          </w:tcPr>
          <w:p w14:paraId="4ACDFE09" w14:textId="4BE57FC3" w:rsidR="00F830BC" w:rsidRPr="0072342D" w:rsidRDefault="00F830BC" w:rsidP="00F830BC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</w:rPr>
            </w:pPr>
            <w:r w:rsidRPr="00AD0BDA">
              <w:rPr>
                <w:rFonts w:ascii="Times New Roman" w:hAnsi="Times New Roman" w:cs="Times New Roman"/>
                <w:color w:val="000000" w:themeColor="text1"/>
                <w:sz w:val="24"/>
              </w:rPr>
              <w:t>0.8491</w:t>
            </w:r>
          </w:p>
        </w:tc>
        <w:tc>
          <w:tcPr>
            <w:tcW w:w="1984" w:type="dxa"/>
          </w:tcPr>
          <w:p w14:paraId="5B9783AC" w14:textId="4F97E82B" w:rsidR="00F830BC" w:rsidRPr="008D0651" w:rsidRDefault="00F830BC" w:rsidP="00F830BC">
            <w:pPr>
              <w:jc w:val="center"/>
              <w:rPr>
                <w:rFonts w:ascii="Times New Roman" w:hAnsi="Times New Roman" w:cs="Times New Roman"/>
                <w:color w:val="3A7C22" w:themeColor="accent6" w:themeShade="BF"/>
                <w:sz w:val="24"/>
              </w:rPr>
            </w:pPr>
            <w:r w:rsidRPr="008D0651">
              <w:rPr>
                <w:rFonts w:ascii="Times New Roman" w:hAnsi="Times New Roman" w:cs="Times New Roman" w:hint="eastAsia"/>
                <w:color w:val="3A7C22" w:themeColor="accent6" w:themeShade="BF"/>
                <w:sz w:val="24"/>
              </w:rPr>
              <w:t>0.8585</w:t>
            </w:r>
          </w:p>
        </w:tc>
        <w:tc>
          <w:tcPr>
            <w:tcW w:w="1985" w:type="dxa"/>
          </w:tcPr>
          <w:p w14:paraId="2FC9A005" w14:textId="73C60CC4" w:rsidR="00F830BC" w:rsidRPr="008D0651" w:rsidRDefault="00CB5F84" w:rsidP="00F830BC">
            <w:pPr>
              <w:jc w:val="center"/>
              <w:rPr>
                <w:rFonts w:ascii="Times New Roman" w:hAnsi="Times New Roman" w:cs="Times New Roman"/>
                <w:color w:val="C00000"/>
                <w:sz w:val="24"/>
              </w:rPr>
            </w:pPr>
            <w:r w:rsidRPr="00CB5F84">
              <w:rPr>
                <w:rFonts w:ascii="Times New Roman" w:hAnsi="Times New Roman" w:cs="Times New Roman"/>
                <w:color w:val="C00000"/>
                <w:sz w:val="24"/>
              </w:rPr>
              <w:t>0.8795</w:t>
            </w:r>
          </w:p>
        </w:tc>
      </w:tr>
    </w:tbl>
    <w:p w14:paraId="0BFDA7B0" w14:textId="1550582B" w:rsidR="00BF2A26" w:rsidRPr="008448C1" w:rsidRDefault="00BF2A26" w:rsidP="008448C1">
      <w:pPr>
        <w:jc w:val="center"/>
        <w:rPr>
          <w:rFonts w:ascii="Times New Roman" w:hAnsi="Times New Roman" w:cs="Times New Roman"/>
          <w:i/>
          <w:iCs/>
          <w:sz w:val="24"/>
        </w:rPr>
      </w:pPr>
      <w:r>
        <w:rPr>
          <w:rFonts w:ascii="Times New Roman" w:hAnsi="Times New Roman" w:cs="Times New Roman" w:hint="eastAsia"/>
          <w:i/>
          <w:iCs/>
          <w:sz w:val="24"/>
        </w:rPr>
        <w:t xml:space="preserve">Table </w:t>
      </w:r>
      <w:r w:rsidR="009426E5">
        <w:rPr>
          <w:rFonts w:ascii="Times New Roman" w:hAnsi="Times New Roman" w:cs="Times New Roman" w:hint="eastAsia"/>
          <w:i/>
          <w:iCs/>
          <w:sz w:val="24"/>
        </w:rPr>
        <w:t>6</w:t>
      </w:r>
      <w:r>
        <w:rPr>
          <w:rFonts w:ascii="Times New Roman" w:hAnsi="Times New Roman" w:cs="Times New Roman" w:hint="eastAsia"/>
          <w:i/>
          <w:iCs/>
          <w:sz w:val="24"/>
        </w:rPr>
        <w:t xml:space="preserve">. Prediction Results of </w:t>
      </w:r>
      <w:r w:rsidR="009426E5">
        <w:rPr>
          <w:rFonts w:ascii="Times New Roman" w:hAnsi="Times New Roman" w:cs="Times New Roman" w:hint="eastAsia"/>
          <w:i/>
          <w:iCs/>
          <w:sz w:val="24"/>
        </w:rPr>
        <w:t>LSTM</w:t>
      </w:r>
      <w:r>
        <w:rPr>
          <w:rFonts w:ascii="Times New Roman" w:hAnsi="Times New Roman" w:cs="Times New Roman" w:hint="eastAsia"/>
          <w:i/>
          <w:iCs/>
          <w:sz w:val="24"/>
        </w:rPr>
        <w:t>.</w:t>
      </w:r>
    </w:p>
    <w:p w14:paraId="6F6CF3BB" w14:textId="492DFB84" w:rsidR="00956324" w:rsidRDefault="00995716" w:rsidP="004E70B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9C4750">
        <w:rPr>
          <w:rFonts w:ascii="Times New Roman" w:hAnsi="Times New Roman" w:cs="Times New Roman" w:hint="eastAsia"/>
          <w:sz w:val="24"/>
        </w:rPr>
        <w:t xml:space="preserve">We observed that </w:t>
      </w:r>
      <w:r w:rsidR="00872BC0">
        <w:rPr>
          <w:rFonts w:ascii="Times New Roman" w:hAnsi="Times New Roman" w:cs="Times New Roman" w:hint="eastAsia"/>
          <w:sz w:val="24"/>
        </w:rPr>
        <w:t>this forecast prediction model has a quite well result,</w:t>
      </w:r>
      <w:r w:rsidR="00B21C3E">
        <w:rPr>
          <w:rFonts w:ascii="Times New Roman" w:hAnsi="Times New Roman" w:cs="Times New Roman" w:hint="eastAsia"/>
          <w:sz w:val="24"/>
        </w:rPr>
        <w:t xml:space="preserve"> even better than the previous non-forecast models. This is because the sequential information contained in the past hours</w:t>
      </w:r>
      <w:r w:rsidR="00B21C3E">
        <w:rPr>
          <w:rFonts w:ascii="Times New Roman" w:hAnsi="Times New Roman" w:cs="Times New Roman"/>
          <w:sz w:val="24"/>
        </w:rPr>
        <w:t>’</w:t>
      </w:r>
      <w:r w:rsidR="00B21C3E">
        <w:rPr>
          <w:rFonts w:ascii="Times New Roman" w:hAnsi="Times New Roman" w:cs="Times New Roman" w:hint="eastAsia"/>
          <w:sz w:val="24"/>
        </w:rPr>
        <w:t xml:space="preserve"> data is considerably helpful with predicting the future CO level, and the previous models did not capture this sequential information.</w:t>
      </w:r>
    </w:p>
    <w:p w14:paraId="0758AAC7" w14:textId="7507073B" w:rsidR="00A46E6F" w:rsidRPr="00956324" w:rsidRDefault="00956324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872BC0">
        <w:rPr>
          <w:rFonts w:ascii="Times New Roman" w:hAnsi="Times New Roman" w:cs="Times New Roman" w:hint="eastAsia"/>
          <w:sz w:val="24"/>
        </w:rPr>
        <w:t>This model</w:t>
      </w:r>
      <w:r w:rsidR="00251C17">
        <w:rPr>
          <w:rFonts w:ascii="Times New Roman" w:hAnsi="Times New Roman" w:cs="Times New Roman" w:hint="eastAsia"/>
          <w:sz w:val="24"/>
        </w:rPr>
        <w:t xml:space="preserve"> </w:t>
      </w:r>
      <w:r w:rsidR="00872BC0">
        <w:rPr>
          <w:rFonts w:ascii="Times New Roman" w:hAnsi="Times New Roman" w:cs="Times New Roman" w:hint="eastAsia"/>
          <w:sz w:val="24"/>
        </w:rPr>
        <w:t xml:space="preserve">has a </w:t>
      </w:r>
      <w:r w:rsidR="00251C17">
        <w:rPr>
          <w:rFonts w:ascii="Times New Roman" w:hAnsi="Times New Roman" w:cs="Times New Roman" w:hint="eastAsia"/>
          <w:sz w:val="24"/>
        </w:rPr>
        <w:t xml:space="preserve">serious </w:t>
      </w:r>
      <w:r w:rsidR="00872BC0">
        <w:rPr>
          <w:rFonts w:ascii="Times New Roman" w:hAnsi="Times New Roman" w:cs="Times New Roman" w:hint="eastAsia"/>
          <w:sz w:val="24"/>
        </w:rPr>
        <w:t xml:space="preserve">problem </w:t>
      </w:r>
      <w:r w:rsidR="000953E7">
        <w:rPr>
          <w:rFonts w:ascii="Times New Roman" w:hAnsi="Times New Roman" w:cs="Times New Roman" w:hint="eastAsia"/>
          <w:sz w:val="24"/>
        </w:rPr>
        <w:t>of</w:t>
      </w:r>
      <w:r w:rsidR="00872BC0">
        <w:rPr>
          <w:rFonts w:ascii="Times New Roman" w:hAnsi="Times New Roman" w:cs="Times New Roman" w:hint="eastAsia"/>
          <w:sz w:val="24"/>
        </w:rPr>
        <w:t xml:space="preserve"> overfitting. </w:t>
      </w:r>
      <w:r w:rsidR="00E152FE">
        <w:rPr>
          <w:rFonts w:ascii="Times New Roman" w:hAnsi="Times New Roman" w:cs="Times New Roman" w:hint="eastAsia"/>
          <w:sz w:val="24"/>
        </w:rPr>
        <w:t>This is because we tuned the epoch number to be large</w:t>
      </w:r>
      <w:r w:rsidR="00DE79C6">
        <w:rPr>
          <w:rFonts w:ascii="Times New Roman" w:hAnsi="Times New Roman" w:cs="Times New Roman" w:hint="eastAsia"/>
          <w:sz w:val="24"/>
        </w:rPr>
        <w:t xml:space="preserve"> (60 epochs)</w:t>
      </w:r>
      <w:r w:rsidR="00E152FE">
        <w:rPr>
          <w:rFonts w:ascii="Times New Roman" w:hAnsi="Times New Roman" w:cs="Times New Roman" w:hint="eastAsia"/>
          <w:sz w:val="24"/>
        </w:rPr>
        <w:t xml:space="preserve"> to get a better test result. </w:t>
      </w:r>
      <w:r w:rsidR="00C03D49">
        <w:rPr>
          <w:rFonts w:ascii="Times New Roman" w:hAnsi="Times New Roman" w:cs="Times New Roman" w:hint="eastAsia"/>
          <w:sz w:val="24"/>
        </w:rPr>
        <w:t xml:space="preserve">This means as the model </w:t>
      </w:r>
      <w:r w:rsidR="005B66C5">
        <w:rPr>
          <w:rFonts w:ascii="Times New Roman" w:hAnsi="Times New Roman" w:cs="Times New Roman"/>
          <w:sz w:val="24"/>
        </w:rPr>
        <w:t>becomes</w:t>
      </w:r>
      <w:r w:rsidR="00C03D49">
        <w:rPr>
          <w:rFonts w:ascii="Times New Roman" w:hAnsi="Times New Roman" w:cs="Times New Roman" w:hint="eastAsia"/>
          <w:sz w:val="24"/>
        </w:rPr>
        <w:t xml:space="preserve"> more complex in architecture, it enables small improvements </w:t>
      </w:r>
      <w:r w:rsidR="00FD3AEA">
        <w:rPr>
          <w:rFonts w:ascii="Times New Roman" w:hAnsi="Times New Roman" w:cs="Times New Roman" w:hint="eastAsia"/>
          <w:sz w:val="24"/>
        </w:rPr>
        <w:t xml:space="preserve">even after overfitting. </w:t>
      </w:r>
      <w:r>
        <w:rPr>
          <w:rFonts w:ascii="Times New Roman" w:hAnsi="Times New Roman" w:cs="Times New Roman" w:hint="eastAsia"/>
          <w:sz w:val="24"/>
        </w:rPr>
        <w:t xml:space="preserve">Also, we observed that providing </w:t>
      </w:r>
      <w:r w:rsidR="001F4561">
        <w:rPr>
          <w:rFonts w:ascii="Times New Roman" w:hAnsi="Times New Roman" w:cs="Times New Roman" w:hint="eastAsia"/>
          <w:sz w:val="24"/>
        </w:rPr>
        <w:t>21</w:t>
      </w:r>
      <w:r>
        <w:rPr>
          <w:rFonts w:ascii="Times New Roman" w:hAnsi="Times New Roman" w:cs="Times New Roman" w:hint="eastAsia"/>
          <w:sz w:val="24"/>
        </w:rPr>
        <w:t xml:space="preserve"> hours of past data makes the </w:t>
      </w:r>
      <w:r w:rsidR="00C03D49">
        <w:rPr>
          <w:rFonts w:ascii="Times New Roman" w:hAnsi="Times New Roman" w:cs="Times New Roman"/>
          <w:sz w:val="24"/>
        </w:rPr>
        <w:t>model’s</w:t>
      </w:r>
      <w:r>
        <w:rPr>
          <w:rFonts w:ascii="Times New Roman" w:hAnsi="Times New Roman" w:cs="Times New Roman" w:hint="eastAsia"/>
          <w:sz w:val="24"/>
        </w:rPr>
        <w:t xml:space="preserve"> performance slightly better than providing 24 hours, which means the earliest </w:t>
      </w:r>
      <w:r w:rsidR="001F4561">
        <w:rPr>
          <w:rFonts w:ascii="Times New Roman" w:hAnsi="Times New Roman" w:cs="Times New Roman" w:hint="eastAsia"/>
          <w:sz w:val="24"/>
        </w:rPr>
        <w:t>3</w:t>
      </w:r>
      <w:r>
        <w:rPr>
          <w:rFonts w:ascii="Times New Roman" w:hAnsi="Times New Roman" w:cs="Times New Roman" w:hint="eastAsia"/>
          <w:sz w:val="24"/>
        </w:rPr>
        <w:t xml:space="preserve"> hours may not correlate too much with the CO level of the hour being predicted, </w:t>
      </w:r>
      <w:r w:rsidR="0007799A">
        <w:rPr>
          <w:rFonts w:ascii="Times New Roman" w:hAnsi="Times New Roman" w:cs="Times New Roman" w:hint="eastAsia"/>
          <w:sz w:val="24"/>
        </w:rPr>
        <w:t>but</w:t>
      </w:r>
      <w:r>
        <w:rPr>
          <w:rFonts w:ascii="Times New Roman" w:hAnsi="Times New Roman" w:cs="Times New Roman" w:hint="eastAsia"/>
          <w:sz w:val="24"/>
        </w:rPr>
        <w:t xml:space="preserve"> will</w:t>
      </w:r>
      <w:r w:rsidR="00A0101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add noise to the model. </w:t>
      </w:r>
    </w:p>
    <w:p w14:paraId="099697F0" w14:textId="77777777" w:rsidR="004E2EDF" w:rsidRPr="00872BC0" w:rsidRDefault="004E2EDF" w:rsidP="00EE64C4">
      <w:pPr>
        <w:rPr>
          <w:rFonts w:ascii="Times New Roman" w:hAnsi="Times New Roman" w:cs="Times New Roman"/>
          <w:sz w:val="24"/>
        </w:rPr>
      </w:pPr>
    </w:p>
    <w:p w14:paraId="521EADC1" w14:textId="4058A5B8" w:rsidR="00010579" w:rsidRDefault="00010579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Conclusion</w:t>
      </w:r>
      <w:r w:rsidR="001D26B6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5FD243A8" w14:textId="77777777" w:rsidR="00010579" w:rsidRPr="006F165F" w:rsidRDefault="00010579" w:rsidP="00EE64C4">
      <w:pPr>
        <w:rPr>
          <w:rFonts w:ascii="Times New Roman" w:hAnsi="Times New Roman" w:cs="Times New Roman"/>
          <w:sz w:val="24"/>
        </w:rPr>
      </w:pPr>
    </w:p>
    <w:p w14:paraId="712FE197" w14:textId="6C3148FE" w:rsidR="00EE64C4" w:rsidRDefault="00EE64C4" w:rsidP="00EE64C4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 w:hint="eastAsia"/>
          <w:b/>
          <w:bCs/>
          <w:sz w:val="24"/>
        </w:rPr>
        <w:t>Reference</w:t>
      </w:r>
      <w:r w:rsidR="00B67654">
        <w:rPr>
          <w:rFonts w:ascii="Times New Roman" w:hAnsi="Times New Roman" w:cs="Times New Roman" w:hint="eastAsia"/>
          <w:b/>
          <w:bCs/>
          <w:sz w:val="24"/>
        </w:rPr>
        <w:t xml:space="preserve"> (Uncompleted)</w:t>
      </w:r>
    </w:p>
    <w:p w14:paraId="4A341010" w14:textId="25AA0D38" w:rsidR="008F1B3D" w:rsidRPr="008F1B3D" w:rsidRDefault="008F1B3D" w:rsidP="00EE64C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[1] </w:t>
      </w:r>
      <w:r w:rsidRPr="008F1B3D">
        <w:rPr>
          <w:rFonts w:ascii="Times New Roman" w:hAnsi="Times New Roman" w:cs="Times New Roman"/>
          <w:sz w:val="24"/>
        </w:rPr>
        <w:t xml:space="preserve">S. Vito, </w:t>
      </w:r>
      <w:r w:rsidRPr="008F1B3D">
        <w:rPr>
          <w:rFonts w:ascii="Times New Roman" w:hAnsi="Times New Roman" w:cs="Times New Roman"/>
          <w:i/>
          <w:iCs/>
          <w:sz w:val="24"/>
        </w:rPr>
        <w:t>Air Quality</w:t>
      </w:r>
      <w:r w:rsidRPr="008F1B3D">
        <w:rPr>
          <w:rFonts w:ascii="Times New Roman" w:hAnsi="Times New Roman" w:cs="Times New Roman"/>
          <w:sz w:val="24"/>
        </w:rPr>
        <w:t xml:space="preserve"> [Dataset]. Irvine, CA: UCI Machine Learning Repository, 2008. [Online]. Available: </w:t>
      </w:r>
      <w:r w:rsidRPr="00422839">
        <w:rPr>
          <w:rFonts w:ascii="Times New Roman" w:hAnsi="Times New Roman" w:cs="Times New Roman"/>
          <w:sz w:val="24"/>
        </w:rPr>
        <w:t>https://archive.ics.uci.edu/dataset/360/air+quality</w:t>
      </w:r>
      <w:r w:rsidRPr="008F1B3D">
        <w:rPr>
          <w:rFonts w:ascii="Times New Roman" w:hAnsi="Times New Roman" w:cs="Times New Roman"/>
          <w:sz w:val="24"/>
        </w:rPr>
        <w:t>. DOI: 10.24432/C59K5F.</w:t>
      </w:r>
    </w:p>
    <w:sectPr w:rsidR="008F1B3D" w:rsidRPr="008F1B3D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09E1E" w14:textId="77777777" w:rsidR="00544CB5" w:rsidRDefault="00544CB5" w:rsidP="00EE64C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C0C5B2" w14:textId="77777777" w:rsidR="00544CB5" w:rsidRDefault="00544CB5" w:rsidP="00EE64C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519E88" w14:textId="77777777" w:rsidR="00EE64C4" w:rsidRDefault="00EE64C4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39459679"/>
      <w:docPartObj>
        <w:docPartGallery w:val="Page Numbers (Bottom of Page)"/>
        <w:docPartUnique/>
      </w:docPartObj>
    </w:sdtPr>
    <w:sdtContent>
      <w:p w14:paraId="585D3389" w14:textId="296CE41A" w:rsidR="00EE64C4" w:rsidRDefault="00EE64C4">
        <w:pPr>
          <w:pStyle w:val="af0"/>
          <w:jc w:val="center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55DE2CA" w14:textId="77777777" w:rsidR="00EE64C4" w:rsidRDefault="00EE64C4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CFF7AB" w14:textId="77777777" w:rsidR="00EE64C4" w:rsidRDefault="00EE64C4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24808" w14:textId="77777777" w:rsidR="00544CB5" w:rsidRDefault="00544CB5" w:rsidP="00EE64C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F0D51E7" w14:textId="77777777" w:rsidR="00544CB5" w:rsidRDefault="00544CB5" w:rsidP="00EE64C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E9280" w14:textId="77777777" w:rsidR="00EE64C4" w:rsidRDefault="00EE64C4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E2C94" w14:textId="77777777" w:rsidR="00EE64C4" w:rsidRDefault="00EE64C4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9C4C2" w14:textId="77777777" w:rsidR="00EE64C4" w:rsidRDefault="00EE64C4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4E9"/>
    <w:rsid w:val="0001028D"/>
    <w:rsid w:val="00010579"/>
    <w:rsid w:val="00011768"/>
    <w:rsid w:val="0001275D"/>
    <w:rsid w:val="00013139"/>
    <w:rsid w:val="00031642"/>
    <w:rsid w:val="00041939"/>
    <w:rsid w:val="0004386D"/>
    <w:rsid w:val="000506FE"/>
    <w:rsid w:val="00056D9E"/>
    <w:rsid w:val="000604E9"/>
    <w:rsid w:val="00061F6D"/>
    <w:rsid w:val="00065D14"/>
    <w:rsid w:val="000708CE"/>
    <w:rsid w:val="0007799A"/>
    <w:rsid w:val="00081765"/>
    <w:rsid w:val="00086B34"/>
    <w:rsid w:val="000953E7"/>
    <w:rsid w:val="000A5F2D"/>
    <w:rsid w:val="000B0605"/>
    <w:rsid w:val="000B51AC"/>
    <w:rsid w:val="000B582A"/>
    <w:rsid w:val="000B6924"/>
    <w:rsid w:val="000C3C82"/>
    <w:rsid w:val="000D43C4"/>
    <w:rsid w:val="000D4D00"/>
    <w:rsid w:val="000F0F73"/>
    <w:rsid w:val="000F1682"/>
    <w:rsid w:val="000F37D5"/>
    <w:rsid w:val="000F469B"/>
    <w:rsid w:val="00102E43"/>
    <w:rsid w:val="0010355A"/>
    <w:rsid w:val="00105035"/>
    <w:rsid w:val="00110C41"/>
    <w:rsid w:val="001305E0"/>
    <w:rsid w:val="0013437B"/>
    <w:rsid w:val="00134D74"/>
    <w:rsid w:val="00140162"/>
    <w:rsid w:val="001403AA"/>
    <w:rsid w:val="00140E56"/>
    <w:rsid w:val="00153B54"/>
    <w:rsid w:val="00160D4B"/>
    <w:rsid w:val="00184DC9"/>
    <w:rsid w:val="0019327E"/>
    <w:rsid w:val="001938FD"/>
    <w:rsid w:val="001939C9"/>
    <w:rsid w:val="001A1E3D"/>
    <w:rsid w:val="001B22D4"/>
    <w:rsid w:val="001B518E"/>
    <w:rsid w:val="001B557F"/>
    <w:rsid w:val="001C1CF9"/>
    <w:rsid w:val="001C2D1E"/>
    <w:rsid w:val="001D26B6"/>
    <w:rsid w:val="001D6C44"/>
    <w:rsid w:val="001E112A"/>
    <w:rsid w:val="001E3BFE"/>
    <w:rsid w:val="001E7B0A"/>
    <w:rsid w:val="001E7BDC"/>
    <w:rsid w:val="001F4561"/>
    <w:rsid w:val="001F5791"/>
    <w:rsid w:val="00200ACC"/>
    <w:rsid w:val="00200E3E"/>
    <w:rsid w:val="00201985"/>
    <w:rsid w:val="00203B21"/>
    <w:rsid w:val="00204E62"/>
    <w:rsid w:val="0020642A"/>
    <w:rsid w:val="0020661E"/>
    <w:rsid w:val="00211E9B"/>
    <w:rsid w:val="00213C56"/>
    <w:rsid w:val="00214938"/>
    <w:rsid w:val="002319A5"/>
    <w:rsid w:val="00231AEF"/>
    <w:rsid w:val="00233E95"/>
    <w:rsid w:val="00245B00"/>
    <w:rsid w:val="00251C17"/>
    <w:rsid w:val="00255D8C"/>
    <w:rsid w:val="00260C2F"/>
    <w:rsid w:val="0026222E"/>
    <w:rsid w:val="00263F0E"/>
    <w:rsid w:val="00274068"/>
    <w:rsid w:val="0027505E"/>
    <w:rsid w:val="00281D43"/>
    <w:rsid w:val="00281FD4"/>
    <w:rsid w:val="00283E5A"/>
    <w:rsid w:val="002A330B"/>
    <w:rsid w:val="002A3D9E"/>
    <w:rsid w:val="002A4520"/>
    <w:rsid w:val="002A5DAE"/>
    <w:rsid w:val="002B1CE5"/>
    <w:rsid w:val="002B5073"/>
    <w:rsid w:val="002B713B"/>
    <w:rsid w:val="002C38C6"/>
    <w:rsid w:val="002C5F44"/>
    <w:rsid w:val="002D3813"/>
    <w:rsid w:val="002D6DE0"/>
    <w:rsid w:val="002E61FD"/>
    <w:rsid w:val="002F71FD"/>
    <w:rsid w:val="00313FF7"/>
    <w:rsid w:val="00331C68"/>
    <w:rsid w:val="00331DD4"/>
    <w:rsid w:val="00333DE5"/>
    <w:rsid w:val="00335482"/>
    <w:rsid w:val="00335C97"/>
    <w:rsid w:val="00340134"/>
    <w:rsid w:val="0034038B"/>
    <w:rsid w:val="00345212"/>
    <w:rsid w:val="00354FD9"/>
    <w:rsid w:val="0035534A"/>
    <w:rsid w:val="00367D31"/>
    <w:rsid w:val="00370525"/>
    <w:rsid w:val="00371DA2"/>
    <w:rsid w:val="00395717"/>
    <w:rsid w:val="0039630B"/>
    <w:rsid w:val="003A522E"/>
    <w:rsid w:val="003A7A64"/>
    <w:rsid w:val="003B3AB8"/>
    <w:rsid w:val="003B59DD"/>
    <w:rsid w:val="003C3976"/>
    <w:rsid w:val="003D1A1F"/>
    <w:rsid w:val="003E7FEF"/>
    <w:rsid w:val="003F0F47"/>
    <w:rsid w:val="004008A0"/>
    <w:rsid w:val="00400A13"/>
    <w:rsid w:val="00404E18"/>
    <w:rsid w:val="004079E4"/>
    <w:rsid w:val="0042050D"/>
    <w:rsid w:val="00421BCE"/>
    <w:rsid w:val="00422759"/>
    <w:rsid w:val="00422839"/>
    <w:rsid w:val="00422A3E"/>
    <w:rsid w:val="00434FF7"/>
    <w:rsid w:val="00450359"/>
    <w:rsid w:val="00450C61"/>
    <w:rsid w:val="00452BD2"/>
    <w:rsid w:val="0047153C"/>
    <w:rsid w:val="00474561"/>
    <w:rsid w:val="00475612"/>
    <w:rsid w:val="0049300C"/>
    <w:rsid w:val="00494CEC"/>
    <w:rsid w:val="004958C7"/>
    <w:rsid w:val="004A0CCA"/>
    <w:rsid w:val="004A5C99"/>
    <w:rsid w:val="004A6ADD"/>
    <w:rsid w:val="004B0D82"/>
    <w:rsid w:val="004B482F"/>
    <w:rsid w:val="004B5726"/>
    <w:rsid w:val="004C0D73"/>
    <w:rsid w:val="004C27C8"/>
    <w:rsid w:val="004C5276"/>
    <w:rsid w:val="004C65E8"/>
    <w:rsid w:val="004D6E36"/>
    <w:rsid w:val="004E05F6"/>
    <w:rsid w:val="004E2EDF"/>
    <w:rsid w:val="004E70BA"/>
    <w:rsid w:val="004E7FA5"/>
    <w:rsid w:val="004F468A"/>
    <w:rsid w:val="00501B78"/>
    <w:rsid w:val="005023C5"/>
    <w:rsid w:val="0050625F"/>
    <w:rsid w:val="0050783F"/>
    <w:rsid w:val="00521945"/>
    <w:rsid w:val="005237FC"/>
    <w:rsid w:val="005250B5"/>
    <w:rsid w:val="00543264"/>
    <w:rsid w:val="00544CB5"/>
    <w:rsid w:val="00547C7D"/>
    <w:rsid w:val="005523E1"/>
    <w:rsid w:val="00581F61"/>
    <w:rsid w:val="005858D5"/>
    <w:rsid w:val="005921D1"/>
    <w:rsid w:val="00596880"/>
    <w:rsid w:val="005A071F"/>
    <w:rsid w:val="005A1CFC"/>
    <w:rsid w:val="005A1D30"/>
    <w:rsid w:val="005B32C1"/>
    <w:rsid w:val="005B66C5"/>
    <w:rsid w:val="005B68B5"/>
    <w:rsid w:val="005B6C7C"/>
    <w:rsid w:val="005C22DA"/>
    <w:rsid w:val="005C6379"/>
    <w:rsid w:val="005C6DDB"/>
    <w:rsid w:val="005D24ED"/>
    <w:rsid w:val="005E6121"/>
    <w:rsid w:val="005F6FD9"/>
    <w:rsid w:val="0060222F"/>
    <w:rsid w:val="00617253"/>
    <w:rsid w:val="0063289E"/>
    <w:rsid w:val="00634579"/>
    <w:rsid w:val="006466D5"/>
    <w:rsid w:val="00662203"/>
    <w:rsid w:val="0066346A"/>
    <w:rsid w:val="00666BF3"/>
    <w:rsid w:val="00680405"/>
    <w:rsid w:val="00680634"/>
    <w:rsid w:val="00680DD4"/>
    <w:rsid w:val="00681BF2"/>
    <w:rsid w:val="00682387"/>
    <w:rsid w:val="006922BA"/>
    <w:rsid w:val="006B12A7"/>
    <w:rsid w:val="006C284D"/>
    <w:rsid w:val="006C3CDD"/>
    <w:rsid w:val="006C6F3C"/>
    <w:rsid w:val="006E0748"/>
    <w:rsid w:val="006E52CF"/>
    <w:rsid w:val="006E7A71"/>
    <w:rsid w:val="006F165F"/>
    <w:rsid w:val="006F31D3"/>
    <w:rsid w:val="006F390B"/>
    <w:rsid w:val="006F5F34"/>
    <w:rsid w:val="00701FD4"/>
    <w:rsid w:val="00705611"/>
    <w:rsid w:val="00713251"/>
    <w:rsid w:val="00716AD1"/>
    <w:rsid w:val="00717E0A"/>
    <w:rsid w:val="007228B6"/>
    <w:rsid w:val="0072342D"/>
    <w:rsid w:val="00723517"/>
    <w:rsid w:val="00734C3B"/>
    <w:rsid w:val="0073605D"/>
    <w:rsid w:val="00741DC7"/>
    <w:rsid w:val="00742EF9"/>
    <w:rsid w:val="0074473B"/>
    <w:rsid w:val="00746F58"/>
    <w:rsid w:val="007650BF"/>
    <w:rsid w:val="007705DA"/>
    <w:rsid w:val="0078061D"/>
    <w:rsid w:val="007A470C"/>
    <w:rsid w:val="007B1459"/>
    <w:rsid w:val="007B580C"/>
    <w:rsid w:val="007C1ADA"/>
    <w:rsid w:val="007C2D95"/>
    <w:rsid w:val="007C3535"/>
    <w:rsid w:val="007C4096"/>
    <w:rsid w:val="007D4928"/>
    <w:rsid w:val="007D68A1"/>
    <w:rsid w:val="007E0534"/>
    <w:rsid w:val="007E2312"/>
    <w:rsid w:val="007E630C"/>
    <w:rsid w:val="007F0462"/>
    <w:rsid w:val="00801588"/>
    <w:rsid w:val="008141A3"/>
    <w:rsid w:val="00814C3A"/>
    <w:rsid w:val="008343CA"/>
    <w:rsid w:val="008448C1"/>
    <w:rsid w:val="00845573"/>
    <w:rsid w:val="00846B16"/>
    <w:rsid w:val="00852759"/>
    <w:rsid w:val="00857325"/>
    <w:rsid w:val="0086078B"/>
    <w:rsid w:val="00860E63"/>
    <w:rsid w:val="008647C4"/>
    <w:rsid w:val="0086553B"/>
    <w:rsid w:val="00870B37"/>
    <w:rsid w:val="00872BC0"/>
    <w:rsid w:val="00875480"/>
    <w:rsid w:val="008A1582"/>
    <w:rsid w:val="008A1C59"/>
    <w:rsid w:val="008A3465"/>
    <w:rsid w:val="008B4705"/>
    <w:rsid w:val="008B492A"/>
    <w:rsid w:val="008C5EE1"/>
    <w:rsid w:val="008D0651"/>
    <w:rsid w:val="008D0942"/>
    <w:rsid w:val="008D6BB6"/>
    <w:rsid w:val="008E02F5"/>
    <w:rsid w:val="008F1B3D"/>
    <w:rsid w:val="008F2FFF"/>
    <w:rsid w:val="00903978"/>
    <w:rsid w:val="00905239"/>
    <w:rsid w:val="009129B0"/>
    <w:rsid w:val="00915741"/>
    <w:rsid w:val="0093522B"/>
    <w:rsid w:val="009426E5"/>
    <w:rsid w:val="00942897"/>
    <w:rsid w:val="00943ABF"/>
    <w:rsid w:val="0095543D"/>
    <w:rsid w:val="00956324"/>
    <w:rsid w:val="00957A78"/>
    <w:rsid w:val="009832DC"/>
    <w:rsid w:val="009917C8"/>
    <w:rsid w:val="00994B6A"/>
    <w:rsid w:val="00995716"/>
    <w:rsid w:val="009B2050"/>
    <w:rsid w:val="009B7E61"/>
    <w:rsid w:val="009C4750"/>
    <w:rsid w:val="009D1652"/>
    <w:rsid w:val="009D1BF6"/>
    <w:rsid w:val="009E7193"/>
    <w:rsid w:val="009E7E01"/>
    <w:rsid w:val="009F3F73"/>
    <w:rsid w:val="009F4A44"/>
    <w:rsid w:val="009F5423"/>
    <w:rsid w:val="009F5F0C"/>
    <w:rsid w:val="009F7686"/>
    <w:rsid w:val="00A0101E"/>
    <w:rsid w:val="00A046CA"/>
    <w:rsid w:val="00A12DA4"/>
    <w:rsid w:val="00A145AA"/>
    <w:rsid w:val="00A2103C"/>
    <w:rsid w:val="00A26505"/>
    <w:rsid w:val="00A26EDC"/>
    <w:rsid w:val="00A32B7E"/>
    <w:rsid w:val="00A364AE"/>
    <w:rsid w:val="00A43563"/>
    <w:rsid w:val="00A46E6F"/>
    <w:rsid w:val="00A4729A"/>
    <w:rsid w:val="00A629D3"/>
    <w:rsid w:val="00A64AA9"/>
    <w:rsid w:val="00A654AE"/>
    <w:rsid w:val="00A66C14"/>
    <w:rsid w:val="00A77230"/>
    <w:rsid w:val="00A82AF4"/>
    <w:rsid w:val="00A85038"/>
    <w:rsid w:val="00A8634A"/>
    <w:rsid w:val="00A86F3C"/>
    <w:rsid w:val="00A91AA0"/>
    <w:rsid w:val="00A93DDB"/>
    <w:rsid w:val="00A9431B"/>
    <w:rsid w:val="00A94805"/>
    <w:rsid w:val="00AB1488"/>
    <w:rsid w:val="00AB5888"/>
    <w:rsid w:val="00AC7A03"/>
    <w:rsid w:val="00AD0BDA"/>
    <w:rsid w:val="00AD1FA3"/>
    <w:rsid w:val="00AE26A9"/>
    <w:rsid w:val="00AE7795"/>
    <w:rsid w:val="00AF4330"/>
    <w:rsid w:val="00AF5961"/>
    <w:rsid w:val="00B0008C"/>
    <w:rsid w:val="00B16863"/>
    <w:rsid w:val="00B16EFF"/>
    <w:rsid w:val="00B21C3E"/>
    <w:rsid w:val="00B3387A"/>
    <w:rsid w:val="00B439CE"/>
    <w:rsid w:val="00B5092B"/>
    <w:rsid w:val="00B5111B"/>
    <w:rsid w:val="00B54625"/>
    <w:rsid w:val="00B67654"/>
    <w:rsid w:val="00B7695F"/>
    <w:rsid w:val="00B834F5"/>
    <w:rsid w:val="00B84061"/>
    <w:rsid w:val="00B91113"/>
    <w:rsid w:val="00B91CF0"/>
    <w:rsid w:val="00B927B8"/>
    <w:rsid w:val="00B948FB"/>
    <w:rsid w:val="00B96160"/>
    <w:rsid w:val="00BA1244"/>
    <w:rsid w:val="00BC171E"/>
    <w:rsid w:val="00BC48D9"/>
    <w:rsid w:val="00BC78B4"/>
    <w:rsid w:val="00BD110A"/>
    <w:rsid w:val="00BD2007"/>
    <w:rsid w:val="00BD5DFF"/>
    <w:rsid w:val="00BE7154"/>
    <w:rsid w:val="00BF0843"/>
    <w:rsid w:val="00BF2A26"/>
    <w:rsid w:val="00C016D2"/>
    <w:rsid w:val="00C03D49"/>
    <w:rsid w:val="00C102BB"/>
    <w:rsid w:val="00C14D63"/>
    <w:rsid w:val="00C22F57"/>
    <w:rsid w:val="00C25EB2"/>
    <w:rsid w:val="00C34205"/>
    <w:rsid w:val="00C35905"/>
    <w:rsid w:val="00C43853"/>
    <w:rsid w:val="00C62913"/>
    <w:rsid w:val="00C704AD"/>
    <w:rsid w:val="00C70564"/>
    <w:rsid w:val="00C70678"/>
    <w:rsid w:val="00C72B78"/>
    <w:rsid w:val="00C752DD"/>
    <w:rsid w:val="00C76569"/>
    <w:rsid w:val="00C76964"/>
    <w:rsid w:val="00C76F7D"/>
    <w:rsid w:val="00C77077"/>
    <w:rsid w:val="00C97C69"/>
    <w:rsid w:val="00C97DE9"/>
    <w:rsid w:val="00CA0032"/>
    <w:rsid w:val="00CB46B2"/>
    <w:rsid w:val="00CB5F84"/>
    <w:rsid w:val="00CC019F"/>
    <w:rsid w:val="00CC79AD"/>
    <w:rsid w:val="00CD5C43"/>
    <w:rsid w:val="00CE478D"/>
    <w:rsid w:val="00CE4962"/>
    <w:rsid w:val="00CF621F"/>
    <w:rsid w:val="00CF6D90"/>
    <w:rsid w:val="00D10DCA"/>
    <w:rsid w:val="00D13665"/>
    <w:rsid w:val="00D2228A"/>
    <w:rsid w:val="00D2244F"/>
    <w:rsid w:val="00D27831"/>
    <w:rsid w:val="00D3755D"/>
    <w:rsid w:val="00D42E5B"/>
    <w:rsid w:val="00D4455F"/>
    <w:rsid w:val="00D45BF9"/>
    <w:rsid w:val="00D46AD0"/>
    <w:rsid w:val="00D47B26"/>
    <w:rsid w:val="00D50B4D"/>
    <w:rsid w:val="00D56035"/>
    <w:rsid w:val="00D5791E"/>
    <w:rsid w:val="00D63759"/>
    <w:rsid w:val="00D6484B"/>
    <w:rsid w:val="00D65580"/>
    <w:rsid w:val="00D660AB"/>
    <w:rsid w:val="00D720FF"/>
    <w:rsid w:val="00D74E87"/>
    <w:rsid w:val="00D76F9B"/>
    <w:rsid w:val="00D91E75"/>
    <w:rsid w:val="00D957BF"/>
    <w:rsid w:val="00D963C0"/>
    <w:rsid w:val="00DB2980"/>
    <w:rsid w:val="00DB49FE"/>
    <w:rsid w:val="00DC16CF"/>
    <w:rsid w:val="00DC182D"/>
    <w:rsid w:val="00DC6115"/>
    <w:rsid w:val="00DD2057"/>
    <w:rsid w:val="00DD5C5F"/>
    <w:rsid w:val="00DE1A83"/>
    <w:rsid w:val="00DE474E"/>
    <w:rsid w:val="00DE4B61"/>
    <w:rsid w:val="00DE79C6"/>
    <w:rsid w:val="00E025EA"/>
    <w:rsid w:val="00E07B1D"/>
    <w:rsid w:val="00E11071"/>
    <w:rsid w:val="00E12AFF"/>
    <w:rsid w:val="00E152FE"/>
    <w:rsid w:val="00E23B71"/>
    <w:rsid w:val="00E27963"/>
    <w:rsid w:val="00E30CF7"/>
    <w:rsid w:val="00E34048"/>
    <w:rsid w:val="00E37F36"/>
    <w:rsid w:val="00E467CB"/>
    <w:rsid w:val="00E476BA"/>
    <w:rsid w:val="00E508B6"/>
    <w:rsid w:val="00E50BFF"/>
    <w:rsid w:val="00E5421A"/>
    <w:rsid w:val="00E57329"/>
    <w:rsid w:val="00E64402"/>
    <w:rsid w:val="00E72AED"/>
    <w:rsid w:val="00E761C3"/>
    <w:rsid w:val="00E85FAC"/>
    <w:rsid w:val="00E924B6"/>
    <w:rsid w:val="00E9431E"/>
    <w:rsid w:val="00EA27E1"/>
    <w:rsid w:val="00EA5427"/>
    <w:rsid w:val="00EB6D15"/>
    <w:rsid w:val="00EC1AF4"/>
    <w:rsid w:val="00ED4426"/>
    <w:rsid w:val="00ED665E"/>
    <w:rsid w:val="00EE64C4"/>
    <w:rsid w:val="00EF28DE"/>
    <w:rsid w:val="00F01E26"/>
    <w:rsid w:val="00F02785"/>
    <w:rsid w:val="00F02D49"/>
    <w:rsid w:val="00F043C9"/>
    <w:rsid w:val="00F109EF"/>
    <w:rsid w:val="00F12287"/>
    <w:rsid w:val="00F17046"/>
    <w:rsid w:val="00F21CF1"/>
    <w:rsid w:val="00F231D2"/>
    <w:rsid w:val="00F26E79"/>
    <w:rsid w:val="00F4440E"/>
    <w:rsid w:val="00F46C9E"/>
    <w:rsid w:val="00F55A69"/>
    <w:rsid w:val="00F61FF5"/>
    <w:rsid w:val="00F6609B"/>
    <w:rsid w:val="00F66FE5"/>
    <w:rsid w:val="00F725D1"/>
    <w:rsid w:val="00F7274A"/>
    <w:rsid w:val="00F72865"/>
    <w:rsid w:val="00F82863"/>
    <w:rsid w:val="00F830BC"/>
    <w:rsid w:val="00F8672B"/>
    <w:rsid w:val="00F9213C"/>
    <w:rsid w:val="00F9250C"/>
    <w:rsid w:val="00F954D4"/>
    <w:rsid w:val="00FA03DF"/>
    <w:rsid w:val="00FA048D"/>
    <w:rsid w:val="00FA6168"/>
    <w:rsid w:val="00FB1DF4"/>
    <w:rsid w:val="00FC382B"/>
    <w:rsid w:val="00FD2347"/>
    <w:rsid w:val="00FD259A"/>
    <w:rsid w:val="00FD30AE"/>
    <w:rsid w:val="00FD3AEA"/>
    <w:rsid w:val="00FD4E69"/>
    <w:rsid w:val="00FE6861"/>
    <w:rsid w:val="00FF233B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ADB8686"/>
  <w15:chartTrackingRefBased/>
  <w15:docId w15:val="{ED8614D7-222E-4D2A-BE54-C7E74187D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04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04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04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04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04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04E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04E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04E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04E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604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604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604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604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604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604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604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604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604E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604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04E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604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04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604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04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04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04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604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604E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E64C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E64C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E64C4"/>
    <w:rPr>
      <w:sz w:val="18"/>
      <w:szCs w:val="18"/>
    </w:rPr>
  </w:style>
  <w:style w:type="character" w:styleId="af2">
    <w:name w:val="Hyperlink"/>
    <w:basedOn w:val="a0"/>
    <w:uiPriority w:val="99"/>
    <w:unhideWhenUsed/>
    <w:rsid w:val="008F1B3D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8F1B3D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D963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header" Target="header2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oter" Target="footer3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oter" Target="footer2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8</Pages>
  <Words>1711</Words>
  <Characters>8919</Characters>
  <Application>Microsoft Office Word</Application>
  <DocSecurity>0</DocSecurity>
  <Lines>297</Lines>
  <Paragraphs>208</Paragraphs>
  <ScaleCrop>false</ScaleCrop>
  <Company/>
  <LinksUpToDate>false</LinksUpToDate>
  <CharactersWithSpaces>10422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奥古斯都 凤凰院</dc:creator>
  <cp:keywords/>
  <dc:description/>
  <cp:lastModifiedBy>奥古斯都 凤凰院</cp:lastModifiedBy>
  <cp:revision>481</cp:revision>
  <dcterms:created xsi:type="dcterms:W3CDTF">2026-03-25T12:30:00Z</dcterms:created>
  <dcterms:modified xsi:type="dcterms:W3CDTF">2026-03-31T10:32:00Z</dcterms:modified>
</cp:coreProperties>
</file>