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CC" w:rsidRPr="007312CC" w:rsidRDefault="007312CC" w:rsidP="007312CC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7312CC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SCCM Inventory and Assessment Scripts</w:t>
      </w:r>
    </w:p>
    <w:p w:rsidR="007312CC" w:rsidRDefault="007312CC" w:rsidP="007312CC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Hi again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  <w:t xml:space="preserve">This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powershell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script runs on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Powershell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Powershell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ISE.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It exports SCCM queries, applications and its contents, packages and its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contetns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collections information and all task sequences with its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depencies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as well.</w:t>
      </w:r>
      <w:r>
        <w:rPr>
          <w:rFonts w:ascii="Segoe UI" w:hAnsi="Segoe UI" w:cs="Segoe UI"/>
          <w:color w:val="000000"/>
          <w:sz w:val="20"/>
          <w:szCs w:val="20"/>
        </w:rPr>
        <w:br/>
        <w:t>Tested with PowerShell ISE and PowerShell on a SCCM 1902 version.</w:t>
      </w:r>
    </w:p>
    <w:p w:rsidR="007312CC" w:rsidRDefault="007312CC" w:rsidP="007312CC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Files hash</w:t>
      </w:r>
    </w:p>
    <w:p w:rsidR="007312CC" w:rsidRDefault="007312CC" w:rsidP="007312CC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export-all-sccm-apps.ps1               16773C6C180AE194B383E2E8B3364AFFA3D280DA32F4F158CA3489F1BF208F2C</w:t>
      </w:r>
      <w:r>
        <w:rPr>
          <w:rFonts w:ascii="Segoe UI" w:hAnsi="Segoe UI" w:cs="Segoe UI"/>
          <w:color w:val="000000"/>
          <w:sz w:val="20"/>
          <w:szCs w:val="20"/>
        </w:rPr>
        <w:br/>
        <w:t>export-all-sccm-collection-members.ps1 EF8D227A0AA2B3191A2F2820524C91688FF0980CA9482E6B7708FC34EC045DA4</w:t>
      </w:r>
      <w:r>
        <w:rPr>
          <w:rFonts w:ascii="Segoe UI" w:hAnsi="Segoe UI" w:cs="Segoe UI"/>
          <w:color w:val="000000"/>
          <w:sz w:val="20"/>
          <w:szCs w:val="20"/>
        </w:rPr>
        <w:br/>
        <w:t>export-all-sccm-packages.ps1           319662821C8793C65EA43B23C62A5E98BF058DE92F38C899389FFD9D3D45BE82</w:t>
      </w:r>
      <w:r>
        <w:rPr>
          <w:rFonts w:ascii="Segoe UI" w:hAnsi="Segoe UI" w:cs="Segoe UI"/>
          <w:color w:val="000000"/>
          <w:sz w:val="20"/>
          <w:szCs w:val="20"/>
        </w:rPr>
        <w:br/>
        <w:t>export-all-sccm-queries.ps1            42B17B51F902297F73FCA977B4E87C2FDECEDC9C5023B72C8A357C3519CCF6D6</w:t>
      </w:r>
      <w:r>
        <w:rPr>
          <w:rFonts w:ascii="Segoe UI" w:hAnsi="Segoe UI" w:cs="Segoe UI"/>
          <w:color w:val="000000"/>
          <w:sz w:val="20"/>
          <w:szCs w:val="20"/>
        </w:rPr>
        <w:br/>
        <w:t>export-all-sccm-tasksequences.ps1      C7AAF37C27FE86ED4DA370C7A1EAA8FCA5FEC54297D415F72A8B131684BAB826</w:t>
      </w:r>
    </w:p>
    <w:p w:rsidR="007312CC" w:rsidRDefault="007312CC" w:rsidP="007312CC">
      <w:pPr>
        <w:pStyle w:val="NormalWeb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2543C9" w:rsidRDefault="007312CC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A3"/>
    <w:rsid w:val="00535268"/>
    <w:rsid w:val="006D3595"/>
    <w:rsid w:val="007312CC"/>
    <w:rsid w:val="00C7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789D9-1956-4F9E-9A21-58789D61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2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>Long View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2020-03-18T16:34:00Z</dcterms:created>
  <dcterms:modified xsi:type="dcterms:W3CDTF">2020-03-18T16:35:00Z</dcterms:modified>
</cp:coreProperties>
</file>