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3C" w:rsidRPr="0025103C" w:rsidRDefault="0025103C" w:rsidP="0025103C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25103C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ADFS - Export</w:t>
      </w:r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Hi There,</w:t>
      </w:r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Export /Import ADFS Claim Rules for your relying party trusts to a text file UncategorizedSometimes you might be bored creating similar/same claim rules accross your enviornments. I regularly use this script to export customer's environment when we're doing inventory &amp; assessements.</w:t>
      </w:r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Below method will quickly help you export your claim rules and apply to different relying party trust</w:t>
      </w:r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Tip:</w:t>
      </w:r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If you customer has Azure enabled and they can use Enterprise Applications you should try to move all applications that support SSO (single sign-on) to Azure Enterprise Applications to give users access through </w:t>
      </w:r>
      <w:hyperlink r:id="rId4" w:tooltip="Microsoft MyApps" w:history="1">
        <w:r w:rsidRPr="0025103C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https://myapps.microsoft.com</w:t>
        </w:r>
      </w:hyperlink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 or </w:t>
      </w:r>
      <w:hyperlink r:id="rId5" w:tooltip="Microsoft MyApps" w:history="1">
        <w:r w:rsidRPr="0025103C">
          <w:rPr>
            <w:rFonts w:ascii="Segoe UI" w:eastAsia="Times New Roman" w:hAnsi="Segoe UI" w:cs="Segoe UI"/>
            <w:color w:val="960BB4"/>
            <w:sz w:val="20"/>
            <w:szCs w:val="20"/>
            <w:u w:val="single"/>
          </w:rPr>
          <w:t>https://account.activedirectory.windowsazure.com/</w:t>
        </w:r>
      </w:hyperlink>
    </w:p>
    <w:p w:rsidR="0025103C" w:rsidRPr="0025103C" w:rsidRDefault="0025103C" w:rsidP="0025103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gramStart"/>
      <w:r w:rsidRPr="0025103C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Step1</w:t>
      </w: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 :</w:t>
      </w:r>
      <w:proofErr w:type="gramEnd"/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 xml:space="preserve"> Export to a text file </w:t>
      </w:r>
    </w:p>
    <w:p w:rsidR="0025103C" w:rsidRPr="0025103C" w:rsidRDefault="0025103C" w:rsidP="0025103C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25103C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  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#Author Thiago Beier thiago.beier@gmail.com  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#Version: 1.0 - 2019-08-15 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relying party trust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each separately on c:\users\YOUR-USERNAME\Documents\adfs\ folder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#OS Version and Build: Microsoft Windows Server 2016 </w:t>
      </w:r>
      <w:proofErr w:type="gramStart"/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Standard ,</w:t>
      </w:r>
      <w:proofErr w:type="gramEnd"/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 10.0.14393 N/A Build 14393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#Tested with SCCM Version: 1902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#Toronto</w:t>
      </w:r>
      <w:proofErr w:type="gramStart"/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,CANADA</w:t>
      </w:r>
      <w:proofErr w:type="gramEnd"/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  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#email: thiago.beier@gmail.com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#https://www.linkedin.com/in/tbeier/ 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"$env</w:t>
      </w:r>
      <w:proofErr w:type="gramStart"/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:USERPROFILE</w:t>
      </w:r>
      <w:proofErr w:type="gramEnd"/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\Documents\adfs"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#creates c:\users\YOUR-USERNAME\Documents\adfs\ folder if doesn't exist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If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!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test-path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))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{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New-Item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ItemType Directory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Force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Path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$exportpath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#list all ADFS relying party trust and export its IssuanceTransformRules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$listappsname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= 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AdfsRelyingPartyTrust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select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name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#$listappsname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  <w:proofErr w:type="gramStart"/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gramEnd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$appname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$listappsname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$fullappname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$appname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$appname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.Name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ForegroundColor Green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(Get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AdfsRelyingPartyTrust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Name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"$fullappname"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).IssuanceTransformRules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Out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File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"$exportpath\$fullappname.txt"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   }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}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else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{ write</w:t>
      </w:r>
      <w:proofErr w:type="gramEnd"/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ForegroundColor Yellow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"Directory Exists"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}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Endpoints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AdfsEndpoint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"$exportpath\AdfsEndpoint.txt"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Claims Description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AdfsClaimDescription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"$exportpath\AdfsClaimDescription.txt"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Certificates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AdfsCertificate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"$exportpath\AdfsCertificates.txt"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Authentication Provider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AdfsAuthenticationProvider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"$exportpath\AdfsAuthenticationProvider.txt"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AttributeStore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AdfsAttributeStore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"$exportpath\AdfsAttributeStore.txt"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#export ADFS Access Control Policy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AdfsAccessControlPolicy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fl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*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&gt;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"$exportpath\AdfsAccessControlPolicy.txt"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8000"/>
          <w:sz w:val="20"/>
          <w:szCs w:val="20"/>
        </w:rPr>
        <w:t>#Show on Screen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$adfsversion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= (</w:t>
      </w:r>
      <w:r w:rsidRPr="0025103C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Get-Item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C:\Windows\ADFS\Microsoft.IdentityServer.ServiceHost.exe).VersionInfo.ProductVersion 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0000FF"/>
          <w:sz w:val="20"/>
          <w:szCs w:val="20"/>
        </w:rPr>
        <w:t>"ADFS Version:"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ForegroundColor White 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$showver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= write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host </w:t>
      </w:r>
      <w:r w:rsidRPr="0025103C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ForegroundColor Cyan </w:t>
      </w:r>
      <w:r w:rsidRPr="0025103C">
        <w:rPr>
          <w:rFonts w:ascii="Courier New" w:eastAsia="Times New Roman" w:hAnsi="Courier New" w:cs="Courier New"/>
          <w:color w:val="AA7700"/>
          <w:sz w:val="20"/>
          <w:szCs w:val="20"/>
        </w:rPr>
        <w:t>$adfsversion</w:t>
      </w: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103C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25103C" w:rsidRPr="0025103C" w:rsidRDefault="0025103C" w:rsidP="0025103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color w:val="000000"/>
          <w:sz w:val="20"/>
          <w:szCs w:val="20"/>
        </w:rPr>
        <w:t>Files after exported</w:t>
      </w:r>
    </w:p>
    <w:p w:rsidR="0025103C" w:rsidRPr="0025103C" w:rsidRDefault="0025103C" w:rsidP="0025103C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5103C">
        <w:rPr>
          <w:rFonts w:ascii="Segoe UI" w:eastAsia="Times New Roman" w:hAnsi="Segoe UI" w:cs="Segoe UI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667000" cy="3533775"/>
            <wp:effectExtent l="0" t="0" r="0" b="9525"/>
            <wp:docPr id="11" name="Picture 11" descr="https://gallery.technet.microsoft.com/site/view/file/225105/1/a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105" descr="https://gallery.technet.microsoft.com/site/view/file/225105/1/adf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C9" w:rsidRDefault="0025103C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D0"/>
    <w:rsid w:val="0025103C"/>
    <w:rsid w:val="00535268"/>
    <w:rsid w:val="006D3595"/>
    <w:rsid w:val="00F0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354A0-374D-42BD-BF75-9393B9BB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0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5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10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103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03C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25103C"/>
  </w:style>
  <w:style w:type="character" w:customStyle="1" w:styleId="powershellvariable">
    <w:name w:val="powershell__variable"/>
    <w:basedOn w:val="DefaultParagraphFont"/>
    <w:rsid w:val="0025103C"/>
  </w:style>
  <w:style w:type="character" w:customStyle="1" w:styleId="powershellstring">
    <w:name w:val="powershell__string"/>
    <w:basedOn w:val="DefaultParagraphFont"/>
    <w:rsid w:val="0025103C"/>
  </w:style>
  <w:style w:type="character" w:customStyle="1" w:styleId="powershellkeyword">
    <w:name w:val="powershell__keyword"/>
    <w:basedOn w:val="DefaultParagraphFont"/>
    <w:rsid w:val="0025103C"/>
  </w:style>
  <w:style w:type="character" w:customStyle="1" w:styleId="powershelloperator">
    <w:name w:val="powershell__operator"/>
    <w:basedOn w:val="DefaultParagraphFont"/>
    <w:rsid w:val="0025103C"/>
  </w:style>
  <w:style w:type="character" w:customStyle="1" w:styleId="powershellcmdlets">
    <w:name w:val="powershell__cmdlets"/>
    <w:basedOn w:val="DefaultParagraphFont"/>
    <w:rsid w:val="0025103C"/>
  </w:style>
  <w:style w:type="character" w:customStyle="1" w:styleId="powershellalias">
    <w:name w:val="powershell__alias"/>
    <w:basedOn w:val="DefaultParagraphFont"/>
    <w:rsid w:val="0025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529">
          <w:marLeft w:val="39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433">
                  <w:marLeft w:val="0"/>
                  <w:marRight w:val="30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92265">
              <w:marLeft w:val="0"/>
              <w:marRight w:val="0"/>
              <w:marTop w:val="150"/>
              <w:marBottom w:val="0"/>
              <w:divBdr>
                <w:top w:val="single" w:sz="6" w:space="0" w:color="707070"/>
                <w:left w:val="single" w:sz="6" w:space="0" w:color="707070"/>
                <w:bottom w:val="single" w:sz="6" w:space="0" w:color="707070"/>
                <w:right w:val="single" w:sz="6" w:space="0" w:color="707070"/>
              </w:divBdr>
              <w:divsChild>
                <w:div w:id="1861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0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4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96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5612">
                          <w:marLeft w:val="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2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9565">
                          <w:marLeft w:val="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9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2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99182">
                          <w:marLeft w:val="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607713">
          <w:marLeft w:val="390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693966564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14" w:color="CCCCCC"/>
                    <w:bottom w:val="none" w:sz="0" w:space="0" w:color="auto"/>
                    <w:right w:val="single" w:sz="6" w:space="14" w:color="CCCCCC"/>
                  </w:divBdr>
                </w:div>
              </w:divsChild>
            </w:div>
            <w:div w:id="12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ccount.activedirectory.windowsazure.com/" TargetMode="External"/><Relationship Id="rId4" Type="http://schemas.openxmlformats.org/officeDocument/2006/relationships/hyperlink" Target="https://myapps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2663</Characters>
  <Application>Microsoft Office Word</Application>
  <DocSecurity>0</DocSecurity>
  <Lines>22</Lines>
  <Paragraphs>6</Paragraphs>
  <ScaleCrop>false</ScaleCrop>
  <Company>Long View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2020-03-18T16:30:00Z</dcterms:created>
  <dcterms:modified xsi:type="dcterms:W3CDTF">2020-03-18T16:30:00Z</dcterms:modified>
</cp:coreProperties>
</file>