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AD44" w14:textId="38F5DCAC" w:rsidR="001E5B1C" w:rsidRPr="007124ED" w:rsidRDefault="007124ED" w:rsidP="00F4212B">
      <w:pPr>
        <w:pStyle w:val="Titel"/>
        <w:jc w:val="center"/>
      </w:pPr>
      <w:r w:rsidRPr="007124ED">
        <w:t xml:space="preserve">Wachtdiensten </w:t>
      </w:r>
      <w:r w:rsidR="00306831">
        <w:t>S</w:t>
      </w:r>
      <w:r w:rsidR="00306831" w:rsidRPr="007124ED">
        <w:t>ynchronisatie</w:t>
      </w:r>
    </w:p>
    <w:p w14:paraId="25B0B6DC" w14:textId="3CD2C29B" w:rsidR="007124ED" w:rsidRDefault="007124ED" w:rsidP="007124ED"/>
    <w:p w14:paraId="7C808A3F" w14:textId="62CEBFD5" w:rsidR="002D7DC8" w:rsidRPr="007124ED" w:rsidRDefault="002D7DC8" w:rsidP="007124ED"/>
    <w:p w14:paraId="468F23AE" w14:textId="54F12F05" w:rsidR="00075318" w:rsidRDefault="00223D37" w:rsidP="00306831">
      <w:r>
        <w:t>Technische beschrijving</w:t>
      </w:r>
      <w:r w:rsidR="007124ED">
        <w:t xml:space="preserve"> van de </w:t>
      </w:r>
      <w:r w:rsidR="00306831">
        <w:t>synchronisatie</w:t>
      </w:r>
      <w:r w:rsidR="007124ED">
        <w:t xml:space="preserve"> die de </w:t>
      </w:r>
      <w:r w:rsidR="00F4212B">
        <w:t>wijzigingen</w:t>
      </w:r>
      <w:r w:rsidR="00462C41">
        <w:t xml:space="preserve"> zal overbrengen</w:t>
      </w:r>
      <w:r w:rsidR="00F4212B">
        <w:t xml:space="preserve"> van de </w:t>
      </w:r>
      <w:r w:rsidR="00F4212B" w:rsidRPr="00223D37">
        <w:rPr>
          <w:b/>
          <w:bCs/>
        </w:rPr>
        <w:t>Informalendar</w:t>
      </w:r>
      <w:r w:rsidR="00F4212B">
        <w:t xml:space="preserve"> naar het </w:t>
      </w:r>
      <w:r w:rsidR="00F4212B" w:rsidRPr="00223D37">
        <w:rPr>
          <w:b/>
          <w:bCs/>
        </w:rPr>
        <w:t>Wachtbor</w:t>
      </w:r>
      <w:r w:rsidR="00462C41" w:rsidRPr="00223D37">
        <w:rPr>
          <w:b/>
          <w:bCs/>
        </w:rPr>
        <w:t>d</w:t>
      </w:r>
      <w:r w:rsidR="002672B4">
        <w:t xml:space="preserve"> aan de hand van een Start- en Einddatum.</w:t>
      </w:r>
      <w:r w:rsidR="00075318">
        <w:br/>
      </w:r>
    </w:p>
    <w:p w14:paraId="63F73918" w14:textId="2291BD84" w:rsidR="00075318" w:rsidRDefault="00075318" w:rsidP="00306831">
      <w:r>
        <w:t xml:space="preserve">Een record in de </w:t>
      </w:r>
      <w:r w:rsidRPr="00223D37">
        <w:rPr>
          <w:b/>
          <w:bCs/>
        </w:rPr>
        <w:t>Informalendar</w:t>
      </w:r>
      <w:r>
        <w:t xml:space="preserve"> bestaat </w:t>
      </w:r>
      <w:r w:rsidR="000539F4">
        <w:t xml:space="preserve">alleen </w:t>
      </w:r>
      <w:r>
        <w:t xml:space="preserve">uit </w:t>
      </w:r>
      <w:r w:rsidR="00223D37">
        <w:t>één</w:t>
      </w:r>
      <w:r w:rsidR="000539F4">
        <w:t xml:space="preserve"> </w:t>
      </w:r>
      <w:r>
        <w:t>datum en een persoon ID.</w:t>
      </w:r>
    </w:p>
    <w:p w14:paraId="29525C60" w14:textId="2E61D150" w:rsidR="002D7DC8" w:rsidRDefault="00D94687" w:rsidP="00306831">
      <w:r>
        <w:t xml:space="preserve">Het </w:t>
      </w:r>
      <w:r w:rsidRPr="00754430">
        <w:rPr>
          <w:b/>
          <w:bCs/>
        </w:rPr>
        <w:t>Wachtbord</w:t>
      </w:r>
      <w:r>
        <w:t xml:space="preserve"> </w:t>
      </w:r>
      <w:r w:rsidR="00E77E89">
        <w:t>definieert</w:t>
      </w:r>
      <w:r>
        <w:t xml:space="preserve"> zijn records aan de hand van een start- en </w:t>
      </w:r>
      <w:r w:rsidR="00E77E89">
        <w:t>einddatum</w:t>
      </w:r>
      <w:r>
        <w:t xml:space="preserve"> als ook een start - en </w:t>
      </w:r>
      <w:r w:rsidR="00E77E89">
        <w:t>eindtijd</w:t>
      </w:r>
      <w:r>
        <w:t>. Verder heeft het ook</w:t>
      </w:r>
      <w:r w:rsidR="003822CF">
        <w:t xml:space="preserve"> een</w:t>
      </w:r>
      <w:r>
        <w:t xml:space="preserve"> </w:t>
      </w:r>
      <w:r w:rsidR="003822CF" w:rsidRPr="00754430">
        <w:rPr>
          <w:i/>
          <w:iCs/>
        </w:rPr>
        <w:t>Department ID</w:t>
      </w:r>
      <w:r w:rsidR="003822CF">
        <w:t xml:space="preserve"> nodig en komt de </w:t>
      </w:r>
      <w:r w:rsidR="003822CF" w:rsidRPr="00754430">
        <w:rPr>
          <w:i/>
          <w:iCs/>
        </w:rPr>
        <w:t>Persoon ID</w:t>
      </w:r>
      <w:r w:rsidR="003822CF">
        <w:t xml:space="preserve"> niet overeen</w:t>
      </w:r>
      <w:r w:rsidR="00075318">
        <w:t xml:space="preserve"> met deze uit de </w:t>
      </w:r>
      <w:r w:rsidR="00075318" w:rsidRPr="00223D37">
        <w:rPr>
          <w:b/>
          <w:bCs/>
        </w:rPr>
        <w:t>Informalendar</w:t>
      </w:r>
      <w:r w:rsidR="006E69F6">
        <w:t>.</w:t>
      </w:r>
    </w:p>
    <w:p w14:paraId="381D9463" w14:textId="77777777" w:rsidR="002672B4" w:rsidRDefault="002672B4" w:rsidP="00306831"/>
    <w:p w14:paraId="1B11AE6A" w14:textId="32A35725" w:rsidR="000539F4" w:rsidRDefault="002D7DC8" w:rsidP="00306831">
      <w:r>
        <w:t xml:space="preserve">Aan de hand van het </w:t>
      </w:r>
      <w:r w:rsidRPr="00754430">
        <w:rPr>
          <w:i/>
          <w:iCs/>
        </w:rPr>
        <w:t>Department ID</w:t>
      </w:r>
      <w:r>
        <w:t xml:space="preserve"> </w:t>
      </w:r>
      <w:r w:rsidR="0005032E">
        <w:t xml:space="preserve">kan er in het </w:t>
      </w:r>
      <w:r w:rsidR="0005032E" w:rsidRPr="00223D37">
        <w:rPr>
          <w:b/>
          <w:bCs/>
        </w:rPr>
        <w:t>Wachtbord</w:t>
      </w:r>
      <w:r w:rsidR="0005032E">
        <w:t xml:space="preserve">. Het start en eind uur van de afdeling opgehaald worden in de tabel: </w:t>
      </w:r>
      <w:r w:rsidR="0005032E" w:rsidRPr="00754430">
        <w:rPr>
          <w:i/>
          <w:iCs/>
        </w:rPr>
        <w:t>DutyShift</w:t>
      </w:r>
      <w:r w:rsidR="00597DC7">
        <w:t xml:space="preserve">. De personen Ids en de </w:t>
      </w:r>
      <w:r w:rsidR="00E312B0">
        <w:t>hiervoor nodige</w:t>
      </w:r>
      <w:r w:rsidR="00597DC7">
        <w:t xml:space="preserve"> </w:t>
      </w:r>
      <w:r w:rsidR="00597DC7" w:rsidRPr="00754430">
        <w:rPr>
          <w:i/>
          <w:iCs/>
        </w:rPr>
        <w:t>ADUser</w:t>
      </w:r>
      <w:r w:rsidR="00597DC7">
        <w:t xml:space="preserve"> </w:t>
      </w:r>
      <w:r w:rsidR="00E77E89">
        <w:t>kolom</w:t>
      </w:r>
      <w:r w:rsidR="00597DC7">
        <w:t xml:space="preserve"> </w:t>
      </w:r>
      <w:r w:rsidR="002672B4">
        <w:t xml:space="preserve">bevinden zich in de tabel: </w:t>
      </w:r>
      <w:r w:rsidR="002672B4" w:rsidRPr="00754430">
        <w:rPr>
          <w:i/>
          <w:iCs/>
        </w:rPr>
        <w:t>Persons</w:t>
      </w:r>
      <w:r w:rsidR="002672B4">
        <w:t xml:space="preserve">. </w:t>
      </w:r>
    </w:p>
    <w:p w14:paraId="5E72BCE2" w14:textId="72C50536" w:rsidR="002672B4" w:rsidRDefault="002672B4" w:rsidP="00306831"/>
    <w:p w14:paraId="0B65E407" w14:textId="4DA11B7A" w:rsidR="002672B4" w:rsidRDefault="002672B4" w:rsidP="00306831">
      <w:r>
        <w:t xml:space="preserve">Bij het ophalen van de data uit de </w:t>
      </w:r>
      <w:r w:rsidRPr="00754430">
        <w:rPr>
          <w:b/>
          <w:bCs/>
        </w:rPr>
        <w:t>informalendar</w:t>
      </w:r>
      <w:r>
        <w:t xml:space="preserve"> zal de </w:t>
      </w:r>
      <w:r w:rsidRPr="00754430">
        <w:rPr>
          <w:i/>
          <w:iCs/>
        </w:rPr>
        <w:t>ShortName</w:t>
      </w:r>
      <w:r>
        <w:t xml:space="preserve"> uit de persoonstabel </w:t>
      </w:r>
      <w:r w:rsidR="00597DC7">
        <w:t>moeten mee</w:t>
      </w:r>
      <w:r>
        <w:t xml:space="preserve"> opgehaald worden</w:t>
      </w:r>
      <w:r w:rsidR="00E312B0">
        <w:t xml:space="preserve"> via de persoons ID door gebruik te maken van een </w:t>
      </w:r>
      <w:r w:rsidR="00E312B0" w:rsidRPr="00754430">
        <w:rPr>
          <w:i/>
          <w:iCs/>
        </w:rPr>
        <w:t>join</w:t>
      </w:r>
      <w:r>
        <w:t xml:space="preserve">. </w:t>
      </w:r>
      <w:r w:rsidR="00E312B0" w:rsidRPr="00754430">
        <w:rPr>
          <w:i/>
          <w:iCs/>
        </w:rPr>
        <w:t>ShortName</w:t>
      </w:r>
      <w:r>
        <w:t xml:space="preserve"> is nodig </w:t>
      </w:r>
      <w:r w:rsidR="00E312B0">
        <w:t xml:space="preserve">om te vergelijken met de </w:t>
      </w:r>
      <w:r w:rsidR="00597DC7" w:rsidRPr="00754430">
        <w:rPr>
          <w:i/>
          <w:iCs/>
        </w:rPr>
        <w:t>ADUser</w:t>
      </w:r>
      <w:r w:rsidR="00E312B0">
        <w:t xml:space="preserve"> van het </w:t>
      </w:r>
      <w:r w:rsidR="00E312B0" w:rsidRPr="00223D37">
        <w:rPr>
          <w:b/>
          <w:bCs/>
        </w:rPr>
        <w:t>Wachtbord</w:t>
      </w:r>
      <w:r w:rsidR="00E312B0">
        <w:t xml:space="preserve"> om tot de juiste persoon ID te bekomen</w:t>
      </w:r>
      <w:r w:rsidR="00597DC7">
        <w:t>.</w:t>
      </w:r>
    </w:p>
    <w:p w14:paraId="5F08EDFA" w14:textId="1E907B84" w:rsidR="00E312B0" w:rsidRDefault="00E312B0" w:rsidP="00D94687"/>
    <w:p w14:paraId="27DF334E" w14:textId="38C0024D" w:rsidR="00306831" w:rsidRDefault="00306831" w:rsidP="00D94687"/>
    <w:p w14:paraId="392526B1" w14:textId="77777777" w:rsidR="00306831" w:rsidRDefault="00306831" w:rsidP="00D94687"/>
    <w:p w14:paraId="7C3FAA73" w14:textId="7086CABF" w:rsidR="00E312B0" w:rsidRDefault="00306831" w:rsidP="00306831">
      <w:pPr>
        <w:pStyle w:val="Kop2"/>
      </w:pPr>
      <w:r>
        <w:t>Procedure</w:t>
      </w:r>
      <w:r w:rsidR="00E312B0">
        <w:t>:</w:t>
      </w:r>
    </w:p>
    <w:p w14:paraId="60072A52" w14:textId="2EBFEE6E" w:rsidR="00E312B0" w:rsidRPr="00306831" w:rsidRDefault="00E312B0" w:rsidP="00E312B0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>Ophalen Start en Eind uur van de shift</w:t>
      </w:r>
      <w:r w:rsidR="00223D37" w:rsidRPr="00306831">
        <w:rPr>
          <w:rStyle w:val="Subtielebenadrukking"/>
        </w:rPr>
        <w:t>.</w:t>
      </w:r>
    </w:p>
    <w:p w14:paraId="67DA97A4" w14:textId="4BCB75F7" w:rsidR="00E312B0" w:rsidRPr="00306831" w:rsidRDefault="00C56099" w:rsidP="00E312B0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 xml:space="preserve">Key(persoonID) </w:t>
      </w:r>
      <w:r w:rsidR="00E77E89" w:rsidRPr="00306831">
        <w:rPr>
          <w:rStyle w:val="Subtielebenadrukking"/>
        </w:rPr>
        <w:t>value (</w:t>
      </w:r>
      <w:r w:rsidRPr="00306831">
        <w:rPr>
          <w:rStyle w:val="Subtielebenadrukking"/>
        </w:rPr>
        <w:t xml:space="preserve">ADUser) </w:t>
      </w:r>
      <w:r w:rsidRPr="00AB7563">
        <w:rPr>
          <w:rStyle w:val="Subtielebenadrukking"/>
          <w:u w:val="single"/>
        </w:rPr>
        <w:t>Dictionary</w:t>
      </w:r>
      <w:r w:rsidRPr="00306831">
        <w:rPr>
          <w:rStyle w:val="Subtielebenadrukking"/>
        </w:rPr>
        <w:t xml:space="preserve"> voorbereiden van de </w:t>
      </w:r>
      <w:r w:rsidR="00AB7563">
        <w:rPr>
          <w:rStyle w:val="Subtielebenadrukking"/>
        </w:rPr>
        <w:t xml:space="preserve">personen in de </w:t>
      </w:r>
      <w:r w:rsidRPr="00306831">
        <w:rPr>
          <w:rStyle w:val="Subtielebenadrukking"/>
        </w:rPr>
        <w:t>afdeling</w:t>
      </w:r>
      <w:r w:rsidR="00FF4813">
        <w:rPr>
          <w:rStyle w:val="Subtielebenadrukking"/>
        </w:rPr>
        <w:t>.</w:t>
      </w:r>
    </w:p>
    <w:p w14:paraId="55D15EED" w14:textId="037517C2" w:rsidR="00814DCD" w:rsidRPr="00306831" w:rsidRDefault="00C56099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>Verwijderen van alle records voor</w:t>
      </w:r>
      <w:r w:rsidR="00814DCD" w:rsidRPr="00306831">
        <w:rPr>
          <w:rStyle w:val="Subtielebenadrukking"/>
        </w:rPr>
        <w:t xml:space="preserve"> de</w:t>
      </w:r>
      <w:r w:rsidRPr="00306831">
        <w:rPr>
          <w:rStyle w:val="Subtielebenadrukking"/>
        </w:rPr>
        <w:t xml:space="preserve"> </w:t>
      </w:r>
      <w:r w:rsidRPr="001D7B02">
        <w:rPr>
          <w:rStyle w:val="Subtielebenadrukking"/>
          <w:u w:val="single"/>
        </w:rPr>
        <w:t>afdeling</w:t>
      </w:r>
      <w:r w:rsidRPr="00306831">
        <w:rPr>
          <w:rStyle w:val="Subtielebenadrukking"/>
        </w:rPr>
        <w:t xml:space="preserve"> </w:t>
      </w:r>
      <w:r w:rsidR="00814DCD" w:rsidRPr="00306831">
        <w:rPr>
          <w:rStyle w:val="Subtielebenadrukking"/>
        </w:rPr>
        <w:t>en</w:t>
      </w:r>
      <w:r w:rsidRPr="00306831">
        <w:rPr>
          <w:rStyle w:val="Subtielebenadrukking"/>
        </w:rPr>
        <w:t xml:space="preserve"> de opgegeven </w:t>
      </w:r>
      <w:r w:rsidR="001D7B02" w:rsidRPr="001D7B02">
        <w:rPr>
          <w:rStyle w:val="Subtielebenadrukking"/>
          <w:i w:val="0"/>
          <w:iCs w:val="0"/>
          <w:u w:val="single"/>
        </w:rPr>
        <w:t>start tot en met einddatum</w:t>
      </w:r>
      <w:r w:rsidR="00FF4813">
        <w:rPr>
          <w:rStyle w:val="Subtielebenadrukking"/>
        </w:rPr>
        <w:t>.</w:t>
      </w:r>
    </w:p>
    <w:p w14:paraId="010956B5" w14:textId="69CD9FAE" w:rsidR="00814DCD" w:rsidRDefault="00C56099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 xml:space="preserve">Ophalen records uit de </w:t>
      </w:r>
      <w:r w:rsidRPr="00306831">
        <w:rPr>
          <w:rStyle w:val="Subtielebenadrukking"/>
          <w:b/>
          <w:bCs/>
        </w:rPr>
        <w:t>informalendar</w:t>
      </w:r>
      <w:r w:rsidR="00814DCD" w:rsidRPr="00306831">
        <w:rPr>
          <w:rStyle w:val="Subtielebenadrukking"/>
        </w:rPr>
        <w:t xml:space="preserve"> gesorteerd op datum</w:t>
      </w:r>
      <w:r w:rsidR="00FF4813">
        <w:rPr>
          <w:rStyle w:val="Subtielebenadrukking"/>
        </w:rPr>
        <w:t>.</w:t>
      </w:r>
    </w:p>
    <w:p w14:paraId="6DF7C6DF" w14:textId="237F6836" w:rsidR="00FF4813" w:rsidRPr="00306831" w:rsidRDefault="00FF4813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>
        <w:rPr>
          <w:rStyle w:val="Subtielebenadrukking"/>
        </w:rPr>
        <w:t xml:space="preserve">Het allereerste record zal rechtstreeks naar de </w:t>
      </w:r>
      <w:r w:rsidRPr="00FF4813">
        <w:rPr>
          <w:rStyle w:val="DuidelijkcitaatChar"/>
        </w:rPr>
        <w:t>queue</w:t>
      </w:r>
      <w:r>
        <w:rPr>
          <w:rStyle w:val="Subtielebenadrukking"/>
        </w:rPr>
        <w:t xml:space="preserve"> gaan. </w:t>
      </w:r>
    </w:p>
    <w:p w14:paraId="0BAC9C33" w14:textId="4D4AA83A" w:rsidR="00484E98" w:rsidRPr="00306831" w:rsidRDefault="00814DCD" w:rsidP="00484E98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>Bij elke nieuwe rij, gaa</w:t>
      </w:r>
      <w:r w:rsidR="00414CA2">
        <w:rPr>
          <w:rStyle w:val="Subtielebenadrukking"/>
        </w:rPr>
        <w:t>t</w:t>
      </w:r>
      <w:r w:rsidRPr="00306831">
        <w:rPr>
          <w:rStyle w:val="Subtielebenadrukking"/>
        </w:rPr>
        <w:t xml:space="preserve"> </w:t>
      </w:r>
      <w:r w:rsidR="00484E98" w:rsidRPr="00306831">
        <w:rPr>
          <w:rStyle w:val="Subtielebenadrukking"/>
        </w:rPr>
        <w:t>de</w:t>
      </w:r>
      <w:r w:rsidRPr="00306831">
        <w:rPr>
          <w:rStyle w:val="Subtielebenadrukking"/>
        </w:rPr>
        <w:t xml:space="preserve"> naam </w:t>
      </w:r>
      <w:r w:rsidR="00484E98" w:rsidRPr="00306831">
        <w:rPr>
          <w:rStyle w:val="Subtielebenadrukking"/>
        </w:rPr>
        <w:t>vergeleken worden</w:t>
      </w:r>
      <w:r w:rsidRPr="00306831">
        <w:rPr>
          <w:rStyle w:val="Subtielebenadrukking"/>
        </w:rPr>
        <w:t xml:space="preserve"> met de </w:t>
      </w:r>
      <w:r w:rsidR="00414CA2">
        <w:rPr>
          <w:rStyle w:val="Subtielebenadrukking"/>
        </w:rPr>
        <w:t>vorige</w:t>
      </w:r>
      <w:r w:rsidRPr="00306831">
        <w:rPr>
          <w:rStyle w:val="Subtielebenadrukking"/>
        </w:rPr>
        <w:t xml:space="preserve"> </w:t>
      </w:r>
      <w:r w:rsidR="00414CA2">
        <w:rPr>
          <w:rStyle w:val="Subtielebenadrukking"/>
        </w:rPr>
        <w:t xml:space="preserve">rij die al eerder aan de  </w:t>
      </w:r>
      <w:r w:rsidR="00414CA2" w:rsidRPr="00FF4813">
        <w:rPr>
          <w:rStyle w:val="DuidelijkcitaatChar"/>
        </w:rPr>
        <w:t>queue</w:t>
      </w:r>
      <w:r w:rsidR="00414CA2">
        <w:rPr>
          <w:rStyle w:val="Subtielebenadrukking"/>
        </w:rPr>
        <w:t xml:space="preserve"> is toegevoegd.</w:t>
      </w:r>
    </w:p>
    <w:p w14:paraId="519B16AA" w14:textId="77777777" w:rsidR="00FF4813" w:rsidRDefault="00814DCD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>Als de na</w:t>
      </w:r>
      <w:r w:rsidR="00414CA2">
        <w:rPr>
          <w:rStyle w:val="Subtielebenadrukking"/>
        </w:rPr>
        <w:t>am niet overeen komt</w:t>
      </w:r>
      <w:r w:rsidRPr="00306831">
        <w:rPr>
          <w:rStyle w:val="Subtielebenadrukking"/>
        </w:rPr>
        <w:t xml:space="preserve">, </w:t>
      </w:r>
      <w:r w:rsidR="00484E98" w:rsidRPr="00306831">
        <w:rPr>
          <w:rStyle w:val="Subtielebenadrukking"/>
        </w:rPr>
        <w:t xml:space="preserve">zal de </w:t>
      </w:r>
      <w:r w:rsidR="00484E98" w:rsidRPr="00FF4813">
        <w:rPr>
          <w:rStyle w:val="DuidelijkcitaatChar"/>
        </w:rPr>
        <w:t>eerste rij en laatste rij in de</w:t>
      </w:r>
      <w:r w:rsidRPr="00FF4813">
        <w:rPr>
          <w:rStyle w:val="DuidelijkcitaatChar"/>
        </w:rPr>
        <w:t xml:space="preserve"> </w:t>
      </w:r>
      <w:r w:rsidR="00425109" w:rsidRPr="00FF4813">
        <w:rPr>
          <w:rStyle w:val="DuidelijkcitaatChar"/>
        </w:rPr>
        <w:t>queue</w:t>
      </w:r>
      <w:r w:rsidR="00425109">
        <w:rPr>
          <w:rStyle w:val="Subtielebenadrukking"/>
        </w:rPr>
        <w:t xml:space="preserve"> </w:t>
      </w:r>
      <w:r w:rsidR="00484E98" w:rsidRPr="00306831">
        <w:rPr>
          <w:rStyle w:val="Subtielebenadrukking"/>
        </w:rPr>
        <w:t xml:space="preserve">gebruikt worden om de start en </w:t>
      </w:r>
      <w:r w:rsidR="00E77E89" w:rsidRPr="00306831">
        <w:rPr>
          <w:rStyle w:val="Subtielebenadrukking"/>
        </w:rPr>
        <w:t>einddatum</w:t>
      </w:r>
      <w:r w:rsidR="00484E98" w:rsidRPr="00306831">
        <w:rPr>
          <w:rStyle w:val="Subtielebenadrukking"/>
        </w:rPr>
        <w:t xml:space="preserve"> vast te stellen. </w:t>
      </w:r>
      <w:r w:rsidR="00425109">
        <w:rPr>
          <w:rStyle w:val="Subtielebenadrukking"/>
        </w:rPr>
        <w:t>Met</w:t>
      </w:r>
      <w:r w:rsidR="00484E98" w:rsidRPr="00306831">
        <w:rPr>
          <w:rStyle w:val="Subtielebenadrukking"/>
        </w:rPr>
        <w:t xml:space="preserve"> de bijhorende naam zal de persoon ID opgehaald worden uit de Dictio</w:t>
      </w:r>
      <w:r w:rsidR="00023A47">
        <w:rPr>
          <w:rStyle w:val="Subtielebenadrukking"/>
        </w:rPr>
        <w:t>n</w:t>
      </w:r>
      <w:r w:rsidR="00484E98" w:rsidRPr="00306831">
        <w:rPr>
          <w:rStyle w:val="Subtielebenadrukking"/>
        </w:rPr>
        <w:t>ary</w:t>
      </w:r>
      <w:r w:rsidR="00425109">
        <w:rPr>
          <w:rStyle w:val="Subtielebenadrukking"/>
        </w:rPr>
        <w:t>.</w:t>
      </w:r>
      <w:r w:rsidR="00484E98" w:rsidRPr="00306831">
        <w:rPr>
          <w:rStyle w:val="Subtielebenadrukking"/>
        </w:rPr>
        <w:t xml:space="preserve"> </w:t>
      </w:r>
      <w:r w:rsidR="00425109">
        <w:rPr>
          <w:rStyle w:val="Subtielebenadrukking"/>
        </w:rPr>
        <w:t>Het DepartmentID en het bijhorende</w:t>
      </w:r>
      <w:r w:rsidR="00484E98" w:rsidRPr="00306831">
        <w:rPr>
          <w:rStyle w:val="Subtielebenadrukking"/>
        </w:rPr>
        <w:t xml:space="preserve"> Start en Eind uur </w:t>
      </w:r>
      <w:r w:rsidR="00FF4813">
        <w:rPr>
          <w:rStyle w:val="Subtielebenadrukking"/>
        </w:rPr>
        <w:t xml:space="preserve">wordt </w:t>
      </w:r>
      <w:r w:rsidR="00484E98" w:rsidRPr="00306831">
        <w:rPr>
          <w:rStyle w:val="Subtielebenadrukking"/>
        </w:rPr>
        <w:t>bijgevoegd</w:t>
      </w:r>
      <w:r w:rsidR="00FF4813">
        <w:rPr>
          <w:rStyle w:val="Subtielebenadrukking"/>
        </w:rPr>
        <w:t>.</w:t>
      </w:r>
    </w:p>
    <w:p w14:paraId="07CF877F" w14:textId="02579383" w:rsidR="008214D9" w:rsidRPr="00306831" w:rsidRDefault="00FF4813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>
        <w:rPr>
          <w:rStyle w:val="Subtielebenadrukking"/>
        </w:rPr>
        <w:t xml:space="preserve"> A</w:t>
      </w:r>
      <w:r w:rsidR="008214D9" w:rsidRPr="00306831">
        <w:rPr>
          <w:rStyle w:val="Subtielebenadrukking"/>
        </w:rPr>
        <w:t>l</w:t>
      </w:r>
      <w:r w:rsidR="00484E98" w:rsidRPr="00306831">
        <w:rPr>
          <w:rStyle w:val="Subtielebenadrukking"/>
        </w:rPr>
        <w:t xml:space="preserve"> deze gegevens</w:t>
      </w:r>
      <w:r w:rsidRPr="00FF4813">
        <w:rPr>
          <w:rStyle w:val="Titel"/>
        </w:rPr>
        <w:t xml:space="preserve"> </w:t>
      </w:r>
      <w:r w:rsidRPr="00306831">
        <w:rPr>
          <w:rStyle w:val="Subtielebenadrukking"/>
        </w:rPr>
        <w:t>worden</w:t>
      </w:r>
      <w:r w:rsidR="00484E98" w:rsidRPr="00306831">
        <w:rPr>
          <w:rStyle w:val="Subtielebenadrukking"/>
        </w:rPr>
        <w:t xml:space="preserve"> </w:t>
      </w:r>
      <w:r w:rsidR="008214D9" w:rsidRPr="00306831">
        <w:rPr>
          <w:rStyle w:val="Subtielebenadrukking"/>
        </w:rPr>
        <w:t xml:space="preserve">samengevoegd </w:t>
      </w:r>
      <w:r>
        <w:rPr>
          <w:rStyle w:val="Subtielebenadrukking"/>
        </w:rPr>
        <w:t>en er wordt</w:t>
      </w:r>
      <w:r w:rsidR="008214D9" w:rsidRPr="00306831">
        <w:rPr>
          <w:rStyle w:val="Subtielebenadrukking"/>
        </w:rPr>
        <w:t xml:space="preserve"> één record </w:t>
      </w:r>
      <w:r>
        <w:rPr>
          <w:rStyle w:val="Subtielebenadrukking"/>
        </w:rPr>
        <w:t>toegevoegd in</w:t>
      </w:r>
      <w:r w:rsidR="008214D9" w:rsidRPr="00306831">
        <w:rPr>
          <w:rStyle w:val="Subtielebenadrukking"/>
        </w:rPr>
        <w:t xml:space="preserve"> het </w:t>
      </w:r>
      <w:r w:rsidR="008214D9" w:rsidRPr="00306831">
        <w:rPr>
          <w:rStyle w:val="Subtielebenadrukking"/>
          <w:b/>
          <w:bCs/>
        </w:rPr>
        <w:t>Wachtbord</w:t>
      </w:r>
      <w:r w:rsidR="008214D9" w:rsidRPr="00306831">
        <w:rPr>
          <w:rStyle w:val="Subtielebenadrukking"/>
        </w:rPr>
        <w:t xml:space="preserve">. </w:t>
      </w:r>
    </w:p>
    <w:p w14:paraId="7D08F250" w14:textId="56B08775" w:rsidR="008214D9" w:rsidRPr="00306831" w:rsidRDefault="008214D9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 xml:space="preserve">De </w:t>
      </w:r>
      <w:r w:rsidR="00425109" w:rsidRPr="00FF4813">
        <w:rPr>
          <w:rStyle w:val="DuidelijkcitaatChar"/>
        </w:rPr>
        <w:t>queue</w:t>
      </w:r>
      <w:r w:rsidR="00425109">
        <w:rPr>
          <w:rStyle w:val="Subtielebenadrukking"/>
        </w:rPr>
        <w:t xml:space="preserve"> wordt</w:t>
      </w:r>
      <w:r w:rsidR="00425109">
        <w:rPr>
          <w:rStyle w:val="Subtielebenadrukking"/>
        </w:rPr>
        <w:t xml:space="preserve"> </w:t>
      </w:r>
      <w:r w:rsidRPr="00306831">
        <w:rPr>
          <w:rStyle w:val="Subtielebenadrukking"/>
        </w:rPr>
        <w:t xml:space="preserve">geledigd en de </w:t>
      </w:r>
      <w:r w:rsidR="00425109">
        <w:rPr>
          <w:rStyle w:val="Subtielebenadrukking"/>
        </w:rPr>
        <w:t>nieuwe</w:t>
      </w:r>
      <w:r w:rsidRPr="00306831">
        <w:rPr>
          <w:rStyle w:val="Subtielebenadrukking"/>
        </w:rPr>
        <w:t xml:space="preserve"> rij</w:t>
      </w:r>
      <w:r w:rsidR="00425109">
        <w:rPr>
          <w:rStyle w:val="Subtielebenadrukking"/>
        </w:rPr>
        <w:t xml:space="preserve">  er aan </w:t>
      </w:r>
      <w:r w:rsidRPr="00306831">
        <w:rPr>
          <w:rStyle w:val="Subtielebenadrukking"/>
        </w:rPr>
        <w:t>toegevoegd.</w:t>
      </w:r>
    </w:p>
    <w:p w14:paraId="0815EC15" w14:textId="08F87D23" w:rsidR="00814DCD" w:rsidRPr="00306831" w:rsidRDefault="008214D9" w:rsidP="00814DCD">
      <w:pPr>
        <w:pStyle w:val="Lijstalinea"/>
        <w:numPr>
          <w:ilvl w:val="0"/>
          <w:numId w:val="1"/>
        </w:numPr>
        <w:rPr>
          <w:rStyle w:val="Subtielebenadrukking"/>
        </w:rPr>
      </w:pPr>
      <w:r w:rsidRPr="00306831">
        <w:rPr>
          <w:rStyle w:val="Subtielebenadrukking"/>
        </w:rPr>
        <w:t>We gaan verder met de volgende rij</w:t>
      </w:r>
      <w:r w:rsidR="00FF4813">
        <w:rPr>
          <w:rStyle w:val="Subtielebenadrukking"/>
        </w:rPr>
        <w:t>.</w:t>
      </w:r>
    </w:p>
    <w:p w14:paraId="13539809" w14:textId="77777777" w:rsidR="00075318" w:rsidRDefault="00075318" w:rsidP="00D94687"/>
    <w:p w14:paraId="45074B22" w14:textId="614A26DF" w:rsidR="00306831" w:rsidRDefault="00306831">
      <w:r>
        <w:br w:type="page"/>
      </w:r>
    </w:p>
    <w:p w14:paraId="1AE58E42" w14:textId="4E12FFDA" w:rsidR="00306831" w:rsidRDefault="00C946C5" w:rsidP="00306831">
      <w:pPr>
        <w:pStyle w:val="Kop2"/>
      </w:pPr>
      <w:r>
        <w:lastRenderedPageBreak/>
        <w:t>Schema:</w:t>
      </w:r>
    </w:p>
    <w:p w14:paraId="679713AF" w14:textId="6C5D739C" w:rsidR="00C946C5" w:rsidRPr="00C946C5" w:rsidRDefault="00D17CCE" w:rsidP="00C946C5">
      <w:r>
        <w:rPr>
          <w:noProof/>
        </w:rPr>
        <w:drawing>
          <wp:anchor distT="0" distB="0" distL="114300" distR="114300" simplePos="0" relativeHeight="251658240" behindDoc="0" locked="0" layoutInCell="1" allowOverlap="1" wp14:anchorId="1A02DB4C" wp14:editId="3DDD1645">
            <wp:simplePos x="0" y="0"/>
            <wp:positionH relativeFrom="column">
              <wp:posOffset>334645</wp:posOffset>
            </wp:positionH>
            <wp:positionV relativeFrom="paragraph">
              <wp:posOffset>215900</wp:posOffset>
            </wp:positionV>
            <wp:extent cx="5051425" cy="6126109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6126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C2194B" w14:textId="712D27D1" w:rsidR="003822CF" w:rsidRDefault="003822CF" w:rsidP="00D94687"/>
    <w:p w14:paraId="266CC1A7" w14:textId="77777777" w:rsidR="003822CF" w:rsidRDefault="003822CF" w:rsidP="00D94687"/>
    <w:p w14:paraId="6897001E" w14:textId="77777777" w:rsidR="003822CF" w:rsidRPr="007124ED" w:rsidRDefault="003822CF" w:rsidP="00D94687"/>
    <w:sectPr w:rsidR="003822CF" w:rsidRPr="00712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34AA"/>
    <w:multiLevelType w:val="hybridMultilevel"/>
    <w:tmpl w:val="1576CAC4"/>
    <w:lvl w:ilvl="0" w:tplc="260C2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ED"/>
    <w:rsid w:val="00023A47"/>
    <w:rsid w:val="0005032E"/>
    <w:rsid w:val="000539F4"/>
    <w:rsid w:val="00075318"/>
    <w:rsid w:val="001D7B02"/>
    <w:rsid w:val="001E5B1C"/>
    <w:rsid w:val="00223D37"/>
    <w:rsid w:val="00245178"/>
    <w:rsid w:val="002672B4"/>
    <w:rsid w:val="002D7DC8"/>
    <w:rsid w:val="00306831"/>
    <w:rsid w:val="003822CF"/>
    <w:rsid w:val="003B6B3E"/>
    <w:rsid w:val="00414CA2"/>
    <w:rsid w:val="00425109"/>
    <w:rsid w:val="00462591"/>
    <w:rsid w:val="00462C41"/>
    <w:rsid w:val="00484E98"/>
    <w:rsid w:val="004956B8"/>
    <w:rsid w:val="00597DC7"/>
    <w:rsid w:val="006E69F6"/>
    <w:rsid w:val="007124ED"/>
    <w:rsid w:val="00754430"/>
    <w:rsid w:val="00814DCD"/>
    <w:rsid w:val="008214D9"/>
    <w:rsid w:val="0097618A"/>
    <w:rsid w:val="00AB7563"/>
    <w:rsid w:val="00C56099"/>
    <w:rsid w:val="00C946C5"/>
    <w:rsid w:val="00D17CCE"/>
    <w:rsid w:val="00D94687"/>
    <w:rsid w:val="00E312B0"/>
    <w:rsid w:val="00E43226"/>
    <w:rsid w:val="00E77E89"/>
    <w:rsid w:val="00F4212B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C971"/>
  <w15:chartTrackingRefBased/>
  <w15:docId w15:val="{E6D0C028-5524-45B3-BBD0-4AE706A5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6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2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312B0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306831"/>
    <w:rPr>
      <w:i/>
      <w:iCs/>
      <w:color w:val="404040" w:themeColor="text1" w:themeTint="BF"/>
    </w:rPr>
  </w:style>
  <w:style w:type="paragraph" w:styleId="Citaat">
    <w:name w:val="Quote"/>
    <w:basedOn w:val="Standaard"/>
    <w:next w:val="Standaard"/>
    <w:link w:val="CitaatChar"/>
    <w:uiPriority w:val="29"/>
    <w:qFormat/>
    <w:rsid w:val="003068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6831"/>
    <w:rPr>
      <w:i/>
      <w:iCs/>
      <w:color w:val="404040" w:themeColor="text1" w:themeTint="BF"/>
    </w:rPr>
  </w:style>
  <w:style w:type="character" w:customStyle="1" w:styleId="Kop2Char">
    <w:name w:val="Kop 2 Char"/>
    <w:basedOn w:val="Standaardalinea-lettertype"/>
    <w:link w:val="Kop2"/>
    <w:uiPriority w:val="9"/>
    <w:rsid w:val="00306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48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48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95D3-3CFE-4764-85A4-7755FAF2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Daems</dc:creator>
  <cp:keywords/>
  <dc:description/>
  <cp:lastModifiedBy>Dieter Daems</cp:lastModifiedBy>
  <cp:revision>7</cp:revision>
  <dcterms:created xsi:type="dcterms:W3CDTF">2021-11-29T14:40:00Z</dcterms:created>
  <dcterms:modified xsi:type="dcterms:W3CDTF">2021-11-30T10:09:00Z</dcterms:modified>
</cp:coreProperties>
</file>