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8CA1" w14:textId="53868535" w:rsidR="00364766" w:rsidRPr="00ED180F" w:rsidRDefault="00ED180F" w:rsidP="002B6F8D">
      <w:pPr>
        <w:jc w:val="center"/>
        <w:rPr>
          <w:rFonts w:hint="eastAsia"/>
          <w:b/>
          <w:bCs/>
          <w:sz w:val="28"/>
          <w:szCs w:val="32"/>
        </w:rPr>
      </w:pPr>
      <w:r w:rsidRPr="00ED180F">
        <w:rPr>
          <w:b/>
          <w:bCs/>
          <w:sz w:val="28"/>
          <w:szCs w:val="32"/>
        </w:rPr>
        <w:t>서울대학교 도시 데이터 분석 학교</w:t>
      </w:r>
      <w:r w:rsidRPr="00ED180F">
        <w:rPr>
          <w:rFonts w:hint="eastAsia"/>
          <w:b/>
          <w:bCs/>
          <w:sz w:val="28"/>
          <w:szCs w:val="32"/>
        </w:rPr>
        <w:t xml:space="preserve"> 프로젝트 구상</w:t>
      </w:r>
      <w:r>
        <w:rPr>
          <w:b/>
          <w:bCs/>
          <w:sz w:val="28"/>
          <w:szCs w:val="32"/>
        </w:rPr>
        <w:br/>
      </w:r>
      <w:r w:rsidR="002B6F8D" w:rsidRPr="002B6F8D">
        <w:rPr>
          <w:b/>
          <w:bCs/>
          <w:color w:val="002060"/>
          <w:sz w:val="24"/>
          <w:szCs w:val="28"/>
        </w:rPr>
        <w:t xml:space="preserve">프로젝트 </w:t>
      </w:r>
      <w:proofErr w:type="gramStart"/>
      <w:r w:rsidR="002B6F8D" w:rsidRPr="002B6F8D">
        <w:rPr>
          <w:b/>
          <w:bCs/>
          <w:color w:val="002060"/>
          <w:sz w:val="24"/>
          <w:szCs w:val="28"/>
        </w:rPr>
        <w:t>제목</w:t>
      </w:r>
      <w:r w:rsidR="002B6F8D" w:rsidRPr="002B6F8D">
        <w:rPr>
          <w:color w:val="002060"/>
          <w:sz w:val="24"/>
          <w:szCs w:val="28"/>
        </w:rPr>
        <w:t xml:space="preserve"> </w:t>
      </w:r>
      <w:r w:rsidR="002B6F8D">
        <w:t>:</w:t>
      </w:r>
      <w:proofErr w:type="gramEnd"/>
      <w:r w:rsidR="002B6F8D">
        <w:t xml:space="preserve"> 대전-세종-청주권역 수송부분 온실가스 배출 분석</w:t>
      </w:r>
    </w:p>
    <w:p w14:paraId="4A647B4E" w14:textId="767C7590" w:rsidR="002B6F8D" w:rsidRDefault="002B6F8D" w:rsidP="002012D2">
      <w:pPr>
        <w:widowControl/>
        <w:wordWrap/>
        <w:autoSpaceDE/>
        <w:autoSpaceDN/>
        <w:rPr>
          <w:b/>
          <w:bCs/>
          <w:color w:val="002060"/>
          <w:sz w:val="24"/>
          <w:szCs w:val="28"/>
        </w:rPr>
      </w:pPr>
      <w:r w:rsidRPr="002B6F8D">
        <w:rPr>
          <w:b/>
          <w:bCs/>
          <w:color w:val="002060"/>
          <w:sz w:val="24"/>
          <w:szCs w:val="28"/>
        </w:rPr>
        <w:t>문제점</w:t>
      </w:r>
      <w:r w:rsidR="00DF0C57">
        <w:rPr>
          <w:rFonts w:hint="eastAsia"/>
          <w:b/>
          <w:bCs/>
          <w:color w:val="002060"/>
          <w:sz w:val="24"/>
          <w:szCs w:val="28"/>
        </w:rPr>
        <w:t xml:space="preserve"> 및 주제선정 배경</w:t>
      </w:r>
    </w:p>
    <w:p w14:paraId="720B1D97" w14:textId="40359EDE" w:rsidR="002B6F8D" w:rsidRDefault="002B6F8D" w:rsidP="002B6F8D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 xml:space="preserve">도로에서 발생하는 혼잡 강도와 평균 속도 감소는 교통 체증을 유발하고, 이로 인해 연료 소 </w:t>
      </w:r>
      <w:proofErr w:type="spellStart"/>
      <w:r>
        <w:t>모량과</w:t>
      </w:r>
      <w:proofErr w:type="spellEnd"/>
      <w:r>
        <w:t xml:space="preserve"> 온실가스 배출량이 증가</w:t>
      </w:r>
    </w:p>
    <w:p w14:paraId="1F93FB08" w14:textId="77F8D6BC" w:rsidR="002B6F8D" w:rsidRDefault="002B6F8D" w:rsidP="002B6F8D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 xml:space="preserve">승용차 이용률이 높은 반면, 대중교통 이용률이 저조하여 온실가스 배출량이 증가 </w:t>
      </w:r>
    </w:p>
    <w:p w14:paraId="6951F5FD" w14:textId="77777777" w:rsidR="00DF0C57" w:rsidRDefault="002B6F8D" w:rsidP="002B6F8D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특정 지역(출퇴근 밀집 구역, 물류 중심지, 상업 지역)에서 온실가스 배출량이 급증</w:t>
      </w:r>
    </w:p>
    <w:p w14:paraId="4DE2C749" w14:textId="46D04577" w:rsidR="002B6F8D" w:rsidRDefault="00997177" w:rsidP="00DF0C57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 w:rsidR="00DF0C57" w:rsidRPr="00DF0C57">
        <w:rPr>
          <w:rFonts w:hint="eastAsia"/>
        </w:rPr>
        <w:t>기존</w:t>
      </w:r>
      <w:r>
        <w:t xml:space="preserve"> </w:t>
      </w:r>
      <w:r w:rsidR="00DF0C57" w:rsidRPr="00DF0C57">
        <w:t>대전</w:t>
      </w:r>
      <w:r w:rsidR="00DF0C57">
        <w:rPr>
          <w:rFonts w:hint="eastAsia"/>
        </w:rPr>
        <w:t>-</w:t>
      </w:r>
      <w:r w:rsidR="00DF0C57" w:rsidRPr="00DF0C57">
        <w:t>세종</w:t>
      </w:r>
      <w:r w:rsidR="00DF0C57">
        <w:rPr>
          <w:rFonts w:hint="eastAsia"/>
        </w:rPr>
        <w:t>-청주</w:t>
      </w:r>
      <w:r w:rsidR="00DF0C57" w:rsidRPr="00DF0C57">
        <w:t xml:space="preserve">지역 및 </w:t>
      </w:r>
      <w:proofErr w:type="spellStart"/>
      <w:r w:rsidR="00DF0C57" w:rsidRPr="00DF0C57">
        <w:t>신규택지지구의</w:t>
      </w:r>
      <w:proofErr w:type="spellEnd"/>
      <w:r w:rsidR="00DF0C57" w:rsidRPr="00DF0C57">
        <w:t xml:space="preserve"> 수송부분 온실가스 배출</w:t>
      </w:r>
      <w:r w:rsidR="00DF0C57">
        <w:rPr>
          <w:rFonts w:hint="eastAsia"/>
        </w:rPr>
        <w:t>현황</w:t>
      </w:r>
      <w:r w:rsidR="00DF0C57" w:rsidRPr="00DF0C57">
        <w:t xml:space="preserve">을 </w:t>
      </w:r>
      <w:r w:rsidR="00DF0C57">
        <w:rPr>
          <w:rFonts w:hint="eastAsia"/>
        </w:rPr>
        <w:t xml:space="preserve">파악 및 </w:t>
      </w:r>
      <w:r w:rsidR="00DF0C57" w:rsidRPr="00DF0C57">
        <w:t>분석함으로써</w:t>
      </w:r>
      <w:r w:rsidR="00DF0C57">
        <w:t xml:space="preserve"> </w:t>
      </w:r>
      <w:r w:rsidR="00DF0C57">
        <w:rPr>
          <w:rFonts w:hint="eastAsia"/>
        </w:rPr>
        <w:t xml:space="preserve">신규 </w:t>
      </w:r>
      <w:r w:rsidR="00DF0C57" w:rsidRPr="00DF0C57">
        <w:t>대중교통 계획을 위한 기초자료 활용하고자 함</w:t>
      </w:r>
      <w:r w:rsidR="002B6F8D">
        <w:br/>
      </w:r>
    </w:p>
    <w:p w14:paraId="59B510D8" w14:textId="6AB92976" w:rsidR="00322425" w:rsidRDefault="002012D2" w:rsidP="00322425">
      <w:pPr>
        <w:widowControl/>
        <w:wordWrap/>
        <w:autoSpaceDE/>
        <w:autoSpaceDN/>
        <w:rPr>
          <w:b/>
          <w:bCs/>
          <w:color w:val="002060"/>
          <w:sz w:val="24"/>
          <w:szCs w:val="28"/>
        </w:rPr>
      </w:pPr>
      <w:r w:rsidRPr="002B6F8D">
        <w:rPr>
          <w:rFonts w:hint="eastAsia"/>
          <w:b/>
          <w:bCs/>
          <w:color w:val="002060"/>
          <w:sz w:val="24"/>
          <w:szCs w:val="24"/>
        </w:rPr>
        <w:t>해결방안</w:t>
      </w:r>
      <w:r w:rsidR="002B6F8D" w:rsidRPr="002B6F8D">
        <w:rPr>
          <w:rFonts w:hint="eastAsia"/>
          <w:b/>
          <w:bCs/>
          <w:color w:val="002060"/>
          <w:sz w:val="24"/>
          <w:szCs w:val="24"/>
        </w:rPr>
        <w:t>(</w:t>
      </w:r>
      <w:r w:rsidR="002B6F8D" w:rsidRPr="002B6F8D">
        <w:rPr>
          <w:b/>
          <w:bCs/>
          <w:color w:val="002060"/>
          <w:sz w:val="24"/>
          <w:szCs w:val="28"/>
        </w:rPr>
        <w:t xml:space="preserve">해결방안은 </w:t>
      </w:r>
      <w:proofErr w:type="gramStart"/>
      <w:r w:rsidR="002B6F8D" w:rsidRPr="002B6F8D">
        <w:rPr>
          <w:b/>
          <w:bCs/>
          <w:color w:val="002060"/>
          <w:sz w:val="24"/>
          <w:szCs w:val="28"/>
        </w:rPr>
        <w:t>제시</w:t>
      </w:r>
      <w:r w:rsidR="00322425">
        <w:rPr>
          <w:rFonts w:hint="eastAsia"/>
          <w:b/>
          <w:bCs/>
          <w:color w:val="002060"/>
          <w:sz w:val="24"/>
          <w:szCs w:val="28"/>
        </w:rPr>
        <w:t>만.</w:t>
      </w:r>
      <w:r w:rsidR="00322425">
        <w:rPr>
          <w:b/>
          <w:bCs/>
          <w:color w:val="002060"/>
          <w:sz w:val="24"/>
          <w:szCs w:val="28"/>
        </w:rPr>
        <w:t>.?</w:t>
      </w:r>
      <w:proofErr w:type="gramEnd"/>
      <w:r w:rsidR="00322425">
        <w:rPr>
          <w:rFonts w:hint="eastAsia"/>
          <w:b/>
          <w:bCs/>
          <w:color w:val="002060"/>
          <w:sz w:val="24"/>
          <w:szCs w:val="28"/>
        </w:rPr>
        <w:t>)</w:t>
      </w:r>
    </w:p>
    <w:p w14:paraId="1B3367FF" w14:textId="57479E8A" w:rsidR="002012D2" w:rsidRPr="00364766" w:rsidRDefault="002012D2" w:rsidP="00364766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364766">
        <w:rPr>
          <w:rFonts w:hint="eastAsia"/>
          <w:szCs w:val="20"/>
        </w:rPr>
        <w:t>교통흐름 개선(신호 최적화,</w:t>
      </w:r>
      <w:r w:rsidRPr="00364766">
        <w:rPr>
          <w:szCs w:val="20"/>
        </w:rPr>
        <w:t xml:space="preserve"> </w:t>
      </w:r>
      <w:r w:rsidRPr="00364766">
        <w:rPr>
          <w:rFonts w:hint="eastAsia"/>
          <w:szCs w:val="20"/>
        </w:rPr>
        <w:t>우회도로 활용,</w:t>
      </w:r>
      <w:r w:rsidRPr="00364766">
        <w:rPr>
          <w:szCs w:val="20"/>
        </w:rPr>
        <w:t xml:space="preserve"> </w:t>
      </w:r>
      <w:r w:rsidRPr="00364766">
        <w:rPr>
          <w:rFonts w:hint="eastAsia"/>
          <w:szCs w:val="20"/>
        </w:rPr>
        <w:t>혼잡구간 분석을 통한 차량분산 유도)</w:t>
      </w:r>
    </w:p>
    <w:p w14:paraId="24839553" w14:textId="2CFB44BB" w:rsidR="002012D2" w:rsidRPr="00364766" w:rsidRDefault="002012D2" w:rsidP="00364766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t>대중교통</w:t>
      </w:r>
      <w:r w:rsidR="00364766">
        <w:rPr>
          <w:rFonts w:hint="eastAsia"/>
        </w:rPr>
        <w:t>(</w:t>
      </w:r>
      <w:r w:rsidR="00364766">
        <w:t>광역 급행버스 및 철도</w:t>
      </w:r>
      <w:r w:rsidR="00364766" w:rsidRPr="00364766">
        <w:rPr>
          <w:rFonts w:hint="eastAsia"/>
          <w:szCs w:val="20"/>
        </w:rPr>
        <w:t>)</w:t>
      </w:r>
      <w:r>
        <w:t xml:space="preserve"> 노선 및 서비스 확대</w:t>
      </w:r>
    </w:p>
    <w:p w14:paraId="78A334F4" w14:textId="4056A6BE" w:rsidR="002012D2" w:rsidRDefault="002012D2" w:rsidP="00BC186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t>자가용 이용 제한 정책(혼잡 통행료, 차량 2부제 등)</w:t>
      </w:r>
    </w:p>
    <w:p w14:paraId="1DB930A0" w14:textId="4011EFD6" w:rsidR="00364766" w:rsidRPr="008239AC" w:rsidRDefault="00364766" w:rsidP="00364766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t>배출량 핫스팟 분석 및 저감 대책 마련</w:t>
      </w:r>
      <w:r w:rsidR="002B6F8D">
        <w:br/>
      </w:r>
    </w:p>
    <w:p w14:paraId="03A59874" w14:textId="3146E55B" w:rsidR="002B6F8D" w:rsidRPr="002B6F8D" w:rsidRDefault="002B6F8D" w:rsidP="008239AC">
      <w:pPr>
        <w:widowControl/>
        <w:wordWrap/>
        <w:autoSpaceDE/>
        <w:autoSpaceDN/>
        <w:rPr>
          <w:b/>
          <w:bCs/>
          <w:color w:val="002060"/>
          <w:sz w:val="24"/>
          <w:szCs w:val="28"/>
        </w:rPr>
      </w:pPr>
      <w:r w:rsidRPr="002B6F8D">
        <w:rPr>
          <w:b/>
          <w:bCs/>
          <w:color w:val="002060"/>
          <w:sz w:val="24"/>
          <w:szCs w:val="28"/>
        </w:rPr>
        <w:t>모델링 및 예측</w:t>
      </w:r>
      <w:r w:rsidR="00322425">
        <w:rPr>
          <w:b/>
          <w:bCs/>
          <w:color w:val="002060"/>
          <w:sz w:val="24"/>
          <w:szCs w:val="28"/>
        </w:rPr>
        <w:t>(</w:t>
      </w:r>
      <w:r w:rsidR="00322425">
        <w:rPr>
          <w:rFonts w:hint="eastAsia"/>
          <w:b/>
          <w:bCs/>
          <w:color w:val="002060"/>
          <w:sz w:val="24"/>
          <w:szCs w:val="28"/>
        </w:rPr>
        <w:t>여기에 더 집중)</w:t>
      </w:r>
    </w:p>
    <w:p w14:paraId="096B6054" w14:textId="1268464D" w:rsidR="002B6F8D" w:rsidRDefault="002B6F8D" w:rsidP="008239AC">
      <w:pPr>
        <w:widowControl/>
        <w:wordWrap/>
        <w:autoSpaceDE/>
        <w:autoSpaceDN/>
      </w:pPr>
      <w:r>
        <w:t xml:space="preserve">데이터의 양이나 변수 특성을 고려하여 모델 선정. 학습 후 </w:t>
      </w:r>
      <w:r w:rsidR="00BC1860">
        <w:rPr>
          <w:rFonts w:hint="eastAsia"/>
        </w:rPr>
        <w:t>~</w:t>
      </w:r>
      <w:r w:rsidR="00BC1860">
        <w:t>~~</w:t>
      </w:r>
      <w:r w:rsidR="00BC1860">
        <w:rPr>
          <w:rFonts w:hint="eastAsia"/>
        </w:rPr>
        <w:t xml:space="preserve"> </w:t>
      </w:r>
      <w:r w:rsidR="00D049C8">
        <w:rPr>
          <w:rFonts w:hint="eastAsia"/>
        </w:rPr>
        <w:t xml:space="preserve">모델 </w:t>
      </w:r>
      <w:r w:rsidR="00BC1860">
        <w:rPr>
          <w:rFonts w:hint="eastAsia"/>
        </w:rPr>
        <w:t>성능평가.</w:t>
      </w:r>
      <w:r>
        <w:br/>
      </w:r>
    </w:p>
    <w:p w14:paraId="07DB1F7C" w14:textId="77777777" w:rsidR="00322425" w:rsidRDefault="002B6F8D" w:rsidP="008239AC">
      <w:pPr>
        <w:widowControl/>
        <w:wordWrap/>
        <w:autoSpaceDE/>
        <w:autoSpaceDN/>
        <w:rPr>
          <w:b/>
          <w:bCs/>
          <w:color w:val="002060"/>
          <w:sz w:val="24"/>
          <w:szCs w:val="28"/>
        </w:rPr>
      </w:pPr>
      <w:r w:rsidRPr="002B6F8D">
        <w:rPr>
          <w:b/>
          <w:bCs/>
          <w:color w:val="002060"/>
          <w:sz w:val="24"/>
          <w:szCs w:val="28"/>
        </w:rPr>
        <w:t>활용데이터</w:t>
      </w:r>
    </w:p>
    <w:p w14:paraId="0DC7EDA5" w14:textId="58F6D0C5" w:rsidR="00322425" w:rsidRDefault="002B6F8D" w:rsidP="00322425">
      <w:pPr>
        <w:widowControl/>
        <w:wordWrap/>
        <w:autoSpaceDE/>
        <w:autoSpaceDN/>
        <w:rPr>
          <w:rFonts w:hint="eastAsia"/>
        </w:rPr>
      </w:pPr>
      <w:r>
        <w:t xml:space="preserve">도로망, </w:t>
      </w:r>
      <w:proofErr w:type="spellStart"/>
      <w:r>
        <w:t>추정교통량</w:t>
      </w:r>
      <w:proofErr w:type="spellEnd"/>
      <w:r>
        <w:t xml:space="preserve">, 차량주행거리, 평균속도, 혼잡강도, 혼잡비용, 거주인구, </w:t>
      </w:r>
      <w:proofErr w:type="gramStart"/>
      <w:r>
        <w:t>상권데이터?,</w:t>
      </w:r>
      <w:proofErr w:type="gramEnd"/>
      <w:r>
        <w:t xml:space="preserve"> 이산화탄소 및 질소산화물 배출량, </w:t>
      </w:r>
      <w:proofErr w:type="spellStart"/>
      <w:r>
        <w:t>신규택지지구</w:t>
      </w:r>
      <w:proofErr w:type="spellEnd"/>
      <w:r>
        <w:t xml:space="preserve">(대전 </w:t>
      </w:r>
      <w:proofErr w:type="spellStart"/>
      <w:r>
        <w:t>죽동</w:t>
      </w:r>
      <w:proofErr w:type="spellEnd"/>
      <w:r>
        <w:t>, 세종 연기면, 세종 조치원) 데이터?</w:t>
      </w:r>
      <w:r w:rsidR="00997177">
        <w:br/>
      </w:r>
      <w:r w:rsidR="002D1CAB">
        <w:rPr>
          <w:rFonts w:hint="eastAsia"/>
        </w:rPr>
        <w:t xml:space="preserve">요청드릴 데이터 </w:t>
      </w:r>
      <w:r w:rsidR="002D1CAB">
        <w:t xml:space="preserve">: </w:t>
      </w:r>
      <w:r w:rsidR="00997177">
        <w:rPr>
          <w:rFonts w:hint="eastAsia"/>
        </w:rPr>
        <w:t>거주인구,</w:t>
      </w:r>
      <w:r w:rsidR="00997177">
        <w:t xml:space="preserve"> </w:t>
      </w:r>
      <w:r w:rsidR="00997177">
        <w:rPr>
          <w:rFonts w:hint="eastAsia"/>
        </w:rPr>
        <w:t>주요시설</w:t>
      </w:r>
      <w:r w:rsidR="000F2E05">
        <w:rPr>
          <w:rFonts w:hint="eastAsia"/>
        </w:rPr>
        <w:t>,</w:t>
      </w:r>
      <w:r w:rsidR="000F2E05">
        <w:t xml:space="preserve"> </w:t>
      </w:r>
      <w:proofErr w:type="spellStart"/>
      <w:r w:rsidR="000F2E05">
        <w:rPr>
          <w:rFonts w:hint="eastAsia"/>
        </w:rPr>
        <w:t>헹정동별</w:t>
      </w:r>
      <w:proofErr w:type="spellEnd"/>
      <w:r w:rsidR="000F2E05">
        <w:rPr>
          <w:rFonts w:hint="eastAsia"/>
        </w:rPr>
        <w:t xml:space="preserve"> 차량보유,</w:t>
      </w:r>
      <w:r w:rsidR="000F2E05">
        <w:t xml:space="preserve"> </w:t>
      </w:r>
      <w:r w:rsidR="000F2E05">
        <w:rPr>
          <w:rFonts w:hint="eastAsia"/>
        </w:rPr>
        <w:t>상권데이터</w:t>
      </w:r>
    </w:p>
    <w:p w14:paraId="03398980" w14:textId="4A79F01D" w:rsidR="00322425" w:rsidRPr="00322425" w:rsidRDefault="00322425" w:rsidP="00322425">
      <w:pPr>
        <w:widowControl/>
        <w:wordWrap/>
        <w:autoSpaceDE/>
        <w:autoSpaceDN/>
      </w:pPr>
      <w:r w:rsidRPr="002B6F8D">
        <w:rPr>
          <w:b/>
          <w:bCs/>
          <w:color w:val="002060"/>
          <w:sz w:val="24"/>
          <w:szCs w:val="28"/>
        </w:rPr>
        <w:t>향후 연구과제</w:t>
      </w:r>
    </w:p>
    <w:p w14:paraId="3358720E" w14:textId="77777777" w:rsidR="002D1CAB" w:rsidRPr="002D1CAB" w:rsidRDefault="00322425" w:rsidP="002D1CAB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</w:rPr>
        <w:t>대전-세종 신규 택지지구 계획을 고려한 예측 연구(세종 조치원,</w:t>
      </w:r>
      <w:r>
        <w:t xml:space="preserve"> </w:t>
      </w:r>
      <w:r>
        <w:rPr>
          <w:rFonts w:hint="eastAsia"/>
        </w:rPr>
        <w:t>세종 연기,</w:t>
      </w:r>
      <w:r>
        <w:t xml:space="preserve"> </w:t>
      </w:r>
      <w:r>
        <w:rPr>
          <w:rFonts w:hint="eastAsia"/>
        </w:rPr>
        <w:t xml:space="preserve">대전 </w:t>
      </w:r>
      <w:proofErr w:type="spellStart"/>
      <w:r>
        <w:rPr>
          <w:rFonts w:hint="eastAsia"/>
        </w:rPr>
        <w:t>죽동</w:t>
      </w:r>
      <w:proofErr w:type="spellEnd"/>
      <w:r>
        <w:rPr>
          <w:rFonts w:hint="eastAsia"/>
        </w:rPr>
        <w:t>)</w:t>
      </w:r>
    </w:p>
    <w:p w14:paraId="27B9F0F4" w14:textId="136F63E8" w:rsidR="002B6F8D" w:rsidRPr="002D1CAB" w:rsidRDefault="00E33AE9" w:rsidP="002D1CAB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</w:rPr>
        <w:t>더욱 상세한 데이터(</w:t>
      </w:r>
      <w:proofErr w:type="spellStart"/>
      <w:r>
        <w:rPr>
          <w:rFonts w:hint="eastAsia"/>
        </w:rPr>
        <w:t>행정동별</w:t>
      </w:r>
      <w:proofErr w:type="spellEnd"/>
      <w:r>
        <w:rPr>
          <w:rFonts w:hint="eastAsia"/>
        </w:rPr>
        <w:t xml:space="preserve"> 자동차 등록대수)</w:t>
      </w:r>
    </w:p>
    <w:p w14:paraId="6BF8C625" w14:textId="77777777" w:rsidR="004C5B79" w:rsidRDefault="004C5B79" w:rsidP="004C5B79">
      <w:pPr>
        <w:widowControl/>
        <w:wordWrap/>
        <w:autoSpaceDE/>
        <w:autoSpaceDN/>
        <w:rPr>
          <w:b/>
          <w:bCs/>
          <w:color w:val="002060"/>
          <w:sz w:val="24"/>
          <w:szCs w:val="28"/>
        </w:rPr>
      </w:pPr>
    </w:p>
    <w:p w14:paraId="09339A47" w14:textId="2EED984E" w:rsidR="002D1CAB" w:rsidRPr="004C5B79" w:rsidRDefault="002D1CAB" w:rsidP="004C5B79">
      <w:pPr>
        <w:widowControl/>
        <w:wordWrap/>
        <w:autoSpaceDE/>
        <w:autoSpaceDN/>
        <w:rPr>
          <w:b/>
          <w:bCs/>
          <w:color w:val="002060"/>
          <w:sz w:val="24"/>
          <w:szCs w:val="28"/>
        </w:rPr>
      </w:pPr>
      <w:r w:rsidRPr="004C5B79">
        <w:rPr>
          <w:b/>
          <w:bCs/>
          <w:color w:val="002060"/>
          <w:sz w:val="24"/>
          <w:szCs w:val="28"/>
        </w:rPr>
        <w:lastRenderedPageBreak/>
        <w:t xml:space="preserve">필요작업 </w:t>
      </w:r>
    </w:p>
    <w:p w14:paraId="4162DFE1" w14:textId="4345AE61" w:rsidR="002D1CAB" w:rsidRDefault="002D1CAB" w:rsidP="002D1CAB">
      <w:pPr>
        <w:widowControl/>
        <w:wordWrap/>
        <w:autoSpaceDE/>
        <w:autoSpaceDN/>
      </w:pPr>
      <w:r>
        <w:t xml:space="preserve">선행연구 검토, </w:t>
      </w:r>
      <w:proofErr w:type="spellStart"/>
      <w:r>
        <w:t>전처리</w:t>
      </w:r>
      <w:proofErr w:type="spellEnd"/>
      <w:r>
        <w:t xml:space="preserve"> 및 EDA, 모델 구축 및 예측, PPT 제작, 발표</w:t>
      </w:r>
    </w:p>
    <w:p w14:paraId="633FA9C9" w14:textId="77777777" w:rsidR="002D1CAB" w:rsidRPr="002D1CAB" w:rsidRDefault="002D1CAB" w:rsidP="002D1CAB">
      <w:pPr>
        <w:widowControl/>
        <w:wordWrap/>
        <w:autoSpaceDE/>
        <w:autoSpaceDN/>
        <w:rPr>
          <w:rFonts w:hint="eastAsia"/>
          <w:b/>
          <w:bCs/>
          <w:color w:val="002060"/>
          <w:sz w:val="24"/>
          <w:szCs w:val="28"/>
        </w:rPr>
      </w:pPr>
    </w:p>
    <w:p w14:paraId="4BF518A9" w14:textId="65B1138A" w:rsidR="008239AC" w:rsidRPr="002B6F8D" w:rsidRDefault="002B6F8D" w:rsidP="008239AC">
      <w:pPr>
        <w:widowControl/>
        <w:wordWrap/>
        <w:autoSpaceDE/>
        <w:autoSpaceDN/>
        <w:rPr>
          <w:b/>
          <w:bCs/>
          <w:color w:val="002060"/>
          <w:sz w:val="24"/>
          <w:szCs w:val="28"/>
        </w:rPr>
      </w:pPr>
      <w:proofErr w:type="spellStart"/>
      <w:r w:rsidRPr="002B6F8D">
        <w:rPr>
          <w:b/>
          <w:bCs/>
          <w:color w:val="002060"/>
          <w:sz w:val="24"/>
          <w:szCs w:val="28"/>
        </w:rPr>
        <w:t>분석시</w:t>
      </w:r>
      <w:proofErr w:type="spellEnd"/>
      <w:r w:rsidRPr="002B6F8D">
        <w:rPr>
          <w:b/>
          <w:bCs/>
          <w:color w:val="002060"/>
          <w:sz w:val="24"/>
          <w:szCs w:val="28"/>
        </w:rPr>
        <w:t xml:space="preserve"> 참고 및 주의사항</w:t>
      </w:r>
    </w:p>
    <w:p w14:paraId="20AE8BAC" w14:textId="77777777" w:rsidR="002B6F8D" w:rsidRDefault="002B6F8D" w:rsidP="002B6F8D">
      <w:pPr>
        <w:widowControl/>
        <w:wordWrap/>
        <w:autoSpaceDE/>
        <w:autoSpaceDN/>
      </w:pPr>
      <w:r>
        <w:t xml:space="preserve">지역이나 </w:t>
      </w:r>
      <w:proofErr w:type="spellStart"/>
      <w:r>
        <w:t>도로별</w:t>
      </w:r>
      <w:proofErr w:type="spellEnd"/>
      <w:r>
        <w:t xml:space="preserve"> 온실가스 배출량을 예측 전 분석한 선행연구를 검토해서 온실가스 배출 영향요인 후보 도출 -&gt; EDA 과정에서 영향요인 선별</w:t>
      </w:r>
    </w:p>
    <w:p w14:paraId="3ED037BD" w14:textId="77777777" w:rsidR="002B6F8D" w:rsidRDefault="002B6F8D" w:rsidP="002B6F8D">
      <w:pPr>
        <w:widowControl/>
        <w:wordWrap/>
        <w:autoSpaceDE/>
        <w:autoSpaceDN/>
      </w:pPr>
      <w:r>
        <w:t>먼저 좌표계 4326</w:t>
      </w:r>
      <w:r>
        <w:rPr>
          <w:rFonts w:hint="eastAsia"/>
        </w:rPr>
        <w:t xml:space="preserve">으로 </w:t>
      </w:r>
      <w:r>
        <w:t>통일하기(</w:t>
      </w:r>
      <w:r>
        <w:rPr>
          <w:rFonts w:hint="eastAsia"/>
        </w:rPr>
        <w:t xml:space="preserve">필요할 때 </w:t>
      </w:r>
      <w:r>
        <w:t>5179</w:t>
      </w:r>
      <w:r>
        <w:rPr>
          <w:rFonts w:hint="eastAsia"/>
        </w:rPr>
        <w:t>로 변환하여</w:t>
      </w:r>
      <w:r>
        <w:t xml:space="preserve"> 길이, 면적 </w:t>
      </w:r>
      <w:r>
        <w:rPr>
          <w:rFonts w:hint="eastAsia"/>
        </w:rPr>
        <w:t>계산</w:t>
      </w:r>
      <w:r>
        <w:t>)</w:t>
      </w:r>
    </w:p>
    <w:p w14:paraId="58B4DCD9" w14:textId="32A899FE" w:rsidR="002B6F8D" w:rsidRDefault="002B6F8D" w:rsidP="002B6F8D">
      <w:pPr>
        <w:widowControl/>
        <w:wordWrap/>
        <w:autoSpaceDE/>
        <w:autoSpaceDN/>
      </w:pPr>
      <w:r>
        <w:t xml:space="preserve">모델링 시 가능하면 </w:t>
      </w:r>
      <w:proofErr w:type="spellStart"/>
      <w:r>
        <w:t>GridSearchCV</w:t>
      </w:r>
      <w:proofErr w:type="spellEnd"/>
      <w:r>
        <w:t xml:space="preserve"> 활용해서 최적</w:t>
      </w:r>
      <w:r w:rsidR="00322425">
        <w:rPr>
          <w:rFonts w:hint="eastAsia"/>
        </w:rPr>
        <w:t xml:space="preserve"> H</w:t>
      </w:r>
      <w:r w:rsidR="00322425">
        <w:t>yperparameter</w:t>
      </w:r>
      <w:r>
        <w:t xml:space="preserve">찾기 </w:t>
      </w:r>
    </w:p>
    <w:p w14:paraId="08EE519E" w14:textId="0133CB12" w:rsidR="002B6F8D" w:rsidRDefault="002B6F8D" w:rsidP="002B6F8D">
      <w:pPr>
        <w:widowControl/>
        <w:wordWrap/>
        <w:autoSpaceDE/>
        <w:autoSpaceDN/>
      </w:pPr>
      <w:r>
        <w:t>휘발성 유기화합물(VOCs</w:t>
      </w:r>
      <w:proofErr w:type="gramStart"/>
      <w:r>
        <w:t>) :</w:t>
      </w:r>
      <w:proofErr w:type="gramEnd"/>
      <w:r>
        <w:t xml:space="preserve"> VOC 는 온실 가스에 큰 직접적인 기여를 하지 않음. 대신, </w:t>
      </w:r>
      <w:proofErr w:type="gramStart"/>
      <w:r>
        <w:t>VOC 는</w:t>
      </w:r>
      <w:proofErr w:type="gramEnd"/>
      <w:r>
        <w:t xml:space="preserve"> 광화학 반응을 통해 간접적으로 기후 변화에 기여하기 때문에 간접</w:t>
      </w:r>
      <w:r>
        <w:rPr>
          <w:rFonts w:hint="eastAsia"/>
        </w:rPr>
        <w:t>적인</w:t>
      </w:r>
      <w:r>
        <w:t xml:space="preserve"> 온실 가스로 간주됨.</w:t>
      </w:r>
    </w:p>
    <w:p w14:paraId="61E23865" w14:textId="3B021A73" w:rsidR="002B6E79" w:rsidRDefault="002B6F8D" w:rsidP="002B6F8D">
      <w:pPr>
        <w:widowControl/>
        <w:wordWrap/>
        <w:autoSpaceDE/>
        <w:autoSpaceDN/>
      </w:pPr>
      <w:r>
        <w:t>일산화탄소(CO)는 대기에서의 잔류 수명이 매우 짧아 온실효과에 거의 영향을 주지 않는 기체이므로 온실 가스로 다루지 않음.</w:t>
      </w:r>
    </w:p>
    <w:p w14:paraId="5ABD8E5C" w14:textId="5B0AABAD" w:rsidR="002B6F8D" w:rsidRDefault="002B6F8D" w:rsidP="002B6F8D">
      <w:pPr>
        <w:widowControl/>
        <w:wordWrap/>
        <w:autoSpaceDE/>
        <w:autoSpaceDN/>
      </w:pPr>
      <w:r>
        <w:rPr>
          <w:rFonts w:hint="eastAsia"/>
        </w:rPr>
        <w:t>따라서 직접적인 온실가스로 간주되는 이산화탄소,</w:t>
      </w:r>
      <w:r>
        <w:t xml:space="preserve"> </w:t>
      </w:r>
      <w:r>
        <w:rPr>
          <w:rFonts w:hint="eastAsia"/>
        </w:rPr>
        <w:t>질소산화물만 활용해도 될 것으로 보임.</w:t>
      </w:r>
    </w:p>
    <w:p w14:paraId="4368E11E" w14:textId="29910A80" w:rsidR="00584302" w:rsidRDefault="00584302" w:rsidP="002B6F8D">
      <w:pPr>
        <w:widowControl/>
        <w:wordWrap/>
        <w:autoSpaceDE/>
        <w:autoSpaceDN/>
      </w:pPr>
    </w:p>
    <w:p w14:paraId="3C4C98BB" w14:textId="77F6370B" w:rsidR="00584302" w:rsidRPr="00364766" w:rsidRDefault="00584302" w:rsidP="002B6F8D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</w:rPr>
        <w:t xml:space="preserve">내가 할 </w:t>
      </w:r>
      <w:proofErr w:type="gramStart"/>
      <w:r>
        <w:rPr>
          <w:rFonts w:hint="eastAsia"/>
        </w:rPr>
        <w:t>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거주인구 사업체 데이터</w:t>
      </w:r>
      <w:r>
        <w:t xml:space="preserve"> </w:t>
      </w:r>
      <w:r>
        <w:rPr>
          <w:rFonts w:hint="eastAsia"/>
        </w:rPr>
        <w:t>정제.</w:t>
      </w:r>
    </w:p>
    <w:sectPr w:rsidR="00584302" w:rsidRPr="00364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4D25" w14:textId="77777777" w:rsidR="004E1430" w:rsidRDefault="004E1430" w:rsidP="002B6F8D">
      <w:pPr>
        <w:spacing w:after="0" w:line="240" w:lineRule="auto"/>
      </w:pPr>
      <w:r>
        <w:separator/>
      </w:r>
    </w:p>
  </w:endnote>
  <w:endnote w:type="continuationSeparator" w:id="0">
    <w:p w14:paraId="67EC35EE" w14:textId="77777777" w:rsidR="004E1430" w:rsidRDefault="004E1430" w:rsidP="002B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0DEE" w14:textId="77777777" w:rsidR="004E1430" w:rsidRDefault="004E1430" w:rsidP="002B6F8D">
      <w:pPr>
        <w:spacing w:after="0" w:line="240" w:lineRule="auto"/>
      </w:pPr>
      <w:r>
        <w:separator/>
      </w:r>
    </w:p>
  </w:footnote>
  <w:footnote w:type="continuationSeparator" w:id="0">
    <w:p w14:paraId="501FDEC5" w14:textId="77777777" w:rsidR="004E1430" w:rsidRDefault="004E1430" w:rsidP="002B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143"/>
    <w:multiLevelType w:val="hybridMultilevel"/>
    <w:tmpl w:val="59EC2C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6F4DA9"/>
    <w:multiLevelType w:val="hybridMultilevel"/>
    <w:tmpl w:val="E29C084C"/>
    <w:lvl w:ilvl="0" w:tplc="BBC85A3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7854696"/>
    <w:multiLevelType w:val="hybridMultilevel"/>
    <w:tmpl w:val="6D5CF9F2"/>
    <w:lvl w:ilvl="0" w:tplc="E5A6C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AF715E"/>
    <w:multiLevelType w:val="hybridMultilevel"/>
    <w:tmpl w:val="C4A22B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881801"/>
    <w:multiLevelType w:val="hybridMultilevel"/>
    <w:tmpl w:val="1C9E4F5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BBD217E"/>
    <w:multiLevelType w:val="hybridMultilevel"/>
    <w:tmpl w:val="7DBE7BEE"/>
    <w:lvl w:ilvl="0" w:tplc="E5A6C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7F749CD"/>
    <w:multiLevelType w:val="hybridMultilevel"/>
    <w:tmpl w:val="AE382B42"/>
    <w:lvl w:ilvl="0" w:tplc="F9C495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0F"/>
    <w:rsid w:val="000F2E05"/>
    <w:rsid w:val="002012D2"/>
    <w:rsid w:val="002222DB"/>
    <w:rsid w:val="00267EF9"/>
    <w:rsid w:val="002B6E79"/>
    <w:rsid w:val="002B6F8D"/>
    <w:rsid w:val="002C73C9"/>
    <w:rsid w:val="002D1CAB"/>
    <w:rsid w:val="003062CA"/>
    <w:rsid w:val="00322425"/>
    <w:rsid w:val="00364766"/>
    <w:rsid w:val="00386642"/>
    <w:rsid w:val="00425B56"/>
    <w:rsid w:val="004C5B79"/>
    <w:rsid w:val="004E1430"/>
    <w:rsid w:val="00553750"/>
    <w:rsid w:val="005551D4"/>
    <w:rsid w:val="00584302"/>
    <w:rsid w:val="00745A89"/>
    <w:rsid w:val="008239AC"/>
    <w:rsid w:val="008636B7"/>
    <w:rsid w:val="0087522D"/>
    <w:rsid w:val="008F5E36"/>
    <w:rsid w:val="00997177"/>
    <w:rsid w:val="00A047A7"/>
    <w:rsid w:val="00A065DF"/>
    <w:rsid w:val="00A345BE"/>
    <w:rsid w:val="00BC1860"/>
    <w:rsid w:val="00C94D0E"/>
    <w:rsid w:val="00D049C8"/>
    <w:rsid w:val="00D1568A"/>
    <w:rsid w:val="00DF0C57"/>
    <w:rsid w:val="00E33AE9"/>
    <w:rsid w:val="00EC0951"/>
    <w:rsid w:val="00ED180F"/>
    <w:rsid w:val="00F2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54B3"/>
  <w15:chartTrackingRefBased/>
  <w15:docId w15:val="{51602C41-842D-4A66-9F9B-8E805D36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D18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D180F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D180F"/>
    <w:rPr>
      <w:b/>
      <w:bCs/>
    </w:rPr>
  </w:style>
  <w:style w:type="paragraph" w:styleId="a4">
    <w:name w:val="List Paragraph"/>
    <w:basedOn w:val="a"/>
    <w:uiPriority w:val="34"/>
    <w:qFormat/>
    <w:rsid w:val="002012D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B6F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6F8D"/>
  </w:style>
  <w:style w:type="paragraph" w:styleId="a6">
    <w:name w:val="footer"/>
    <w:basedOn w:val="a"/>
    <w:link w:val="Char0"/>
    <w:uiPriority w:val="99"/>
    <w:unhideWhenUsed/>
    <w:rsid w:val="002B6F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준규 한</dc:creator>
  <cp:keywords/>
  <dc:description/>
  <cp:lastModifiedBy>준규 한</cp:lastModifiedBy>
  <cp:revision>20</cp:revision>
  <dcterms:created xsi:type="dcterms:W3CDTF">2025-02-21T07:43:00Z</dcterms:created>
  <dcterms:modified xsi:type="dcterms:W3CDTF">2025-02-26T12:35:00Z</dcterms:modified>
</cp:coreProperties>
</file>