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94F7" w14:textId="6D711CD8" w:rsidR="00DA0431" w:rsidRDefault="00A42D66">
      <w:r>
        <w:rPr>
          <w:rFonts w:hint="eastAsia"/>
        </w:rPr>
        <w:t>6. 이에 따라 해당 프로젝트는 새롭게 착공될 신도시의 탄소중립 구현을 위해 시작되었습니다.</w:t>
      </w:r>
      <w:r w:rsidR="00A92AD0">
        <w:rPr>
          <w:rFonts w:hint="eastAsia"/>
        </w:rPr>
        <w:t xml:space="preserve"> 향후 신도시는 개발단계에서부터 탄소중립을 지향하는 미래지향적 도시계획 반영이 필수적입니다.</w:t>
      </w:r>
    </w:p>
    <w:p w14:paraId="0592F3FE" w14:textId="77777777" w:rsidR="00AF42F0" w:rsidRDefault="00CB0F9A" w:rsidP="00CB0F9A">
      <w:r>
        <w:rPr>
          <w:rFonts w:hint="eastAsia"/>
        </w:rPr>
        <w:t xml:space="preserve">우선 프로젝트에서 다룰 도시들을 분석대상과 적용대상으로 나눕니다. 분석대상에는 2기 신도시 일부와 미사강변도시, </w:t>
      </w:r>
      <w:proofErr w:type="spellStart"/>
      <w:r>
        <w:rPr>
          <w:rFonts w:hint="eastAsia"/>
        </w:rPr>
        <w:t>청라국제도시가</w:t>
      </w:r>
      <w:proofErr w:type="spellEnd"/>
      <w:r>
        <w:rPr>
          <w:rFonts w:hint="eastAsia"/>
        </w:rPr>
        <w:t xml:space="preserve"> 포함됩니다. 적용대상은 새롭게 착수될 광명시흥 </w:t>
      </w:r>
      <w:proofErr w:type="spellStart"/>
      <w:r>
        <w:rPr>
          <w:rFonts w:hint="eastAsia"/>
        </w:rPr>
        <w:t>공공주택지구입니다</w:t>
      </w:r>
      <w:proofErr w:type="spellEnd"/>
      <w:r>
        <w:rPr>
          <w:rFonts w:hint="eastAsia"/>
        </w:rPr>
        <w:t>.</w:t>
      </w:r>
      <w:r>
        <w:br/>
      </w:r>
      <w:r w:rsidR="00AF42F0">
        <w:rPr>
          <w:rFonts w:hint="eastAsia"/>
        </w:rPr>
        <w:t xml:space="preserve">먼저 </w:t>
      </w:r>
      <w:r>
        <w:rPr>
          <w:rFonts w:hint="eastAsia"/>
        </w:rPr>
        <w:t>분석</w:t>
      </w:r>
      <w:r>
        <w:t xml:space="preserve"> 대상지 중심으로 토지이용계획 별 탄소 배출 및 흡수 요인을 다각도로 분석</w:t>
      </w:r>
      <w:r>
        <w:rPr>
          <w:rFonts w:hint="eastAsia"/>
        </w:rPr>
        <w:t xml:space="preserve">하고 </w:t>
      </w:r>
      <w:r>
        <w:t>개발계획과 요인</w:t>
      </w:r>
      <w:r>
        <w:rPr>
          <w:rFonts w:hint="eastAsia"/>
        </w:rPr>
        <w:t>간</w:t>
      </w:r>
      <w:r>
        <w:t xml:space="preserve"> 관계를 분석하여 요인별 가중치</w:t>
      </w:r>
      <w:r>
        <w:rPr>
          <w:rFonts w:hint="eastAsia"/>
        </w:rPr>
        <w:t>를</w:t>
      </w:r>
      <w:r>
        <w:t xml:space="preserve"> 도출</w:t>
      </w:r>
      <w:r>
        <w:rPr>
          <w:rFonts w:hint="eastAsia"/>
        </w:rPr>
        <w:t xml:space="preserve">합니다. </w:t>
      </w:r>
    </w:p>
    <w:p w14:paraId="29963E02" w14:textId="7CFCB404" w:rsidR="00CB0F9A" w:rsidRPr="00CB0F9A" w:rsidRDefault="00CB0F9A" w:rsidP="00CB0F9A">
      <w:pPr>
        <w:rPr>
          <w:rFonts w:hint="eastAsia"/>
        </w:rPr>
      </w:pPr>
      <w:r>
        <w:rPr>
          <w:rFonts w:hint="eastAsia"/>
        </w:rPr>
        <w:t xml:space="preserve">그 후 </w:t>
      </w:r>
      <w:r>
        <w:t>탄소 배출 및 흡수 요인</w:t>
      </w:r>
      <w:r>
        <w:rPr>
          <w:rFonts w:hint="eastAsia"/>
        </w:rPr>
        <w:t xml:space="preserve">을 기반으로 적용대상지를 고려한 탄소배출 및 </w:t>
      </w:r>
      <w:proofErr w:type="spellStart"/>
      <w:r>
        <w:rPr>
          <w:rFonts w:hint="eastAsia"/>
        </w:rPr>
        <w:t>흡수량을</w:t>
      </w:r>
      <w:proofErr w:type="spellEnd"/>
      <w:r>
        <w:rPr>
          <w:rFonts w:hint="eastAsia"/>
        </w:rPr>
        <w:t xml:space="preserve"> 예측합니다.</w:t>
      </w:r>
      <w:r w:rsidR="00AF42F0">
        <w:rPr>
          <w:rFonts w:hint="eastAsia"/>
        </w:rPr>
        <w:t xml:space="preserve"> 추가로 미래 </w:t>
      </w:r>
      <w:proofErr w:type="spellStart"/>
      <w:r w:rsidR="00AF42F0">
        <w:rPr>
          <w:rFonts w:hint="eastAsia"/>
        </w:rPr>
        <w:t>모빌리티</w:t>
      </w:r>
      <w:proofErr w:type="spellEnd"/>
      <w:r w:rsidR="00AF42F0">
        <w:rPr>
          <w:rFonts w:hint="eastAsia"/>
        </w:rPr>
        <w:t xml:space="preserve"> 분담률 적용에 따른 탄소저감 효과를 분석하고 녹지조성 효과로 산정합니다.</w:t>
      </w:r>
    </w:p>
    <w:p w14:paraId="317C3490" w14:textId="39DB1437" w:rsidR="00263B28" w:rsidRDefault="00263B28">
      <w:r>
        <w:rPr>
          <w:rFonts w:hint="eastAsia"/>
        </w:rPr>
        <w:t xml:space="preserve">최종적 목표는 다음과 같습니다. 첫번째로 신도시 사례 분석을 통해 </w:t>
      </w:r>
      <w:r w:rsidRPr="00263B28">
        <w:rPr>
          <w:rFonts w:hint="eastAsia"/>
        </w:rPr>
        <w:t>탄소중립</w:t>
      </w:r>
      <w:r w:rsidRPr="00263B28">
        <w:t xml:space="preserve"> 도시계획 수립의 근거로 활용할 수 있는 탄소 </w:t>
      </w:r>
      <w:proofErr w:type="spellStart"/>
      <w:r w:rsidRPr="00263B28">
        <w:t>흡수량</w:t>
      </w:r>
      <w:proofErr w:type="spellEnd"/>
      <w:r w:rsidRPr="00263B28">
        <w:t xml:space="preserve"> · 배출량 예측모델</w:t>
      </w:r>
      <w:r>
        <w:rPr>
          <w:rFonts w:hint="eastAsia"/>
        </w:rPr>
        <w:t>을</w:t>
      </w:r>
      <w:r w:rsidRPr="00263B28">
        <w:t xml:space="preserve"> 설계</w:t>
      </w:r>
      <w:r>
        <w:rPr>
          <w:rFonts w:hint="eastAsia"/>
        </w:rPr>
        <w:t>합니다.</w:t>
      </w:r>
    </w:p>
    <w:p w14:paraId="21F02B4E" w14:textId="55B41C11" w:rsidR="0093769B" w:rsidRDefault="00263B28">
      <w:pPr>
        <w:rPr>
          <w:rFonts w:hint="eastAsia"/>
        </w:rPr>
      </w:pPr>
      <w:r>
        <w:rPr>
          <w:rFonts w:hint="eastAsia"/>
        </w:rPr>
        <w:t xml:space="preserve">두번째로는 </w:t>
      </w:r>
      <w:r w:rsidRPr="0093769B">
        <w:t xml:space="preserve">미래 </w:t>
      </w:r>
      <w:proofErr w:type="spellStart"/>
      <w:r w:rsidRPr="0093769B">
        <w:t>모빌리티가</w:t>
      </w:r>
      <w:proofErr w:type="spellEnd"/>
      <w:r w:rsidRPr="0093769B">
        <w:t xml:space="preserve"> 탄소저감에 미치는 잠재적 영향을 분석하고, 미래 </w:t>
      </w:r>
      <w:proofErr w:type="spellStart"/>
      <w:r w:rsidRPr="0093769B">
        <w:t>모빌리티</w:t>
      </w:r>
      <w:proofErr w:type="spellEnd"/>
      <w:r w:rsidRPr="0093769B">
        <w:t xml:space="preserve"> 도입 실효성</w:t>
      </w:r>
      <w:r>
        <w:rPr>
          <w:rFonts w:hint="eastAsia"/>
        </w:rPr>
        <w:t xml:space="preserve">을 산정하여 </w:t>
      </w:r>
      <w:r w:rsidRPr="00263B28">
        <w:rPr>
          <w:rFonts w:hint="eastAsia"/>
        </w:rPr>
        <w:t>광명시흥</w:t>
      </w:r>
      <w:r w:rsidRPr="00263B28">
        <w:t xml:space="preserve"> 공공주택지구 탄소중립 구현을 위한 도시 인프라 및 미래 </w:t>
      </w:r>
      <w:proofErr w:type="spellStart"/>
      <w:r w:rsidRPr="00263B28">
        <w:t>모빌리티</w:t>
      </w:r>
      <w:proofErr w:type="spellEnd"/>
      <w:r w:rsidRPr="00263B28">
        <w:t xml:space="preserve"> 측면에서의 실천적 방안</w:t>
      </w:r>
      <w:r>
        <w:rPr>
          <w:rFonts w:hint="eastAsia"/>
        </w:rPr>
        <w:t>을</w:t>
      </w:r>
      <w:r w:rsidRPr="00263B28">
        <w:t xml:space="preserve"> 제안</w:t>
      </w:r>
      <w:r>
        <w:rPr>
          <w:rFonts w:hint="eastAsia"/>
        </w:rPr>
        <w:t xml:space="preserve">해보고자 합니다. </w:t>
      </w:r>
    </w:p>
    <w:sectPr w:rsidR="00937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66"/>
    <w:rsid w:val="0015483F"/>
    <w:rsid w:val="00263B28"/>
    <w:rsid w:val="00501BB7"/>
    <w:rsid w:val="0093769B"/>
    <w:rsid w:val="00A42D66"/>
    <w:rsid w:val="00A92AD0"/>
    <w:rsid w:val="00AF42F0"/>
    <w:rsid w:val="00CB0F9A"/>
    <w:rsid w:val="00DA0431"/>
    <w:rsid w:val="00DB014D"/>
    <w:rsid w:val="00F0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2801"/>
  <w15:chartTrackingRefBased/>
  <w15:docId w15:val="{5314FF8A-46E1-4C59-9DE2-56AE3786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2D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2D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2D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2D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2D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2D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2D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2D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2D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2D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2D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2D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2D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2D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2D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2D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2D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2D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2D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2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준규 한</dc:creator>
  <cp:keywords/>
  <dc:description/>
  <cp:lastModifiedBy>준규 한</cp:lastModifiedBy>
  <cp:revision>3</cp:revision>
  <dcterms:created xsi:type="dcterms:W3CDTF">2025-06-04T12:55:00Z</dcterms:created>
  <dcterms:modified xsi:type="dcterms:W3CDTF">2025-06-05T04:29:00Z</dcterms:modified>
</cp:coreProperties>
</file>