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</w:t>
      </w:r>
      <w:hyperlink r:id="rId6">
        <w:r w:rsidDel="00000000" w:rsidR="00000000" w:rsidRPr="00000000">
          <w:rPr>
            <w:sz w:val="24"/>
            <w:szCs w:val="24"/>
            <w:rtl w:val="0"/>
          </w:rPr>
          <w:t xml:space="preserve">literary theory</w:t>
        </w:r>
      </w:hyperlink>
      <w:r w:rsidDel="00000000" w:rsidR="00000000" w:rsidRPr="00000000">
        <w:rPr>
          <w:sz w:val="24"/>
          <w:szCs w:val="24"/>
          <w:rtl w:val="0"/>
        </w:rPr>
        <w:t xml:space="preserve">, a text is any object that can be "read", whether this object is a work of literature, a street sign, an arrangement of buildings on a city block, or styles of clothing. It is a coherent set of 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signs</w:t>
        </w:r>
      </w:hyperlink>
      <w:r w:rsidDel="00000000" w:rsidR="00000000" w:rsidRPr="00000000">
        <w:rPr>
          <w:sz w:val="24"/>
          <w:szCs w:val="24"/>
          <w:rtl w:val="0"/>
        </w:rPr>
        <w:t xml:space="preserve"> that transmits some kind of informative </w:t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message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2">
      <w:pPr>
        <w:shd w:fill="ffffff" w:val="clear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This set of symbols is considered in terms of the informative message's content, rather than in terms of its physical form or the medium in which it is represented.</w:t>
      </w:r>
    </w:p>
    <w:p w:rsidR="00000000" w:rsidDel="00000000" w:rsidP="00000000" w:rsidRDefault="00000000" w:rsidRPr="00000000" w14:paraId="00000003">
      <w:pPr>
        <w:shd w:fill="ffffff" w:val="clear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Within the field of </w:t>
      </w:r>
      <w:hyperlink r:id="rId9">
        <w:r w:rsidDel="00000000" w:rsidR="00000000" w:rsidRPr="00000000">
          <w:rPr>
            <w:sz w:val="24"/>
            <w:szCs w:val="24"/>
            <w:rtl w:val="0"/>
          </w:rPr>
          <w:t xml:space="preserve">literary criticism</w:t>
        </w:r>
      </w:hyperlink>
      <w:r w:rsidDel="00000000" w:rsidR="00000000" w:rsidRPr="00000000">
        <w:rPr>
          <w:sz w:val="24"/>
          <w:szCs w:val="24"/>
          <w:rtl w:val="0"/>
        </w:rPr>
        <w:t xml:space="preserve">, "text" also refers to the original information content of a particular piece of writing; that is, the "text" of a work is that primal symbolic arrangement of letters as originally composed, apart from later alterations, deterioration, commentary, translations, </w:t>
      </w:r>
      <w:hyperlink r:id="rId10">
        <w:r w:rsidDel="00000000" w:rsidR="00000000" w:rsidRPr="00000000">
          <w:rPr>
            <w:sz w:val="24"/>
            <w:szCs w:val="24"/>
            <w:rtl w:val="0"/>
          </w:rPr>
          <w:t xml:space="preserve">paratext</w:t>
        </w:r>
      </w:hyperlink>
      <w:r w:rsidDel="00000000" w:rsidR="00000000" w:rsidRPr="00000000">
        <w:rPr>
          <w:sz w:val="24"/>
          <w:szCs w:val="24"/>
          <w:rtl w:val="0"/>
        </w:rPr>
        <w:t xml:space="preserve">, etc. Therefore, when literary criticism is concerned with the determination of a "text", it is concerned with the distinguishing of the original information content from whatever has been added to or subtracted from that content as it appears in a given textual document (that is, a physical representation of text).</w:t>
      </w:r>
    </w:p>
    <w:p w:rsidR="00000000" w:rsidDel="00000000" w:rsidP="00000000" w:rsidRDefault="00000000" w:rsidRPr="00000000" w14:paraId="00000004">
      <w:pPr>
        <w:shd w:fill="ffffff" w:val="clear"/>
        <w:spacing w:after="120" w:before="12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Since the </w:t>
      </w:r>
      <w:hyperlink r:id="rId11">
        <w:r w:rsidDel="00000000" w:rsidR="00000000" w:rsidRPr="00000000">
          <w:rPr>
            <w:sz w:val="24"/>
            <w:szCs w:val="24"/>
            <w:rtl w:val="0"/>
          </w:rPr>
          <w:t xml:space="preserve">history of writing</w:t>
        </w:r>
      </w:hyperlink>
      <w:r w:rsidDel="00000000" w:rsidR="00000000" w:rsidRPr="00000000">
        <w:rPr>
          <w:sz w:val="24"/>
          <w:szCs w:val="24"/>
          <w:rtl w:val="0"/>
        </w:rPr>
        <w:t xml:space="preserve"> predates the concept of the "text", most texts were not written with this concept in mind. Most written works fall within a narrow range of the types described by text theory. The concept of "text" becomes relevant if and when a "coherent written message is completed and needs to be referred to independently of the circumstances in which it was created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en.wikipedia.org/wiki/History_of_writing" TargetMode="External"/><Relationship Id="rId10" Type="http://schemas.openxmlformats.org/officeDocument/2006/relationships/hyperlink" Target="https://en.wikipedia.org/wiki/Paratext" TargetMode="External"/><Relationship Id="rId9" Type="http://schemas.openxmlformats.org/officeDocument/2006/relationships/hyperlink" Target="https://en.wikipedia.org/wiki/Literary_criticism" TargetMode="External"/><Relationship Id="rId5" Type="http://schemas.openxmlformats.org/officeDocument/2006/relationships/styles" Target="styles.xml"/><Relationship Id="rId6" Type="http://schemas.openxmlformats.org/officeDocument/2006/relationships/hyperlink" Target="https://en.wikipedia.org/wiki/Literary_theory" TargetMode="External"/><Relationship Id="rId7" Type="http://schemas.openxmlformats.org/officeDocument/2006/relationships/hyperlink" Target="https://en.wikipedia.org/wiki/Sign_(semiotics)" TargetMode="External"/><Relationship Id="rId8" Type="http://schemas.openxmlformats.org/officeDocument/2006/relationships/hyperlink" Target="https://en.wikipedia.org/wiki/Mess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