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6C9" w:rsidRDefault="00EA46C9" w:rsidP="00C63587">
      <w:pPr>
        <w:rPr>
          <w:rStyle w:val="fontstyle01"/>
        </w:rPr>
      </w:pPr>
      <w:r>
        <w:rPr>
          <w:rStyle w:val="fontstyle01"/>
        </w:rPr>
        <w:t>Reporting System: SAP Crystal Reports</w:t>
      </w:r>
    </w:p>
    <w:p w:rsidR="00EA46C9" w:rsidRDefault="008D6E50" w:rsidP="00C63587">
      <w:pPr>
        <w:rPr>
          <w:rStyle w:val="fontstyle01"/>
        </w:rPr>
      </w:pPr>
      <w:r>
        <w:rPr>
          <w:rStyle w:val="fontstyle01"/>
        </w:rPr>
        <w:t>IDE: Visual Studio 2019 C#</w:t>
      </w:r>
      <w:bookmarkStart w:id="0" w:name="_GoBack"/>
      <w:bookmarkEnd w:id="0"/>
    </w:p>
    <w:p w:rsidR="008D6E50" w:rsidRDefault="008D6E50" w:rsidP="00C63587">
      <w:pPr>
        <w:rPr>
          <w:rStyle w:val="fontstyle01"/>
        </w:rPr>
      </w:pPr>
      <w:r>
        <w:rPr>
          <w:rStyle w:val="fontstyle01"/>
        </w:rPr>
        <w:t>Database: SQL Server Management Studio 2019</w:t>
      </w:r>
    </w:p>
    <w:p w:rsidR="005917D1" w:rsidRDefault="00C63587" w:rsidP="00C63587">
      <w:r>
        <w:rPr>
          <w:rStyle w:val="fontstyle01"/>
        </w:rPr>
        <w:t xml:space="preserve">Book Inventory Report </w:t>
      </w:r>
      <w:r>
        <w:rPr>
          <w:rStyle w:val="fontstyle21"/>
        </w:rPr>
        <w:t>– This section of the module will aim to</w:t>
      </w:r>
      <w:r>
        <w:br/>
      </w:r>
      <w:r>
        <w:rPr>
          <w:rStyle w:val="fontstyle31"/>
        </w:rPr>
        <w:t xml:space="preserve">STI College Cagayan de Oro City </w:t>
      </w:r>
      <w:r>
        <w:rPr>
          <w:rStyle w:val="fontstyle21"/>
        </w:rPr>
        <w:t>27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report the inventory for the current year by retrieving the compiled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information that has been stored in the system’s database and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allows the account that is currently being logged in to modify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which columns are to be included once the report has been printed.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Users can also choose how the information should be sorted out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before printing the said reports. This section of the reporting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module can only generate reports through either a tabular format, a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narrative format, or a combination of both. After selecting the type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of format on how these reports should be organized, the staff can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then generate a printout of these reports.</w:t>
      </w:r>
      <w:r>
        <w:rPr>
          <w:rFonts w:ascii="CIDFont+F2" w:hAnsi="CIDFont+F2"/>
          <w:color w:val="000000"/>
        </w:rPr>
        <w:br/>
      </w:r>
      <w:r>
        <w:rPr>
          <w:rStyle w:val="fontstyle41"/>
        </w:rPr>
        <w:t>o</w:t>
      </w:r>
      <w:r>
        <w:rPr>
          <w:rStyle w:val="fontstyle01"/>
        </w:rPr>
        <w:t xml:space="preserve">Borrowed Books Report </w:t>
      </w:r>
      <w:r>
        <w:rPr>
          <w:rStyle w:val="fontstyle21"/>
        </w:rPr>
        <w:t>- This section of the module reports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which of the books have been borrowed, which members’/book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borrowers have borrowed the book, and the duration on when have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they being borrowed for a particular period of time. Similar to how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Book Inventory Reports are processed and be customized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according to the user’s preference before printing, users can also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choose how the information should be sorted out before printing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the said reports. The report can be customized on which timeframe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can it able to provide reports with, either weekly, monthly, or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annually. The user can customize on which visualizations are to be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used in generating these reports such as presenting the information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in a tabular format or presenting the said information in a narrative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format, or a combination of both before generating a printout of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the said report.</w:t>
      </w:r>
      <w:r>
        <w:rPr>
          <w:rFonts w:ascii="CIDFont+F2" w:hAnsi="CIDFont+F2"/>
          <w:color w:val="000000"/>
        </w:rPr>
        <w:br/>
      </w:r>
      <w:r>
        <w:rPr>
          <w:rStyle w:val="fontstyle41"/>
        </w:rPr>
        <w:t>o</w:t>
      </w:r>
      <w:r>
        <w:rPr>
          <w:rStyle w:val="fontstyle01"/>
        </w:rPr>
        <w:t xml:space="preserve">Member’s Borrowed Books Report </w:t>
      </w:r>
      <w:r>
        <w:rPr>
          <w:rStyle w:val="fontstyle21"/>
        </w:rPr>
        <w:t>– This section of the module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reports on which books and how long did a particular member of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the Cagayan de Oro City Public Library had borrowed these over a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particular time period. This section of the reporting module is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connected to one of the sections of the kiosk module so that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members can request their records whenever they need it and can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select which timeframe they want the system to generate on the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report. Additionally, they could select on how the report should be</w:t>
      </w:r>
      <w:r>
        <w:br/>
      </w:r>
      <w:r>
        <w:rPr>
          <w:rStyle w:val="fontstyle31"/>
        </w:rPr>
        <w:t xml:space="preserve">STI College Cagayan de Oro City </w:t>
      </w:r>
      <w:r>
        <w:rPr>
          <w:rStyle w:val="fontstyle21"/>
        </w:rPr>
        <w:t>28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visualized with the same options on how book inventory reports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lastRenderedPageBreak/>
        <w:t>should be generated, either in a tabular format, a narrative format,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or a combination of both before generating a printout of the said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report.</w:t>
      </w:r>
      <w:r>
        <w:rPr>
          <w:rFonts w:ascii="CIDFont+F2" w:hAnsi="CIDFont+F2"/>
          <w:color w:val="000000"/>
        </w:rPr>
        <w:br/>
      </w:r>
      <w:r>
        <w:rPr>
          <w:rStyle w:val="fontstyle41"/>
        </w:rPr>
        <w:t>o</w:t>
      </w:r>
      <w:r>
        <w:rPr>
          <w:rStyle w:val="fontstyle01"/>
        </w:rPr>
        <w:t xml:space="preserve">Membership Frequency Report </w:t>
      </w:r>
      <w:r>
        <w:rPr>
          <w:rStyle w:val="fontstyle21"/>
        </w:rPr>
        <w:t>– This section of the module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reports on how many members have registered as a member of the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Cagayan de Oro City Public Library over a particular time period.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Similarly, the staff have the same options on which timeframe are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they going to display on the said report. The logged in accounts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may able to select their preferred form on how would these sets of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information should be reported. Similar to what options are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available in how the other reports are to be generated, the staff can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choose to either visualize it in either a tabular or a narrative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format, or a combination of both. They could also make the report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generate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it through bar or line graph formats but these visualizations would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only provide information on the selected timeframe, the segmented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sections of the selected timeframe, and the number of people that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have registered as a member on the library along with the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visualization of their preference before generating these reports as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printouts.</w:t>
      </w:r>
      <w:r>
        <w:rPr>
          <w:rFonts w:ascii="CIDFont+F2" w:hAnsi="CIDFont+F2"/>
          <w:color w:val="000000"/>
        </w:rPr>
        <w:br/>
      </w:r>
      <w:r>
        <w:rPr>
          <w:rStyle w:val="fontstyle41"/>
        </w:rPr>
        <w:t>o</w:t>
      </w:r>
      <w:r>
        <w:rPr>
          <w:rStyle w:val="fontstyle01"/>
        </w:rPr>
        <w:t xml:space="preserve">Client Logbook Report </w:t>
      </w:r>
      <w:r>
        <w:rPr>
          <w:rStyle w:val="fontstyle21"/>
        </w:rPr>
        <w:t>– This section of the module reports on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how many clients had logged in through the kiosk to read books in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the Cagayan de Oro City Public Library over a particular time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period. Similar to how other reports are organized chronologically,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the available options would be the same. The logged in accounts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may able to select their preferred form on how would these sets of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information should be reported. Similar to how the membership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frequency report is to be visualized depending on the staff’s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preference, the reports can be visualized through a tabular format,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a narrative format, a combination of the two, or visualized through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bar or line graph formats before printing it out</w:t>
      </w:r>
    </w:p>
    <w:sectPr w:rsidR="0059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87"/>
    <w:rsid w:val="005917D1"/>
    <w:rsid w:val="008D6E50"/>
    <w:rsid w:val="00C63587"/>
    <w:rsid w:val="00EA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B4B1"/>
  <w15:chartTrackingRefBased/>
  <w15:docId w15:val="{A595AA7A-2210-469B-983C-6CB1D28D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63587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63587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63587"/>
    <w:rPr>
      <w:rFonts w:ascii="CIDFont+F1" w:hAnsi="CIDFont+F1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C63587"/>
    <w:rPr>
      <w:rFonts w:ascii="CIDFont+F9" w:hAnsi="CIDFont+F9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2022-11-27T22:47:00Z</dcterms:created>
  <dcterms:modified xsi:type="dcterms:W3CDTF">2022-11-27T22:48:00Z</dcterms:modified>
</cp:coreProperties>
</file>