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Създаване и отваряне на връзка към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SQL Server-a: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SqlConnection dbCon = new SqlConnection(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“Server=.\\SQLEXPRESS; ” + “Database=Softuni; ” + “Integrated Security=true”);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dbCon.Open();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using (dbCon)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SqlCommand command = new SqlCommand(“SELECT * FROM Employees”, dbCon);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SqlDataReader reader = command.ExecuteReader();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using (reader)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reader.Read();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Console.WriteLine(reader[index]);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reader.GetName(index);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връща името на колоната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reader.FieldCount();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- връща броя на колоните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или само .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Server;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това в скобите се нарича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Connection string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Други методи: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ExecuteScalar()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- връща една стойност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ExecuteReader()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- връща цяла таблица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ExecuteNonQuery()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-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Insert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Delete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Executing LINQ-to-Entities: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using (var context = new SoftUniEntities())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var employees =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from e in context.Employees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where e.JobTitle == “Design Engineer”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select 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или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partial class SoftUniEntities : DbContext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public IDbSet&lt;Employee&gt; Employees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public IDbSet&lt;Project&gt; Projects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public IDbSet&lt;Department&gt; Departments{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или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using (var context = new SoftUniEntities())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var employees = context.Employees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.Where(c =&gt; c.JobTitle == “Design Engineering”)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.Select(c =&gt; c.FirstName)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.ToList();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Създаване на нов ред в базата данни: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project = new Project()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Name = “Judge System”,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StartDate = new DateTime(2015, 4, 15),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context.Projects.Add(project);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context.SaveChanges();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Каскадно добавяне на нов ред: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Employee employee = new Employee();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employee.FirstName = “Petya”;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employee.LastName = “Grozdarska”;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employee.Projects.Add(new Project { Name = “SoftUni Conf” });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softUniEntities.Employees.Add(employee);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softUniEntitites.SaveChanges();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Изтриване на ред от базата: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Employees employee = softUniEntities.Employees.First();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softUniEntities.Employees.Remove(employee);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softUniEntities.SaveChanges();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Overload Constructor: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IceCream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IceCream(string flavour, int scoops)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- Constructor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this.Flavour = flavour;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this.Scoops = scoops;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public IceCream()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Overloaded Constructor/ chain-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ване на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: this(“Vanilla”, 3) {}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bg-BG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                 конструктори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string Flavour { get; set; }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- Parameters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public int Scoops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public override string ToString()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като кажем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ToString(),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ще ни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{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връща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something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return “something”;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Клас със полета: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Person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private int age;   -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bg-BG"/>
        </w:rPr>
        <w:t>поле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string Name { get; set; 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int Age 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get { return this.age; 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set 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if (value &lt; 0) { throw new InvalidArgumentException(); 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this.age = value;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Създаване на клас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DbContext: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ForumContext : DbContext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{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ForumContext() : base(“ForumDb”) {}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ForumDb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е името 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connection string-a,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има го 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app.config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  - за всяка таблица в базата по едно: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virtual DbSet&lt;Category&gt; Categories { get; set; }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bg-BG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DbSet&lt;Post&gt; Posts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DbSet&lt;PostAnswer&gt; PostAnswers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DbSet&lt;Tag&gt; Tags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Създаване на базата данни: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Main-a: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SoftUniContext context = new SofrUniContext();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Context.Database.Initialize(true);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този ред после го трием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Други видове методи: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static void PrintName(string firstName, string lastName = “Dimitrova”)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Console.WriteLine(firstName + “ ” + lastName);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static void PrintName(params string[] names)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bg-BG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{}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bg-BG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                           - може да приема множество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                                                Параметри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Задаване базата да се дропне, ако по нея има промени: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MyDBContext() : base(“MyConnectionString”)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Database.SetInitializer(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new DropCreateDatabaseIfModelChanges&lt;MyDBContext&gt;()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new DropCreateDatabaseAlways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new CreateDatabaseIfNotExists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new MigrateDatabaseToLatestVersion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Seeding: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MyDBInitializer : DropCreateDatabaseAlways&lt;MyDBContext&gt;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protected override void Seed(MyDBContext context)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// TODO create, insert, delete, update or something else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base.Seed(context);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MyDBContext() : base(“MyConnectionString”)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Database.SetInitializer(new MyDBInitializer());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Създаване на първоначална миграция: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Tools =&gt; NuGet Package Manager =&gt; Package Manager Console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Enable-Migrations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или за повече параметри: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get-help Enable-Migrations -detailed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автоматични миграции: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Enable-Migrations -EnableAutomaticMigrations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за да приложим промените върху базата: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Update-Database -Verbose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(Verbose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ще ни даде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кода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Конфигуриране на миграции: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Database.SetInitializer(new MigrateDatabaseToLatestVersion&lt;MyDBContext, Configuration&gt;());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позволява промени, които премахват съществуващи колони: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Configuration()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this.AutomaticMigrationsEnabled = true;</w:t>
      </w:r>
    </w:p>
    <w:p>
      <w:pPr>
        <w:numPr>
          <w:ilvl w:val="0"/>
          <w:numId w:val="0"/>
        </w:numPr>
        <w:tabs>
          <w:tab w:val="clear" w:pos="420"/>
        </w:tabs>
        <w:ind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this.AutomaticMigrationDataLossAllowed = true;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Ръчни миграции: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Add-Migration [Name]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Update-Database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или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Update-Database -TargetMigration: &lt;Name&gt;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В създадената миграци има два метода: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Up()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обновява базата към настоящия модел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Down()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връща базата към предишната версия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Up()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може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Да се добави нов индекс: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CreateIndex(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TableName(“Car”),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ColumnName(“RegistrationNumber”),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Unique?(true),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IndexName(“IX_Car_BrandId”)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Да се създаде нова колона с избрана от нас дифоутна стойност: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AddColumn(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“dbo.Blogs”,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“Rating”,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c =&gt; c.Int(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nullable: false,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defaultValue: 3)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Изпълняване 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заявка в миграция: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Sql(@”UPDATE dbo.Posts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SET Abstract = LEFT(Content, 100)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WHERE Abstract IS NULL”);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Seed-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ване по време на миграция: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protected override void Seed(ForumContext context)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context.Tags.AddOrUpdate(t =&gt; t.Text, new Tag { Text = “C#” });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context.SaveChanges();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Създаване 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SQL Script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 със миграцията в него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Update-Database -script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трябва да се напише преди да бъдат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                      изпълнени миграциите!!!!!!!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Update-Database -sourcemigration &lt;Name&gt; -script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ако искам да си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                                 изберем конкретна миграция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One-to-Zero-Or-One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връзка: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Student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Id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string Name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Address Address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Address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[Key]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[ForeignKey(“Student”)]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Id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string Text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Student Student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One-to-Many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връзка: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Department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Department()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this.Employees = new HashSet&lt;Employee&gt;();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Id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…..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ICollection&lt;Employee&gt; Employees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Employee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Id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…..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Department Department { get; set;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Many-to-Many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връзка: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Course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Course()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this.Students = new HashSet&lt;Student&gt;();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…..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ICollection&lt;Student&gt; Students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Student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Student()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this.Courses = new HashSet&lt;Course&gt;();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……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ICollection&lt;Course&gt; Courses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Една таблица е свързана с друга, чрез два ключа: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Person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Id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string Name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Town PlaceOfBirth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Town CurrentResidence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Town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Town()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this.Natives = new HashSet&lt;Person&gt;();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this.Residents = new HashSet&lt;Person&gt;();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int Id { get; set; 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string Name { get; set; 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[InverseProperty(“PlaceOfBirth”)]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ICollection&lt;Person&gt; Natives { get; set; 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[InverseProperty(“CurrentResidence”)]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ICollection&lt;Person&gt; Residents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Mapping Table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с допълнителни полета: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Bet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{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Bet()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this.BetGames = new HashSet&lt;BetGame&gt;();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[Key]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Id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decimal BetMoney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ICollection&lt;BetGame&gt; BetGames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Game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{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Game()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this.BetGames = new HashSet&lt;BetGame&gt;();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[Key]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Id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Goals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ICollection&lt;BetGame&gt; BetGames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BetGame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[Key]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[Column(Order = 1)]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[ForeignKey(“Game”)]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int GameId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Game Game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[Key]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[Column(Order = 2)]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[ForeignKey(“Bet”)]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BetId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virtual Bet Bet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string ResultPrediction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Context: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virtual DbSet&lt;BetGame&gt; BetGames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Атрибути: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[Key]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- set primary 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за композител ключ: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[Key]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[Column(Order=1)]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int StudentId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[Key]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[Column(Order=2)]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int CourseId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[ForeignKey]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свързва навигационно пропърти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foreign key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пропърти в рамките на един клас (променя името на колона)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[Table(“NewName”)]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за промяна името на таблица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[Table(“NewName”, Schema=”Admin”)]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[Column(“StudentName”, Order=2, TypeName=”varchar(50)”)]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за промяна на името на колона, реда й и типа данни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[Required]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set to NOT NULL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[MinLength]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- това е само клиентска валидация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[MaxLength]/[StringLength]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и клиентска валидация, и валидация в базата данни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[Range]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за цифрови ст-ти, клиентска валидация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[Index(“INDEX_Name”, IsUnique=true)]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създава индекс за колона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[NotMapped]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няма да е част от модела, само за наши цели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DDL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Data Definition Language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DML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Data Manipulation Language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Инициализиране 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Fluent API (Model Builder):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Context: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protected override void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OnModelCreating(DbModelBuilder modelBuilder)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base.OnModelCreating(modelBuilder);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Set primary key: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modelBuilder.Entity&lt;Student&gt;().HasKey(s =&gt; s.StudentKey);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Преименуване на таблица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(Admin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е схемата, ако искаме да 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сменим го слагаме):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modelBuilder.Entity&lt;Order&gt;().ToTable(“OrderRef”, “Admin”);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Преименуване на колона: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modelBuilder.Entity&lt;Student&gt;()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.Property(s =&gt; s.Name)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.HasColumnName(“StudentName”)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.HasColumnType(“varchar”);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Добавяне на атрибути към колона: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modelBuilder.Entity&lt;Person&gt;().Property(p =&gt; p.FirstName)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           .IsOptional()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           .IsRequired()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           .IsFixedLength()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           .HasMaxLength()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           and others…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Връзка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One-to-Zero-or-One: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modelBuilder.Entity&lt;Address&gt;()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.HasRequired(a =&gt; a.Student)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.WithOptional(s =&gt; s.Address);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Връзка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One-to-One: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modelBuilder.Entity&lt;Address&gt;()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.HasRequired(a =&gt; a.Student)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.WithRequiredDependent(s =&gt; s.Address);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Връзка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One-to-Many: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modelBuilder.Entity&lt;Comment&gt;()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.HasRequired(c =&gt; c.Post)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.WithMany(p =&gt; p.Comments)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Ако искаме да сменим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=&gt;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.HasForeignKey(c =&gt; c.PostKey);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името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foreign key-a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Връзка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Many-to-Many: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modelBuilder.Entity&lt;Student&gt;()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.HasMany(s =&gt; s.Courses)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.WithMany(c =&gt; c.Students);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Връзка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Many-to-Many Self Reference: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modelBuilder.Entity&lt;Book&gt;()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.HasMany(b =&gt; b.RelatedBooks)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.WithMany()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.Map(m =&gt;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m.MapLeftKey("BookId");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m.MapRightKey("RelatedId");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m.ToTable("RelatedBooks");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});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Book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public Book()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{   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this.RelatedBooks = new HashSet&lt;Book&gt;();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[Key]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public int Id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[Required]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[StringLength(50, MinimumLength = 1)]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public string Title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public virtual ICollection&lt;Book&gt; RelatedBooks { get; set; 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Връзка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Many-to-Many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 с променен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Foreign Key: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предното +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.Map(cs =&gt;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cs.ToTable(“StudentCourses”);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cs.MapLeftKey(“StudentKey”);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cs.MapRightKey(“CourseRefId”);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Ако искаме да не включваме някоя колона: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modelBuilder.Entity&lt;Department&gt;().Ignore(d =&gt; d.Budget);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Изключване на каскадното изтриване: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modelBuilder.Entity&lt;Course&gt;()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.HasRequired(t =&gt; t.Department)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.WithMany(t =&gt; t.Courses)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.HasForeignKey(d =&gt; d.DepartmentID)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.WillCascadeOnDelete(false);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Специален клас, в който може да си отделим конфигурацията с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Model Builder-a: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StudentConfiguration : EntityTypeConfiguation&lt;Student&gt;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StudentConfiguration()</w:t>
      </w:r>
    </w:p>
    <w:p>
      <w:pPr>
        <w:numPr>
          <w:ilvl w:val="0"/>
          <w:numId w:val="0"/>
        </w:numPr>
        <w:tabs>
          <w:tab w:val="clear" w:pos="420"/>
        </w:tabs>
        <w:ind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This.HasKey(s =&gt; s.StudentKey);</w:t>
      </w:r>
    </w:p>
    <w:p>
      <w:pPr>
        <w:numPr>
          <w:ilvl w:val="0"/>
          <w:numId w:val="0"/>
        </w:numPr>
        <w:tabs>
          <w:tab w:val="clear" w:pos="420"/>
        </w:tabs>
        <w:ind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modelBuilder.Configurations.Add(new StudentConfiguration());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Една таблица има две връзки към друга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modelBuilder.Entity&lt;Person&gt;()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.HasOptional(p =&gt; p.CurrentResidence)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.WithMany(t =&gt; t.Residents)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.HasForeignKey(p =&gt; p.CurrentResidenceId); int?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modelBuilder.Entity&lt;Person&gt;()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.HasOptional(p =&gt; p.PlaceOfBirth)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.WithMany(t =&gt; t.Natives)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.HasForeignKey(p =&gt; p.PlaceOfBirthId);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int?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SELECT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с анонимен обект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с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Entity Framework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employeesWithTown = context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.Employees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.Select(employee =&gt; new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EmployeeName = employee.Name,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TownName = employee.Town.Name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});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Join-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ване на таблици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с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Entity Framework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employees = softUniEntities.Employees.Join(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softUniEntities.Departments,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(e =&gt; e.DepartmentID),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(d =&gt; d.DepartmentID),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(e, d) =&gt; new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Employee = e.FirstName,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JobTitle = e.JobTitle,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Department = d.Name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});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Групиране на таблици с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Entity Framework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groupedEmployees =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from employee in softUniEntities.Emloyees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group employee by employee.JobTitle;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ИЛИ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groupedCustomers = softUniEntities.Employees.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GroupBy(employee =&gt; employee.JobTitle);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Select(e =&gt; new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DepartmentID = e.Key,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// .Key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е важноооо!!!!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AverageSalary = e.Average(d =&gt; d.Salary)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}).ToList();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var data = context.Employees.Include(e =&gt; e.Department);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Пример за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ViewModel: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UserInfoView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string Alias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byte[] Avatar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//Example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currentUser = context.Users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.Find(8)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.Select(u =&gt; new UserInfoView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Alias = u.FirstName + “ ” + u.LastName,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Avatar = u.Avatar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.SingleOrDefault();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//Example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static UserInfoView GetUserInfo(int Id) { …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Table per Hierarchy: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modelBuilder.Entity&lt;Vehicle&gt;()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.Map&lt;Car&gt;(m =&gt; 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.Requires(“Discriminator”)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.HasValue(“Car”)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.Map&lt;Truck&gt;(m =&gt; 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.Requires(“Discriminator”)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.HasValue(“Truck”)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Table per Type: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modelBuilder.Entity&lt;ChildClassOne&gt;()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.ToTable(“TableNameOfChildClassOne”);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modelBuilder.Entity&lt;ChildClassTwo&gt;()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.ToTable(“TableNameOfChildClassTwo”);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Table per Concrete Type: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modelBuilder.Entity&lt;Car&gt;().Map(m =&gt;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m.MapInheritedProperties();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m.ToTable(“Car”);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});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modelBuilder.Entity&lt;ParentClass&gt;()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.Property(p =&gt; p.”Id”)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.HasDatabaseGenerationOption(DatabaseGenerationOption.None);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Изпълняване 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Native Sql Query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в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Entity Framework: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Context: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ctx.Database.SqlQuery&lt;return-type&gt;(native-SQL-query);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string query = “SELECT COUNT(*) FROM dbo.Employees”;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queryResult = ctx.Database.SqlQuery&lt;int&gt;(query);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int customersCount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Изпълняване 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Native Sql Query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с параметри: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context = new SoftUniContext();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string nativeSQLQuery =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“SELECT FirstName + ‘ ’ + LastName ” +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“FROM dbo.Employees WHERE JobTitle = {0}”;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employees = context.Database.SqlQuery&lt;string&gt;(nativeSQLQuery, “Marketing Specialist”);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ИЛИ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string nativeSQLQuery =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“SELECT FirstName + ‘ ’ + LastName ” +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“FROM dbo.Employees WHERE JobTitle = @nameParam”;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nameParam = new SqlParameter(“@nameParam”, “Peter”);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employees = context.Database.SqlQuery&lt;string&gt;(nativeSQLQuery, nameParam);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Attached and Detached Objects: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Когато 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Detached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можем да ги променяме при нас, но не се променят в базата.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client = context.Clients.FirstOrDefault();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context.Entry(client).State;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// changed or unchanged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context.Entry(client).State = System.Data.Entity.EntityState.Deleted;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context.SaveChanges();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Bulk DELETE: Install Entity Framework Extended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context.Users.Delete(u =&gt; u.FirstName == “Pesho”);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Bulk UPDATE: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context.Employees.Update(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t =&gt; t.Name == “Nasko”,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t =&gt; new Employee() { Name = “Plamen” });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Изпълняване на процедури от базата данни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(stored procedures)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CREATE PROCEDURE UpdateAge @age INT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UPDATE Employees SET Age = Age + @age;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END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nameParam = new SqlParameter(“@nameParam”, “Peter”);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employees = context.Database.SqlQuery&lt;string&gt;(nativeSQLQuery, nameParam);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SqlParameter ageParameter = new SqlParameter(“@age”, SqlDbType.Int);  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ageParameter.Value = 2;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context.Database.ExecuteSqlCommand(“UpdateAge @age”, ageParameter);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Eager loading: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context.Towns.Include(town =&gt; town.Employees); 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Изключване 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Lazy Loading: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Context: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CompanyContext() : base(“name=”CompanyContext””)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Configuration.LazyLoadingEnabled = false;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Explicit Loading: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Entry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(blog)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.Collection(b =&gt; b.Posts)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.Query()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.Where(p =&gt; p.Tags.Contains(“entity-framework”))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Load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localPosts = context.Posts.Local;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localPosts.Add(new Post { Name = “What’s New in EF” });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localPosts.Remove(context.Posts.Find(1));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Concurrency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едновременни промени в/у един контекст от различни хора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ConcurrencyMode=Fixed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in DB First project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[ConcurrencyCheck]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- in Code First project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Изключване на каскадното изтриване глобално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и ръчно: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modelBuilder.Conventions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.Remove&lt;OneToManyCascadeDeleteConvention&gt;();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modelBuilder.Entity&lt;User&gt;()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.HasMany(u =&gt; u.Answers)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.WithRequired(a =&gt; a.User)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.WillCascadeOnDelete(false);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Подобряване на производителността: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try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context.Configuration.AutoDetectChangesEnabled = false;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var product = context.Products.Find(productId);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….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finally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context.Configuration.AutoDetectChangesEnabled = true;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Ако да видим информация, без да я променяме, може да изключим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tracking-a: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context.Products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.AsNoTracking()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.Where(p =&gt; p.Price &lt; 150)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.ToList();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Singleton Pattern: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Authenticator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private static Authenticator instance;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private Authenticator() { …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static Authenticator Instance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get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if (instance == null) instance = new Authenticator();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return instance;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 Transfer Object - DTO: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ProductDTO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string Name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int StockQty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Manual Mapping: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product = context.Products.FirstOrDefault();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productDto = new ProductDTO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Name = product.Name,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StockQty = product.ProductStocks.Sum(ps =&gt; ps.Quantity)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Auto Mapping: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Install-Package AutoMapper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Auto Mapping Initialization: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Mapper.Initialize(cfg =&gt; cfg.CreateMap&lt;Product, ProductDTO&gt;());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product = context.Products.FirstOrDefault();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ProductDTO dto = Mapper.Map&lt;ProductDTO&gt;(product);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Multiple Mapping: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Mapper.Initialize(cfg =&gt;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cfg.CreateMap&lt;Product, ProductDTO&gt;();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cfg.CreateMap&lt;Order, OrderDTO&gt;();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cfg.CreateMap&lt;Client, ClientDTO&gt;();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cfg.CreateMap&lt;SupportTicket, TicketDTO&gt;();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Customized Mapping: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Mapper.Initialize(cfg =&gt;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cfg.CreateMap&lt;Product, ProductDTO&gt;()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.ForMember(dto =&gt; dto.StockQty,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opt =&gt; opt.MapFrom(src =&gt;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src.ProductStocks.Sum(p =&gt; p.Quantity))));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Flatten Complex Properties: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Mapper.Initialize(cfg =&gt;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cfg.CreateMap&lt;Event, CalendarEventFrom&gt;()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.ForMember(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dto =&gt; dest.Date, opt =&gt; opt.MapFrom(src =&gt; src.Date.Date))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.ForMember(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dto =&gt; dest.Hour, opt =&gt; opt.MapFrom(src =&gt; src.Date.Hour))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.ForMember(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dto =&gt; dest.Minute, opt =&gt; opt.MapFrom(src =&gt; src.Date.Minute)));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Collection Mapping: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List&lt;ProductDTO&gt; productDTOs =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Mapper.Map&lt;Product[], List&lt;ProductDTO&gt;&gt;(products);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ИЛИ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List&lt;ProjectDTO&gt; projectsDtos = context.Products.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.Where(p =&gt; p.Id == 18)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.ProjectTo&lt;ProductDTO&gt;()  !!!!!!!!!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.ToList();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Flattening Complex Objects: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OrderDTO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string ClientName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decimal Total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Mapper.Initialize(cfg =&gt; cfg.CreateMap&lt;Order, OrderDTO&gt;());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OrderDTO dto = Mapper.Map&lt;Order, OderDTO&gt;(order);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Inheritance Mapping: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Mapper.Initialize(cfg =&gt;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cfg.CreateMap&lt;Order, OrderDTO&gt;()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.Include&lt;OnlineOrder, OnlineOrderDTO&gt;()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.Include&lt;MailOrder, MailOrderDTO&gt;();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cfg.CreateMap&lt;OnlineOrder, OnlineOrderDTO&gt;();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cfg.CreateMap&lt;MailOrder, MailOrderDTO&gt;();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JSON Array: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[5, “text”, true]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- can hold different data types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JSON Object: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String jsonObject =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“{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‘firstName’: ‘Vladimir’, ‘lastName’: ‘Georgiev’,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‘jobTitle’: ‘Technical Trainer’, ‘age’: 25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}”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Превръщане от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JSON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обекти 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C#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 xml:space="preserve">обекти и обратно, чрез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JavaScript Serializer: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Add Reference to System.Web.Extentions assembly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var product = new Product()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{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Cost = 25,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Description = null,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Name = “ =Oil pump”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serializer = new JavaScriptSerializer();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jsonProduct = serializer.Serialize(product);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objProduct = serializer.Deserialize&lt;Product&gt;(jsonProduct);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Parse Dictionary to JSON Object: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products = new Dictionary&lt;string, Product&gt;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 “pump”, firstProduct },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{ “filter”, secondProduct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jsonProducts = serializer.Serialize(products);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// json object will look like that: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‘pump’: {‘Id’: 0, ‘Name’: ‘Oil Pump’, ‘Description’: null, ‘Cost’: 25},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‘filter’: {‘Id’:0, ‘Name’: ‘Oil Filter’, ‘Description’: null, ‘Cost’: 15}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Installing JSON.NET: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From NuGet Package Manager or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Package Manager Console: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Install-Package Newtonsoft.Json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Parsing to JSON objects and visa versa: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jsonProduct = JsonConvert.SerializeObject(product);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objProduct = JsonConvert.DeserializeObject&lt;Product&gt;(jsonProduct);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Saving Json to file: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File.WriteAllText(“team.json”, teamToExportInJson);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Indent/ Formatting the JSON output: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JsonConvert.SerializeObject(product, Formatting.Indented);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Deserialize to anonymous types: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json = @”{ ‘firstName’: ‘Vladimir’,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‘lastName’: ‘Georgiev’,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‘jobTitle’: ‘Technical Trainer’ }”;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template = new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FirstName = string.Empty,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LastName = string.Empty,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JobTitle = string.Empty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person = JsonConvert.DeserializeAnonymousType(json, template);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Parsing an object to JSON with configuring: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public class User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[JsonProperty(“user”)]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string Username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[JsonIgnore]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public string Password { get; set; 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JObject: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JObject obj = JObject.Parse(jsonProduct);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Може да се вземе и от файл: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using (StreamReader reader =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instrText xml:space="preserve"> HYPERLINK "mailto:File.OpenText(@\”c:/categories.json\”))" </w:instrTex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FF0000"/>
          <w:sz w:val="28"/>
          <w:szCs w:val="28"/>
          <w:lang w:val="en-US"/>
        </w:rPr>
        <w:t>File.OpenText(@”c:\categories.json”))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JObject obj = (JObject)JToken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.ReadFrom(new JsonTextReader(reader));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// ….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Console.WriteLine(obj[“Name”]);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// Oil Pump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JObjects, queried with LINQ: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var json = @”{’products’: [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{‘name’: ‘Fruits’, ‘products’: [‘apple’, ‘banana’, ‘orange’]},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{‘name’: ‘Vegetables’, ‘products’: [‘cucumber’, ‘patato’, ‘eggplant’]}]}”;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JObject productsAsJObj = JObject.Parse(json);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int index = 1;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List&lt;string&gt; products = productsAsJObj[“products”].Select(c =&gt;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string.Format(“{0}. {1} ({2})”,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index++,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c[“name”],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string.Join(“, ”, c[“products”])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));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1. Fruits (apple, banana, orange)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2. Vegetables (cucumber, patato, eggplant)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g-BG"/>
        </w:rPr>
        <w:t>Важно!!!!!!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FF0000"/>
          <w:sz w:val="19"/>
        </w:rPr>
        <w:t xml:space="preserve"> 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var products = context.Products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.Where(p =&gt; p.Price &gt;= 500 &amp;&amp; p.Price &lt;= 1000)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.OrderBy(p =&gt; p.Price)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.ToList()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.Select(p =&gt; new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    Name = p.Name,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    Price = p.Price,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    Seller = p.Seller.FirstName + " " + p.Seller.LastName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})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eastAsia="Consolas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 xml:space="preserve">                .ToList();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  <w:t xml:space="preserve">За да може да свържем два стринга, трябва първо да ги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ToList()-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  <w:t>нем!!!!!!!!!!!!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Consolas" w:hAnsi="Consolas" w:eastAsia="Consolas"/>
          <w:color w:val="000000"/>
          <w:sz w:val="19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Consolas" w:hAnsi="Consolas" w:eastAsia="Consolas"/>
          <w:color w:val="000000"/>
          <w:sz w:val="19"/>
          <w:lang w:val="bg-BG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XML Example: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&lt;?xml version=”1.0” encoding=”UTF-8”?&gt;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&lt;library name=”Developer’s Library”&gt;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&lt;book&gt;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&lt;title&gt;Professional C# 4.0 and .NET 4&lt;/title&gt;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&lt;author&gt;Christian Nagel&lt;/author&gt;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&lt;isbn&gt;978-0-470-50225-9&lt;/isbn&gt;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&lt;/book&gt;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&lt;book&gt;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&lt;title&gt;Teach Yourself XML in 10 Minutes&lt;/title&gt;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&lt;author&gt;Andrew H. Watt&lt;/author&gt;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&lt;isbn&gt;978-0-672-32471-0&lt;/isbn&gt;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&lt;/book&gt;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&lt;/library&gt;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Reading XML: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string str =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@”&lt;?xml version=””1.0””?&gt;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&lt;!-- comment at the root level --&gt;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&lt;Root&gt;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&lt;Child&gt;Content&lt;/Child&gt;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&lt;/Root&gt;”;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XDocument doc = XDocument.Parse(str);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Loading XML from file: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XDocument xmlDoc = XDocument.Load(“../../books.xml”);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Working with XDocument: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var cars = xmlDoc.Root.Elements();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foreach (var car in cars)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string make = car.Element(“make”).Value;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string model = car.Element(“model”).Value;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Console.WriteLine($”{make} {model}”);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 xml:space="preserve">Променяне или добавяне на стойност на елемент в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XML: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customer.SetElementValue(“birth-date”, “1990-10-04T00:00:00”);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customer.Emelent(“birth-date”).Value = “1990-10-04T00:00:00”;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>Премахване на елемент: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var youngDriver = customer.Element(“is-young-driver”);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youngDriver.Remove();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>Взимане на атрибут на елемент: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customer.Attribute(“name”).Value;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>Взимане на списък с всички атрибути на елемент: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var attrs = customer.Attributes();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>Променяне стойността на атрибут: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customer.SetAttributeValue(“age”, “21”);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 xml:space="preserve">Търсене в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XML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 xml:space="preserve">с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LINQ: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XDocument xmlDoc = XDocument.Load(“cars.xml”);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var cars = xmlDoc.Root.Elements()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.Where(e =&gt; e.Element(“make”).Value == “Opel” &amp;&amp;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(long)e.Element(“travelled-distance”).Value &gt;= 300000)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.Select(c =&gt; new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   Model = c.Element(“model”).Value,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   Travelled = c.Element(“travelled-distance”).Value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})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.ToList();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foreach (var car in cars)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Console.WriteLine(car.Model + “ ” + car.Travelled);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 xml:space="preserve">Създаване на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XML: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&lt;books&gt;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&lt;book&gt;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 &lt;author&gt;Don Box&lt;/author&gt;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 &lt;title lang=”en”&gt;Essential .NET&lt;/title&gt;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&lt;/book&gt;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&lt;/books&gt;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XDocument xmlDoc = new XDocument();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xmlDoc.Add(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new XElement(“books”,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new XElement(“book”,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new XElement(“author”, “Don Box”),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  new XElement(“title”, “ASP.NET”, new XAttribute(“lang”, “en”))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)));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 xml:space="preserve">Запазване на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XML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>във файл: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xmlDoc.Save(“myBooks.xml”);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 xml:space="preserve">Запазване на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XML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>във файл, като изключваме автоматичното форматиране: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xmlDoc.Save(“myBooks.xml”, SaveOptions.DisableFormatting);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Serialize object to xml file: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 xml:space="preserve">  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  <w:t xml:space="preserve">може и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product.GetType()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var serializer = new XmlSerializer(typeof(ProductDTO));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var writer = new StreamWriter(“myProduct.xml”);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using (writer)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 xml:space="preserve">   serializer.Serialize(writer, product);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 xml:space="preserve">Превръщане на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xml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bg-BG"/>
        </w:rPr>
        <w:t>файл в някакъв обект:</w:t>
      </w:r>
    </w:p>
    <w:bookmarkEnd w:id="0"/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00000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var serializer = new XmlSerializer(typeof(ProductDTO));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var reader = new StreamReader(“../../product.xml”);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FF0000"/>
          <w:sz w:val="28"/>
          <w:szCs w:val="28"/>
          <w:lang w:val="en-US"/>
        </w:rPr>
        <w:t>var product = (ProductDTO)serializer.Deserialize(reader);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667260">
    <w:nsid w:val="58AC003C"/>
    <w:multiLevelType w:val="singleLevel"/>
    <w:tmpl w:val="58AC003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872971">
    <w:nsid w:val="58BE660B"/>
    <w:multiLevelType w:val="singleLevel"/>
    <w:tmpl w:val="58BE660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9133935">
    <w:nsid w:val="58C2616F"/>
    <w:multiLevelType w:val="singleLevel"/>
    <w:tmpl w:val="58C2616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182983">
    <w:nsid w:val="58B3DEC7"/>
    <w:multiLevelType w:val="singleLevel"/>
    <w:tmpl w:val="58B3DEC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879184">
    <w:nsid w:val="58BE7E50"/>
    <w:multiLevelType w:val="singleLevel"/>
    <w:tmpl w:val="58BE7E5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9419694">
    <w:nsid w:val="58C6BDAE"/>
    <w:multiLevelType w:val="singleLevel"/>
    <w:tmpl w:val="58C6BDAE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9420177">
    <w:nsid w:val="58C6BF91"/>
    <w:multiLevelType w:val="singleLevel"/>
    <w:tmpl w:val="58C6BF9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878596">
    <w:nsid w:val="58BE7C04"/>
    <w:multiLevelType w:val="singleLevel"/>
    <w:tmpl w:val="58BE7C0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874922">
    <w:nsid w:val="58BE6DAA"/>
    <w:multiLevelType w:val="singleLevel"/>
    <w:tmpl w:val="58BE6DA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7667260"/>
  </w:num>
  <w:num w:numId="2">
    <w:abstractNumId w:val="1488182983"/>
  </w:num>
  <w:num w:numId="3">
    <w:abstractNumId w:val="1488872971"/>
  </w:num>
  <w:num w:numId="4">
    <w:abstractNumId w:val="1488874922"/>
  </w:num>
  <w:num w:numId="5">
    <w:abstractNumId w:val="1488878596"/>
  </w:num>
  <w:num w:numId="6">
    <w:abstractNumId w:val="1488879184"/>
  </w:num>
  <w:num w:numId="7">
    <w:abstractNumId w:val="1489133935"/>
  </w:num>
  <w:num w:numId="8">
    <w:abstractNumId w:val="1489419694"/>
  </w:num>
  <w:num w:numId="9">
    <w:abstractNumId w:val="14894201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C3B2D"/>
    <w:rsid w:val="0205655E"/>
    <w:rsid w:val="031B43E3"/>
    <w:rsid w:val="05AE605F"/>
    <w:rsid w:val="05B97C74"/>
    <w:rsid w:val="06343D3A"/>
    <w:rsid w:val="063F594E"/>
    <w:rsid w:val="091772F6"/>
    <w:rsid w:val="09893DB1"/>
    <w:rsid w:val="0A887557"/>
    <w:rsid w:val="0BA431A7"/>
    <w:rsid w:val="0C0A63CF"/>
    <w:rsid w:val="0C8749B9"/>
    <w:rsid w:val="0D40644B"/>
    <w:rsid w:val="0DC40EF8"/>
    <w:rsid w:val="0E945A78"/>
    <w:rsid w:val="0EC0552A"/>
    <w:rsid w:val="0EC32D44"/>
    <w:rsid w:val="0F732EE8"/>
    <w:rsid w:val="0FDB1613"/>
    <w:rsid w:val="10C02B8A"/>
    <w:rsid w:val="10EC4CD3"/>
    <w:rsid w:val="1184614B"/>
    <w:rsid w:val="1190415C"/>
    <w:rsid w:val="12AF0C9A"/>
    <w:rsid w:val="12B94EC3"/>
    <w:rsid w:val="138D071E"/>
    <w:rsid w:val="1504288A"/>
    <w:rsid w:val="161F0A58"/>
    <w:rsid w:val="17841624"/>
    <w:rsid w:val="17930168"/>
    <w:rsid w:val="18014470"/>
    <w:rsid w:val="19224548"/>
    <w:rsid w:val="1971594C"/>
    <w:rsid w:val="1A3A2E16"/>
    <w:rsid w:val="1A512A3C"/>
    <w:rsid w:val="1C2019B2"/>
    <w:rsid w:val="1C93646E"/>
    <w:rsid w:val="1D636B46"/>
    <w:rsid w:val="1DB22149"/>
    <w:rsid w:val="1E551952"/>
    <w:rsid w:val="1EE01536"/>
    <w:rsid w:val="1F5749F8"/>
    <w:rsid w:val="1F6F5922"/>
    <w:rsid w:val="1FBB7F9F"/>
    <w:rsid w:val="1FFF3F0C"/>
    <w:rsid w:val="21BE2BE8"/>
    <w:rsid w:val="2240793E"/>
    <w:rsid w:val="228E7A3D"/>
    <w:rsid w:val="23171F20"/>
    <w:rsid w:val="236906A5"/>
    <w:rsid w:val="24701257"/>
    <w:rsid w:val="25194B68"/>
    <w:rsid w:val="2536579D"/>
    <w:rsid w:val="26675B0F"/>
    <w:rsid w:val="270E4482"/>
    <w:rsid w:val="2808523B"/>
    <w:rsid w:val="28312B7C"/>
    <w:rsid w:val="287967F4"/>
    <w:rsid w:val="29765412"/>
    <w:rsid w:val="29F74A66"/>
    <w:rsid w:val="2A462267"/>
    <w:rsid w:val="2AAD2F10"/>
    <w:rsid w:val="2B20324F"/>
    <w:rsid w:val="2C1A6CEA"/>
    <w:rsid w:val="2DE262D6"/>
    <w:rsid w:val="2F1A1856"/>
    <w:rsid w:val="2F513F2E"/>
    <w:rsid w:val="34C42121"/>
    <w:rsid w:val="353820E0"/>
    <w:rsid w:val="355E6A9D"/>
    <w:rsid w:val="35642BA4"/>
    <w:rsid w:val="37314419"/>
    <w:rsid w:val="373B05AC"/>
    <w:rsid w:val="374259B8"/>
    <w:rsid w:val="38802E42"/>
    <w:rsid w:val="38907859"/>
    <w:rsid w:val="38A30A78"/>
    <w:rsid w:val="38AD4C0A"/>
    <w:rsid w:val="38E54D64"/>
    <w:rsid w:val="396D17C5"/>
    <w:rsid w:val="397A7B64"/>
    <w:rsid w:val="399D4513"/>
    <w:rsid w:val="39CC03AC"/>
    <w:rsid w:val="3C6E7BB4"/>
    <w:rsid w:val="3D9E5D28"/>
    <w:rsid w:val="3E872422"/>
    <w:rsid w:val="40035191"/>
    <w:rsid w:val="40B44FB5"/>
    <w:rsid w:val="41A710C5"/>
    <w:rsid w:val="41E14722"/>
    <w:rsid w:val="42BC538A"/>
    <w:rsid w:val="42F25864"/>
    <w:rsid w:val="435B618D"/>
    <w:rsid w:val="43E32BEE"/>
    <w:rsid w:val="44FD3A13"/>
    <w:rsid w:val="45562AD0"/>
    <w:rsid w:val="458B1CA5"/>
    <w:rsid w:val="45FB325E"/>
    <w:rsid w:val="46302433"/>
    <w:rsid w:val="466B4B97"/>
    <w:rsid w:val="46F60EF7"/>
    <w:rsid w:val="47A32315"/>
    <w:rsid w:val="48F873C3"/>
    <w:rsid w:val="4CCC6E0F"/>
    <w:rsid w:val="4D465454"/>
    <w:rsid w:val="4D940DD6"/>
    <w:rsid w:val="4DE10ED6"/>
    <w:rsid w:val="4EC933D2"/>
    <w:rsid w:val="4F6457CE"/>
    <w:rsid w:val="4F9E46AF"/>
    <w:rsid w:val="51B43D99"/>
    <w:rsid w:val="52917F04"/>
    <w:rsid w:val="52B129B7"/>
    <w:rsid w:val="53996BFC"/>
    <w:rsid w:val="540867EC"/>
    <w:rsid w:val="54A775EF"/>
    <w:rsid w:val="551A1B2C"/>
    <w:rsid w:val="56085F32"/>
    <w:rsid w:val="560B6EB6"/>
    <w:rsid w:val="569521E8"/>
    <w:rsid w:val="56A048E2"/>
    <w:rsid w:val="56BF7C5F"/>
    <w:rsid w:val="571A28F7"/>
    <w:rsid w:val="57E809C6"/>
    <w:rsid w:val="58044A73"/>
    <w:rsid w:val="598F1FFB"/>
    <w:rsid w:val="59DD7B7C"/>
    <w:rsid w:val="5A743572"/>
    <w:rsid w:val="5B0D3AF1"/>
    <w:rsid w:val="5C6A2BBA"/>
    <w:rsid w:val="5E261785"/>
    <w:rsid w:val="606345B3"/>
    <w:rsid w:val="60F1769A"/>
    <w:rsid w:val="60FE69AF"/>
    <w:rsid w:val="61657658"/>
    <w:rsid w:val="63916129"/>
    <w:rsid w:val="64C14E5C"/>
    <w:rsid w:val="65541E4C"/>
    <w:rsid w:val="65A757E2"/>
    <w:rsid w:val="66495BDD"/>
    <w:rsid w:val="66C8275C"/>
    <w:rsid w:val="673F2C72"/>
    <w:rsid w:val="67615A35"/>
    <w:rsid w:val="678B52EF"/>
    <w:rsid w:val="67C4094C"/>
    <w:rsid w:val="6A0568FD"/>
    <w:rsid w:val="6A0C6288"/>
    <w:rsid w:val="6B34156D"/>
    <w:rsid w:val="6C61455E"/>
    <w:rsid w:val="6CA362CC"/>
    <w:rsid w:val="6D673A8B"/>
    <w:rsid w:val="6E2F5A53"/>
    <w:rsid w:val="6E935777"/>
    <w:rsid w:val="6ED20ADF"/>
    <w:rsid w:val="704E5A4D"/>
    <w:rsid w:val="708A26D4"/>
    <w:rsid w:val="70F91769"/>
    <w:rsid w:val="7110138E"/>
    <w:rsid w:val="718844D0"/>
    <w:rsid w:val="7204189B"/>
    <w:rsid w:val="722B2DE0"/>
    <w:rsid w:val="726760BC"/>
    <w:rsid w:val="737B3A06"/>
    <w:rsid w:val="7393362B"/>
    <w:rsid w:val="739667AE"/>
    <w:rsid w:val="742D5A28"/>
    <w:rsid w:val="746E4293"/>
    <w:rsid w:val="74D31A39"/>
    <w:rsid w:val="757A34CC"/>
    <w:rsid w:val="759D6F04"/>
    <w:rsid w:val="75C42647"/>
    <w:rsid w:val="76041DAB"/>
    <w:rsid w:val="768129FA"/>
    <w:rsid w:val="77C2468B"/>
    <w:rsid w:val="782146A4"/>
    <w:rsid w:val="78FC788A"/>
    <w:rsid w:val="79B6253C"/>
    <w:rsid w:val="7B9E45DB"/>
    <w:rsid w:val="7B9F205C"/>
    <w:rsid w:val="7D1A4DCC"/>
    <w:rsid w:val="7D411E4B"/>
    <w:rsid w:val="7E2853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2017-02-21T07:51:00Z</dcterms:created>
  <dc:creator>Petko</dc:creator>
  <cp:lastModifiedBy>Petko</cp:lastModifiedBy>
  <dcterms:modified xsi:type="dcterms:W3CDTF">2017-04-08T07:16:44Z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