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Доленко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1 ):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(exponent%2 == 1):</w:t>
      </w:r>
      <w:r>
        <w:br/>
      </w:r>
      <w:r>
        <w:rPr>
          <w:rStyle w:val="VerbatimChar"/>
        </w:rPr>
        <w:t xml:space="preserve">            x = (x*y)%mod</w:t>
      </w:r>
      <w:r>
        <w:br/>
      </w:r>
      <w:r>
        <w:rPr>
          <w:rStyle w:val="VerbatimChar"/>
        </w:rPr>
        <w:t xml:space="preserve">        y = (y*y)%mod</w:t>
      </w:r>
      <w:r>
        <w:br/>
      </w:r>
      <w:r>
        <w:rPr>
          <w:rStyle w:val="VerbatimChar"/>
        </w:rPr>
        <w:t xml:space="preserve">        exponent = exponent//2</w:t>
      </w:r>
      <w:r>
        <w:br/>
      </w:r>
      <w:r>
        <w:rPr>
          <w:rStyle w:val="VerbatimChar"/>
        </w:rPr>
        <w:t xml:space="preserve">    return x%mod</w:t>
      </w:r>
      <w:r>
        <w:br/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(n%4 == 3):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(a%2 == 0):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(n%8 == 3 or n%8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(a%4 == 3 and 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(a &gt; n//2):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p%2 == 0):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(jacobian == 0 or mod != jacobian):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MillerRabin(n):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print("Простое")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d%2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2**i*d, n) == n - 1:</w:t>
      </w:r>
      <w:r>
        <w:br/>
      </w:r>
      <w:r>
        <w:rPr>
          <w:rStyle w:val="VerbatimChar"/>
        </w:rPr>
        <w:t xml:space="preserve">                print("Составное")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print("Простое")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3311071"/>
            <wp:effectExtent b="0" l="0" r="0" t="0"/>
            <wp:docPr descr="Figure 1: 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/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алгоритмов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3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Алгоритм проверки на простоту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Дарья Доленко</dc:creator>
  <dc:language>ru-RU</dc:language>
  <cp:keywords/>
  <dcterms:created xsi:type="dcterms:W3CDTF">2025-09-16T15:55:08Z</dcterms:created>
  <dcterms:modified xsi:type="dcterms:W3CDTF">2025-09-16T15:55:08Z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Вероятностные алгоритмы проверки чисел на простоту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